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57177" w:rsidRPr="00F92508" w:rsidRDefault="00A57177" w:rsidP="001E0CE6">
      <w:pPr>
        <w:spacing w:after="0" w:line="240" w:lineRule="auto"/>
        <w:contextualSpacing/>
        <w:jc w:val="center"/>
        <w:rPr>
          <w:rFonts w:ascii="Times New Roman" w:eastAsia="Calibri" w:hAnsi="Times New Roman" w:cs="Times New Roman"/>
          <w:b/>
          <w:sz w:val="26"/>
          <w:szCs w:val="26"/>
        </w:rPr>
      </w:pPr>
      <w:r w:rsidRPr="00F92508">
        <w:rPr>
          <w:rFonts w:ascii="Times New Roman" w:eastAsia="Calibri" w:hAnsi="Times New Roman" w:cs="Times New Roman"/>
          <w:b/>
          <w:sz w:val="26"/>
          <w:szCs w:val="26"/>
        </w:rPr>
        <w:t>ПОЯСНИТЕЛЬНАЯ ЗАПИСКА</w:t>
      </w:r>
    </w:p>
    <w:p w:rsidR="001E0CE6" w:rsidRPr="00F92508" w:rsidRDefault="00B33202" w:rsidP="001E0CE6">
      <w:pPr>
        <w:spacing w:after="0" w:line="240" w:lineRule="auto"/>
        <w:contextualSpacing/>
        <w:jc w:val="center"/>
        <w:rPr>
          <w:rFonts w:ascii="Times New Roman" w:eastAsia="Calibri" w:hAnsi="Times New Roman" w:cs="Times New Roman"/>
          <w:b/>
          <w:sz w:val="26"/>
          <w:szCs w:val="26"/>
        </w:rPr>
      </w:pPr>
      <w:r>
        <w:rPr>
          <w:rFonts w:ascii="Times New Roman" w:eastAsia="Calibri" w:hAnsi="Times New Roman" w:cs="Times New Roman"/>
          <w:b/>
          <w:sz w:val="26"/>
          <w:szCs w:val="26"/>
        </w:rPr>
        <w:t>к</w:t>
      </w:r>
      <w:bookmarkStart w:id="0" w:name="_GoBack"/>
      <w:bookmarkEnd w:id="0"/>
      <w:r>
        <w:rPr>
          <w:rFonts w:ascii="Times New Roman" w:eastAsia="Calibri" w:hAnsi="Times New Roman" w:cs="Times New Roman"/>
          <w:b/>
          <w:sz w:val="26"/>
          <w:szCs w:val="26"/>
        </w:rPr>
        <w:t xml:space="preserve"> проекту закона Чувашской Республики </w:t>
      </w:r>
      <w:r w:rsidR="007D599C">
        <w:rPr>
          <w:rFonts w:ascii="Times New Roman" w:eastAsia="Calibri" w:hAnsi="Times New Roman" w:cs="Times New Roman"/>
          <w:b/>
          <w:sz w:val="26"/>
          <w:szCs w:val="26"/>
        </w:rPr>
        <w:t xml:space="preserve">годовому отчету </w:t>
      </w:r>
      <w:r w:rsidR="001A7700" w:rsidRPr="00F92508">
        <w:rPr>
          <w:rFonts w:ascii="Times New Roman" w:eastAsia="Calibri" w:hAnsi="Times New Roman" w:cs="Times New Roman"/>
          <w:b/>
          <w:sz w:val="26"/>
          <w:szCs w:val="26"/>
        </w:rPr>
        <w:t>«О</w:t>
      </w:r>
      <w:r w:rsidR="00A57177" w:rsidRPr="00F92508">
        <w:rPr>
          <w:rFonts w:ascii="Times New Roman" w:eastAsia="Calibri" w:hAnsi="Times New Roman" w:cs="Times New Roman"/>
          <w:b/>
          <w:sz w:val="26"/>
          <w:szCs w:val="26"/>
        </w:rPr>
        <w:t xml:space="preserve">б исполнении </w:t>
      </w:r>
    </w:p>
    <w:p w:rsidR="00A57177" w:rsidRPr="00F92508" w:rsidRDefault="00A57177" w:rsidP="001E0CE6">
      <w:pPr>
        <w:spacing w:after="0" w:line="240" w:lineRule="auto"/>
        <w:contextualSpacing/>
        <w:jc w:val="center"/>
        <w:rPr>
          <w:rFonts w:ascii="Times New Roman" w:eastAsia="Calibri" w:hAnsi="Times New Roman" w:cs="Times New Roman"/>
          <w:b/>
          <w:sz w:val="26"/>
          <w:szCs w:val="26"/>
        </w:rPr>
      </w:pPr>
      <w:r w:rsidRPr="00F92508">
        <w:rPr>
          <w:rFonts w:ascii="Times New Roman" w:eastAsia="Calibri" w:hAnsi="Times New Roman" w:cs="Times New Roman"/>
          <w:b/>
          <w:sz w:val="26"/>
          <w:szCs w:val="26"/>
        </w:rPr>
        <w:t>республиканского бюджета Чувашской Республики за 2022 год</w:t>
      </w:r>
      <w:r w:rsidR="001A7700" w:rsidRPr="00F92508">
        <w:rPr>
          <w:rFonts w:ascii="Times New Roman" w:eastAsia="Calibri" w:hAnsi="Times New Roman" w:cs="Times New Roman"/>
          <w:b/>
          <w:sz w:val="26"/>
          <w:szCs w:val="26"/>
        </w:rPr>
        <w:t>»</w:t>
      </w:r>
    </w:p>
    <w:p w:rsidR="00967638" w:rsidRPr="00F92508" w:rsidRDefault="00967638" w:rsidP="001E0CE6">
      <w:pPr>
        <w:spacing w:after="0" w:line="240" w:lineRule="auto"/>
        <w:contextualSpacing/>
        <w:jc w:val="center"/>
        <w:rPr>
          <w:rFonts w:ascii="Times New Roman" w:eastAsia="Calibri" w:hAnsi="Times New Roman" w:cs="Times New Roman"/>
          <w:b/>
          <w:sz w:val="26"/>
          <w:szCs w:val="26"/>
        </w:rPr>
      </w:pPr>
    </w:p>
    <w:p w:rsidR="00967638" w:rsidRPr="00F92508" w:rsidRDefault="00967638" w:rsidP="00B85B3F">
      <w:pPr>
        <w:spacing w:after="0" w:line="240" w:lineRule="auto"/>
        <w:ind w:firstLine="720"/>
        <w:jc w:val="both"/>
        <w:rPr>
          <w:rFonts w:ascii="Times New Roman" w:eastAsia="Microsoft Sans Serif" w:hAnsi="Times New Roman" w:cs="Times New Roman"/>
          <w:color w:val="000000"/>
          <w:sz w:val="26"/>
          <w:szCs w:val="26"/>
        </w:rPr>
      </w:pPr>
      <w:r w:rsidRPr="00F92508">
        <w:rPr>
          <w:rFonts w:ascii="Times New Roman" w:eastAsia="Microsoft Sans Serif" w:hAnsi="Times New Roman" w:cs="Times New Roman"/>
          <w:color w:val="000000"/>
          <w:sz w:val="26"/>
          <w:szCs w:val="26"/>
        </w:rPr>
        <w:t>Исполнение республиканского бюджета Чувашской Республики в 2022 году по доходам осуществлялось в условиях, связанных с продолжением антироссийского санкционного давления, оказавших значительное влияние на экономику республики.</w:t>
      </w:r>
    </w:p>
    <w:p w:rsidR="00967638" w:rsidRPr="00F92508" w:rsidRDefault="00967638" w:rsidP="00B85B3F">
      <w:pPr>
        <w:spacing w:after="0" w:line="240" w:lineRule="auto"/>
        <w:ind w:firstLine="720"/>
        <w:jc w:val="both"/>
        <w:rPr>
          <w:rFonts w:ascii="Times New Roman" w:eastAsia="Microsoft Sans Serif" w:hAnsi="Times New Roman" w:cs="Times New Roman"/>
          <w:color w:val="000000"/>
          <w:sz w:val="26"/>
          <w:szCs w:val="26"/>
        </w:rPr>
      </w:pPr>
      <w:r w:rsidRPr="00F92508">
        <w:rPr>
          <w:rFonts w:ascii="Times New Roman" w:eastAsia="Microsoft Sans Serif" w:hAnsi="Times New Roman" w:cs="Times New Roman"/>
          <w:color w:val="000000"/>
          <w:sz w:val="26"/>
          <w:szCs w:val="26"/>
        </w:rPr>
        <w:t>В связи с этим в 2022 году в налоговой политике приоритетным</w:t>
      </w:r>
      <w:r w:rsidR="00F16B7F" w:rsidRPr="00F92508">
        <w:rPr>
          <w:rFonts w:ascii="Times New Roman" w:eastAsia="Microsoft Sans Serif" w:hAnsi="Times New Roman" w:cs="Times New Roman"/>
          <w:color w:val="000000"/>
          <w:sz w:val="26"/>
          <w:szCs w:val="26"/>
        </w:rPr>
        <w:t>и</w:t>
      </w:r>
      <w:r w:rsidRPr="00F92508">
        <w:rPr>
          <w:rFonts w:ascii="Times New Roman" w:eastAsia="Microsoft Sans Serif" w:hAnsi="Times New Roman" w:cs="Times New Roman"/>
          <w:color w:val="000000"/>
          <w:sz w:val="26"/>
          <w:szCs w:val="26"/>
        </w:rPr>
        <w:t xml:space="preserve"> являл</w:t>
      </w:r>
      <w:r w:rsidR="00F16B7F" w:rsidRPr="00F92508">
        <w:rPr>
          <w:rFonts w:ascii="Times New Roman" w:eastAsia="Microsoft Sans Serif" w:hAnsi="Times New Roman" w:cs="Times New Roman"/>
          <w:color w:val="000000"/>
          <w:sz w:val="26"/>
          <w:szCs w:val="26"/>
        </w:rPr>
        <w:t>и</w:t>
      </w:r>
      <w:r w:rsidRPr="00F92508">
        <w:rPr>
          <w:rFonts w:ascii="Times New Roman" w:eastAsia="Microsoft Sans Serif" w:hAnsi="Times New Roman" w:cs="Times New Roman"/>
          <w:color w:val="000000"/>
          <w:sz w:val="26"/>
          <w:szCs w:val="26"/>
        </w:rPr>
        <w:t>сь сохранение стабильных налоговых условий для хозяйствующих субъектов, а также снижение налоговой нагрузки для отдельных категорий налогоплательщиков.</w:t>
      </w:r>
    </w:p>
    <w:p w:rsidR="00967638" w:rsidRPr="00F92508" w:rsidRDefault="00967638" w:rsidP="00B85B3F">
      <w:pPr>
        <w:spacing w:after="0" w:line="240" w:lineRule="auto"/>
        <w:ind w:firstLine="720"/>
        <w:jc w:val="both"/>
        <w:rPr>
          <w:rFonts w:ascii="Times New Roman" w:eastAsia="Microsoft Sans Serif" w:hAnsi="Times New Roman" w:cs="Times New Roman"/>
          <w:color w:val="000000"/>
          <w:sz w:val="26"/>
          <w:szCs w:val="26"/>
        </w:rPr>
      </w:pPr>
      <w:bookmarkStart w:id="1" w:name="Par1"/>
      <w:bookmarkEnd w:id="1"/>
      <w:r w:rsidRPr="00F92508">
        <w:rPr>
          <w:rFonts w:ascii="Times New Roman" w:eastAsia="Microsoft Sans Serif" w:hAnsi="Times New Roman" w:cs="Times New Roman"/>
          <w:color w:val="000000"/>
          <w:sz w:val="26"/>
          <w:szCs w:val="26"/>
        </w:rPr>
        <w:t xml:space="preserve">В отчетном году расширен перечень налоговых льгот, предусмотренных Законом Чувашской Республики от 23 июля 2001 г. </w:t>
      </w:r>
      <w:r w:rsidR="002D669F" w:rsidRPr="00F92508">
        <w:rPr>
          <w:rFonts w:ascii="Times New Roman" w:eastAsia="Microsoft Sans Serif" w:hAnsi="Times New Roman" w:cs="Times New Roman"/>
          <w:color w:val="000000"/>
          <w:sz w:val="26"/>
          <w:szCs w:val="26"/>
        </w:rPr>
        <w:t>№ </w:t>
      </w:r>
      <w:r w:rsidRPr="00F92508">
        <w:rPr>
          <w:rFonts w:ascii="Times New Roman" w:eastAsia="Microsoft Sans Serif" w:hAnsi="Times New Roman" w:cs="Times New Roman"/>
          <w:color w:val="000000"/>
          <w:sz w:val="26"/>
          <w:szCs w:val="26"/>
        </w:rPr>
        <w:t xml:space="preserve">38 </w:t>
      </w:r>
      <w:r w:rsidR="003634F2" w:rsidRPr="00F92508">
        <w:rPr>
          <w:rFonts w:ascii="Times New Roman" w:eastAsia="Microsoft Sans Serif" w:hAnsi="Times New Roman" w:cs="Times New Roman"/>
          <w:color w:val="000000"/>
          <w:sz w:val="26"/>
          <w:szCs w:val="26"/>
        </w:rPr>
        <w:t>"</w:t>
      </w:r>
      <w:r w:rsidRPr="00F92508">
        <w:rPr>
          <w:rFonts w:ascii="Times New Roman" w:eastAsia="Microsoft Sans Serif" w:hAnsi="Times New Roman" w:cs="Times New Roman"/>
          <w:color w:val="000000"/>
          <w:sz w:val="26"/>
          <w:szCs w:val="26"/>
        </w:rPr>
        <w:t>О вопросах налогового регулирования в Чувашской Республике, отнесенных законодательством Российской Федерации о налогах и сборах к ведению субъектов Российской Федерации</w:t>
      </w:r>
      <w:r w:rsidR="003634F2" w:rsidRPr="00F92508">
        <w:rPr>
          <w:rFonts w:ascii="Times New Roman" w:eastAsia="Microsoft Sans Serif" w:hAnsi="Times New Roman" w:cs="Times New Roman"/>
          <w:color w:val="000000"/>
          <w:sz w:val="26"/>
          <w:szCs w:val="26"/>
        </w:rPr>
        <w:t>"</w:t>
      </w:r>
      <w:r w:rsidRPr="00F92508">
        <w:rPr>
          <w:rFonts w:ascii="Times New Roman" w:eastAsia="Microsoft Sans Serif" w:hAnsi="Times New Roman" w:cs="Times New Roman"/>
          <w:color w:val="000000"/>
          <w:sz w:val="26"/>
          <w:szCs w:val="26"/>
        </w:rPr>
        <w:t xml:space="preserve"> (далее – Закон </w:t>
      </w:r>
      <w:r w:rsidR="002D669F" w:rsidRPr="00F92508">
        <w:rPr>
          <w:rFonts w:ascii="Times New Roman" w:eastAsia="Microsoft Sans Serif" w:hAnsi="Times New Roman" w:cs="Times New Roman"/>
          <w:color w:val="000000"/>
          <w:sz w:val="26"/>
          <w:szCs w:val="26"/>
        </w:rPr>
        <w:t>№ </w:t>
      </w:r>
      <w:r w:rsidRPr="00F92508">
        <w:rPr>
          <w:rFonts w:ascii="Times New Roman" w:eastAsia="Microsoft Sans Serif" w:hAnsi="Times New Roman" w:cs="Times New Roman"/>
          <w:color w:val="000000"/>
          <w:sz w:val="26"/>
          <w:szCs w:val="26"/>
        </w:rPr>
        <w:t xml:space="preserve">38). </w:t>
      </w:r>
    </w:p>
    <w:p w:rsidR="00967638" w:rsidRPr="00F92508" w:rsidRDefault="00967638" w:rsidP="00B85B3F">
      <w:pPr>
        <w:spacing w:after="0" w:line="240" w:lineRule="auto"/>
        <w:ind w:firstLine="720"/>
        <w:jc w:val="both"/>
        <w:rPr>
          <w:rFonts w:ascii="Times New Roman" w:eastAsia="Microsoft Sans Serif" w:hAnsi="Times New Roman" w:cs="Times New Roman"/>
          <w:color w:val="000000"/>
          <w:sz w:val="26"/>
          <w:szCs w:val="26"/>
        </w:rPr>
      </w:pPr>
      <w:r w:rsidRPr="00F92508">
        <w:rPr>
          <w:rFonts w:ascii="Times New Roman" w:eastAsia="Microsoft Sans Serif" w:hAnsi="Times New Roman" w:cs="Times New Roman"/>
          <w:color w:val="000000"/>
          <w:sz w:val="26"/>
          <w:szCs w:val="26"/>
        </w:rPr>
        <w:t xml:space="preserve">Так, Законом Чувашской Республики от 28 сентября 2022 г. </w:t>
      </w:r>
      <w:r w:rsidR="002D669F" w:rsidRPr="00F92508">
        <w:rPr>
          <w:rFonts w:ascii="Times New Roman" w:eastAsia="Microsoft Sans Serif" w:hAnsi="Times New Roman" w:cs="Times New Roman"/>
          <w:color w:val="000000"/>
          <w:sz w:val="26"/>
          <w:szCs w:val="26"/>
        </w:rPr>
        <w:t>№ </w:t>
      </w:r>
      <w:r w:rsidRPr="00F92508">
        <w:rPr>
          <w:rFonts w:ascii="Times New Roman" w:eastAsia="Microsoft Sans Serif" w:hAnsi="Times New Roman" w:cs="Times New Roman"/>
          <w:color w:val="000000"/>
          <w:sz w:val="26"/>
          <w:szCs w:val="26"/>
        </w:rPr>
        <w:t xml:space="preserve">76 </w:t>
      </w:r>
      <w:r w:rsidR="003634F2" w:rsidRPr="00F92508">
        <w:rPr>
          <w:rFonts w:ascii="Times New Roman" w:eastAsia="Microsoft Sans Serif" w:hAnsi="Times New Roman" w:cs="Times New Roman"/>
          <w:color w:val="000000"/>
          <w:sz w:val="26"/>
          <w:szCs w:val="26"/>
        </w:rPr>
        <w:t>"</w:t>
      </w:r>
      <w:r w:rsidRPr="00F92508">
        <w:rPr>
          <w:rFonts w:ascii="Times New Roman" w:eastAsia="Microsoft Sans Serif" w:hAnsi="Times New Roman" w:cs="Times New Roman"/>
          <w:color w:val="000000"/>
          <w:sz w:val="26"/>
          <w:szCs w:val="26"/>
        </w:rPr>
        <w:t>О</w:t>
      </w:r>
      <w:r w:rsidR="002D669F" w:rsidRPr="00F92508">
        <w:rPr>
          <w:rFonts w:ascii="Times New Roman" w:eastAsia="Microsoft Sans Serif" w:hAnsi="Times New Roman" w:cs="Times New Roman"/>
          <w:color w:val="000000"/>
          <w:sz w:val="26"/>
          <w:szCs w:val="26"/>
          <w:lang w:val="en-US"/>
        </w:rPr>
        <w:t> </w:t>
      </w:r>
      <w:r w:rsidRPr="00F92508">
        <w:rPr>
          <w:rFonts w:ascii="Times New Roman" w:eastAsia="Microsoft Sans Serif" w:hAnsi="Times New Roman" w:cs="Times New Roman"/>
          <w:color w:val="000000"/>
          <w:sz w:val="26"/>
          <w:szCs w:val="26"/>
        </w:rPr>
        <w:t>внесении изменений в отдельные законодательные акты Чувашской Республики</w:t>
      </w:r>
      <w:r w:rsidR="003634F2" w:rsidRPr="00F92508">
        <w:rPr>
          <w:rFonts w:ascii="Times New Roman" w:eastAsia="Microsoft Sans Serif" w:hAnsi="Times New Roman" w:cs="Times New Roman"/>
          <w:color w:val="000000"/>
          <w:sz w:val="26"/>
          <w:szCs w:val="26"/>
        </w:rPr>
        <w:t>"</w:t>
      </w:r>
      <w:r w:rsidRPr="00F92508">
        <w:rPr>
          <w:rFonts w:ascii="Times New Roman" w:eastAsia="Microsoft Sans Serif" w:hAnsi="Times New Roman" w:cs="Times New Roman"/>
          <w:color w:val="000000"/>
          <w:sz w:val="26"/>
          <w:szCs w:val="26"/>
        </w:rPr>
        <w:t xml:space="preserve"> (далее – Закон </w:t>
      </w:r>
      <w:r w:rsidR="002D669F" w:rsidRPr="00F92508">
        <w:rPr>
          <w:rFonts w:ascii="Times New Roman" w:eastAsia="Microsoft Sans Serif" w:hAnsi="Times New Roman" w:cs="Times New Roman"/>
          <w:color w:val="000000"/>
          <w:sz w:val="26"/>
          <w:szCs w:val="26"/>
        </w:rPr>
        <w:t>№ </w:t>
      </w:r>
      <w:r w:rsidRPr="00F92508">
        <w:rPr>
          <w:rFonts w:ascii="Times New Roman" w:eastAsia="Microsoft Sans Serif" w:hAnsi="Times New Roman" w:cs="Times New Roman"/>
          <w:color w:val="000000"/>
          <w:sz w:val="26"/>
          <w:szCs w:val="26"/>
        </w:rPr>
        <w:t>76) на период 2022–2024 год</w:t>
      </w:r>
      <w:r w:rsidR="00F16B7F" w:rsidRPr="00F92508">
        <w:rPr>
          <w:rFonts w:ascii="Times New Roman" w:eastAsia="Microsoft Sans Serif" w:hAnsi="Times New Roman" w:cs="Times New Roman"/>
          <w:color w:val="000000"/>
          <w:sz w:val="26"/>
          <w:szCs w:val="26"/>
        </w:rPr>
        <w:t>ов</w:t>
      </w:r>
      <w:r w:rsidRPr="00F92508">
        <w:rPr>
          <w:rFonts w:ascii="Times New Roman" w:eastAsia="Microsoft Sans Serif" w:hAnsi="Times New Roman" w:cs="Times New Roman"/>
          <w:color w:val="000000"/>
          <w:sz w:val="26"/>
          <w:szCs w:val="26"/>
        </w:rPr>
        <w:t xml:space="preserve"> установлены пониженные налоговые ставки:</w:t>
      </w:r>
    </w:p>
    <w:p w:rsidR="00967638" w:rsidRPr="00F92508" w:rsidRDefault="00967638" w:rsidP="00B85B3F">
      <w:pPr>
        <w:spacing w:after="0" w:line="240" w:lineRule="auto"/>
        <w:ind w:firstLine="720"/>
        <w:jc w:val="both"/>
        <w:rPr>
          <w:rFonts w:ascii="Times New Roman" w:eastAsia="Microsoft Sans Serif" w:hAnsi="Times New Roman" w:cs="Times New Roman"/>
          <w:color w:val="000000"/>
          <w:sz w:val="26"/>
          <w:szCs w:val="26"/>
        </w:rPr>
      </w:pPr>
      <w:r w:rsidRPr="00F92508">
        <w:rPr>
          <w:rFonts w:ascii="Times New Roman" w:eastAsia="Microsoft Sans Serif" w:hAnsi="Times New Roman" w:cs="Times New Roman"/>
          <w:color w:val="000000"/>
          <w:sz w:val="26"/>
          <w:szCs w:val="26"/>
        </w:rPr>
        <w:t>– по налогу, взимаемому в связи с применением упрощенной системы налогообложения, для субъектов малого и среднего предпринимательства, получивших в установленном порядке документ о государственной аккредитации организации, осуществляющей деятельность в области информационных технологий:</w:t>
      </w:r>
    </w:p>
    <w:p w:rsidR="00967638" w:rsidRPr="00F92508" w:rsidRDefault="00967638" w:rsidP="00B85B3F">
      <w:pPr>
        <w:spacing w:after="0" w:line="240" w:lineRule="auto"/>
        <w:ind w:firstLine="720"/>
        <w:jc w:val="both"/>
        <w:rPr>
          <w:rFonts w:ascii="Times New Roman" w:eastAsia="Microsoft Sans Serif" w:hAnsi="Times New Roman" w:cs="Times New Roman"/>
          <w:color w:val="000000"/>
          <w:sz w:val="26"/>
          <w:szCs w:val="26"/>
        </w:rPr>
      </w:pPr>
      <w:r w:rsidRPr="00F92508">
        <w:rPr>
          <w:rFonts w:ascii="Times New Roman" w:eastAsia="Microsoft Sans Serif" w:hAnsi="Times New Roman" w:cs="Times New Roman"/>
          <w:color w:val="000000"/>
          <w:sz w:val="26"/>
          <w:szCs w:val="26"/>
        </w:rPr>
        <w:t xml:space="preserve">в случае, если объектом налогообложения являются доходы, уменьшенные на величину расходов, – 5%; </w:t>
      </w:r>
    </w:p>
    <w:p w:rsidR="00967638" w:rsidRPr="00F92508" w:rsidRDefault="00967638" w:rsidP="00B85B3F">
      <w:pPr>
        <w:spacing w:after="0" w:line="240" w:lineRule="auto"/>
        <w:ind w:firstLine="720"/>
        <w:jc w:val="both"/>
        <w:rPr>
          <w:rFonts w:ascii="Times New Roman" w:eastAsia="Microsoft Sans Serif" w:hAnsi="Times New Roman" w:cs="Times New Roman"/>
          <w:color w:val="000000"/>
          <w:sz w:val="26"/>
          <w:szCs w:val="26"/>
        </w:rPr>
      </w:pPr>
      <w:r w:rsidRPr="00F92508">
        <w:rPr>
          <w:rFonts w:ascii="Times New Roman" w:eastAsia="Microsoft Sans Serif" w:hAnsi="Times New Roman" w:cs="Times New Roman"/>
          <w:color w:val="000000"/>
          <w:sz w:val="26"/>
          <w:szCs w:val="26"/>
        </w:rPr>
        <w:t>в случае, если объектом налогообложения являются доходы</w:t>
      </w:r>
      <w:r w:rsidR="00F16B7F" w:rsidRPr="00F92508">
        <w:rPr>
          <w:rFonts w:ascii="Times New Roman" w:eastAsia="Microsoft Sans Serif" w:hAnsi="Times New Roman" w:cs="Times New Roman"/>
          <w:color w:val="000000"/>
          <w:sz w:val="26"/>
          <w:szCs w:val="26"/>
        </w:rPr>
        <w:t>,</w:t>
      </w:r>
      <w:r w:rsidRPr="00F92508">
        <w:rPr>
          <w:rFonts w:ascii="Times New Roman" w:eastAsia="Microsoft Sans Serif" w:hAnsi="Times New Roman" w:cs="Times New Roman"/>
          <w:color w:val="000000"/>
          <w:sz w:val="26"/>
          <w:szCs w:val="26"/>
        </w:rPr>
        <w:t xml:space="preserve"> – 1%;</w:t>
      </w:r>
    </w:p>
    <w:p w:rsidR="00967638" w:rsidRPr="00F92508" w:rsidRDefault="00967638" w:rsidP="00B85B3F">
      <w:pPr>
        <w:spacing w:after="0" w:line="240" w:lineRule="auto"/>
        <w:ind w:firstLine="720"/>
        <w:jc w:val="both"/>
        <w:rPr>
          <w:rFonts w:ascii="Times New Roman" w:eastAsia="Microsoft Sans Serif" w:hAnsi="Times New Roman" w:cs="Times New Roman"/>
          <w:color w:val="000000"/>
          <w:sz w:val="26"/>
          <w:szCs w:val="26"/>
        </w:rPr>
      </w:pPr>
      <w:r w:rsidRPr="00F92508">
        <w:rPr>
          <w:rFonts w:ascii="Times New Roman" w:eastAsia="Microsoft Sans Serif" w:hAnsi="Times New Roman" w:cs="Times New Roman"/>
          <w:color w:val="000000"/>
          <w:sz w:val="26"/>
          <w:szCs w:val="26"/>
        </w:rPr>
        <w:t>– по налогу на имущество организаций в отношении объектов газораспределительных сетей, созданных в рамках реализации мероприятий по догазификации населенных пунктов на территории Чувашской Республики, в размере 0,1%.</w:t>
      </w:r>
    </w:p>
    <w:p w:rsidR="00967638" w:rsidRPr="00F92508" w:rsidRDefault="00967638" w:rsidP="00B85B3F">
      <w:pPr>
        <w:spacing w:after="0" w:line="240" w:lineRule="auto"/>
        <w:ind w:firstLine="720"/>
        <w:jc w:val="both"/>
        <w:rPr>
          <w:rFonts w:ascii="Times New Roman" w:eastAsia="Microsoft Sans Serif" w:hAnsi="Times New Roman" w:cs="Times New Roman"/>
          <w:color w:val="000000"/>
          <w:sz w:val="26"/>
          <w:szCs w:val="26"/>
        </w:rPr>
      </w:pPr>
      <w:r w:rsidRPr="00F92508">
        <w:rPr>
          <w:rFonts w:ascii="Times New Roman" w:eastAsia="Microsoft Sans Serif" w:hAnsi="Times New Roman" w:cs="Times New Roman"/>
          <w:color w:val="000000"/>
          <w:sz w:val="26"/>
          <w:szCs w:val="26"/>
        </w:rPr>
        <w:t xml:space="preserve"> Законом </w:t>
      </w:r>
      <w:r w:rsidR="002D669F" w:rsidRPr="00F92508">
        <w:rPr>
          <w:rFonts w:ascii="Times New Roman" w:eastAsia="Microsoft Sans Serif" w:hAnsi="Times New Roman" w:cs="Times New Roman"/>
          <w:color w:val="000000"/>
          <w:sz w:val="26"/>
          <w:szCs w:val="26"/>
        </w:rPr>
        <w:t>№ </w:t>
      </w:r>
      <w:r w:rsidRPr="00F92508">
        <w:rPr>
          <w:rFonts w:ascii="Times New Roman" w:eastAsia="Microsoft Sans Serif" w:hAnsi="Times New Roman" w:cs="Times New Roman"/>
          <w:color w:val="000000"/>
          <w:sz w:val="26"/>
          <w:szCs w:val="26"/>
        </w:rPr>
        <w:t>76 также продлен</w:t>
      </w:r>
      <w:r w:rsidR="00F16B7F" w:rsidRPr="00F92508">
        <w:rPr>
          <w:rFonts w:ascii="Times New Roman" w:eastAsia="Microsoft Sans Serif" w:hAnsi="Times New Roman" w:cs="Times New Roman"/>
          <w:color w:val="000000"/>
          <w:sz w:val="26"/>
          <w:szCs w:val="26"/>
        </w:rPr>
        <w:t>о</w:t>
      </w:r>
      <w:r w:rsidRPr="00F92508">
        <w:rPr>
          <w:rFonts w:ascii="Times New Roman" w:eastAsia="Microsoft Sans Serif" w:hAnsi="Times New Roman" w:cs="Times New Roman"/>
          <w:color w:val="000000"/>
          <w:sz w:val="26"/>
          <w:szCs w:val="26"/>
        </w:rPr>
        <w:t xml:space="preserve"> действи</w:t>
      </w:r>
      <w:r w:rsidR="00F16B7F" w:rsidRPr="00F92508">
        <w:rPr>
          <w:rFonts w:ascii="Times New Roman" w:eastAsia="Microsoft Sans Serif" w:hAnsi="Times New Roman" w:cs="Times New Roman"/>
          <w:color w:val="000000"/>
          <w:sz w:val="26"/>
          <w:szCs w:val="26"/>
        </w:rPr>
        <w:t>е</w:t>
      </w:r>
      <w:r w:rsidRPr="00F92508">
        <w:rPr>
          <w:rFonts w:ascii="Times New Roman" w:eastAsia="Microsoft Sans Serif" w:hAnsi="Times New Roman" w:cs="Times New Roman"/>
          <w:color w:val="000000"/>
          <w:sz w:val="26"/>
          <w:szCs w:val="26"/>
        </w:rPr>
        <w:t xml:space="preserve"> норм, предусматривающих применение пониженных налоговых ставок:</w:t>
      </w:r>
    </w:p>
    <w:p w:rsidR="00967638" w:rsidRPr="00F92508" w:rsidRDefault="00967638" w:rsidP="00B85B3F">
      <w:pPr>
        <w:spacing w:after="0" w:line="240" w:lineRule="auto"/>
        <w:ind w:firstLine="720"/>
        <w:jc w:val="both"/>
        <w:rPr>
          <w:rFonts w:ascii="Times New Roman" w:eastAsia="Microsoft Sans Serif" w:hAnsi="Times New Roman" w:cs="Times New Roman"/>
          <w:color w:val="000000"/>
          <w:sz w:val="26"/>
          <w:szCs w:val="26"/>
        </w:rPr>
      </w:pPr>
      <w:r w:rsidRPr="00F92508">
        <w:rPr>
          <w:rFonts w:ascii="Times New Roman" w:eastAsia="Microsoft Sans Serif" w:hAnsi="Times New Roman" w:cs="Times New Roman"/>
          <w:color w:val="000000"/>
          <w:sz w:val="26"/>
          <w:szCs w:val="26"/>
        </w:rPr>
        <w:t>для впервые зарегистрированных индивидуальных предпринимателей, осуществляющих предпринимательскую деятельность в производственной, социальной и (или) научной сферах, а также в сфере бытовых услуг, применяющих упрощенную и патентную системы налогообложения, в размере 0% (</w:t>
      </w:r>
      <w:r w:rsidR="003634F2" w:rsidRPr="00F92508">
        <w:rPr>
          <w:rFonts w:ascii="Times New Roman" w:eastAsia="Microsoft Sans Serif" w:hAnsi="Times New Roman" w:cs="Times New Roman"/>
          <w:color w:val="000000"/>
          <w:sz w:val="26"/>
          <w:szCs w:val="26"/>
        </w:rPr>
        <w:t>"</w:t>
      </w:r>
      <w:r w:rsidRPr="00F92508">
        <w:rPr>
          <w:rFonts w:ascii="Times New Roman" w:eastAsia="Microsoft Sans Serif" w:hAnsi="Times New Roman" w:cs="Times New Roman"/>
          <w:color w:val="000000"/>
          <w:sz w:val="26"/>
          <w:szCs w:val="26"/>
        </w:rPr>
        <w:t>налоговые каникулы</w:t>
      </w:r>
      <w:r w:rsidR="003634F2" w:rsidRPr="00F92508">
        <w:rPr>
          <w:rFonts w:ascii="Times New Roman" w:eastAsia="Microsoft Sans Serif" w:hAnsi="Times New Roman" w:cs="Times New Roman"/>
          <w:color w:val="000000"/>
          <w:sz w:val="26"/>
          <w:szCs w:val="26"/>
        </w:rPr>
        <w:t>"</w:t>
      </w:r>
      <w:r w:rsidRPr="00F92508">
        <w:rPr>
          <w:rFonts w:ascii="Times New Roman" w:eastAsia="Microsoft Sans Serif" w:hAnsi="Times New Roman" w:cs="Times New Roman"/>
          <w:color w:val="000000"/>
          <w:sz w:val="26"/>
          <w:szCs w:val="26"/>
        </w:rPr>
        <w:t>) до 1 января 2025 года;</w:t>
      </w:r>
    </w:p>
    <w:p w:rsidR="00967638" w:rsidRPr="00F92508" w:rsidRDefault="00967638" w:rsidP="00B85B3F">
      <w:pPr>
        <w:spacing w:after="0" w:line="240" w:lineRule="auto"/>
        <w:ind w:firstLine="720"/>
        <w:jc w:val="both"/>
        <w:rPr>
          <w:rFonts w:ascii="Times New Roman" w:eastAsia="Microsoft Sans Serif" w:hAnsi="Times New Roman" w:cs="Times New Roman"/>
          <w:color w:val="000000"/>
          <w:sz w:val="26"/>
          <w:szCs w:val="26"/>
        </w:rPr>
      </w:pPr>
      <w:r w:rsidRPr="00F92508">
        <w:rPr>
          <w:rFonts w:ascii="Times New Roman" w:eastAsia="Microsoft Sans Serif" w:hAnsi="Times New Roman" w:cs="Times New Roman"/>
          <w:color w:val="000000"/>
          <w:sz w:val="26"/>
          <w:szCs w:val="26"/>
        </w:rPr>
        <w:t xml:space="preserve">установленных Законом </w:t>
      </w:r>
      <w:r w:rsidR="002D669F" w:rsidRPr="00F92508">
        <w:rPr>
          <w:rFonts w:ascii="Times New Roman" w:eastAsia="Microsoft Sans Serif" w:hAnsi="Times New Roman" w:cs="Times New Roman"/>
          <w:color w:val="000000"/>
          <w:sz w:val="26"/>
          <w:szCs w:val="26"/>
        </w:rPr>
        <w:t>№ </w:t>
      </w:r>
      <w:r w:rsidRPr="00F92508">
        <w:rPr>
          <w:rFonts w:ascii="Times New Roman" w:eastAsia="Microsoft Sans Serif" w:hAnsi="Times New Roman" w:cs="Times New Roman"/>
          <w:color w:val="000000"/>
          <w:sz w:val="26"/>
          <w:szCs w:val="26"/>
        </w:rPr>
        <w:t xml:space="preserve">38 по налогу на прибыль организаций, подлежащему зачислению в республиканский бюджет Чувашской Республики, до </w:t>
      </w:r>
      <w:r w:rsidR="006211CC" w:rsidRPr="00F92508">
        <w:rPr>
          <w:rFonts w:ascii="Times New Roman" w:eastAsia="Microsoft Sans Serif" w:hAnsi="Times New Roman" w:cs="Times New Roman"/>
          <w:color w:val="000000"/>
          <w:sz w:val="26"/>
          <w:szCs w:val="26"/>
        </w:rPr>
        <w:t xml:space="preserve"> </w:t>
      </w:r>
      <w:r w:rsidRPr="00F92508">
        <w:rPr>
          <w:rFonts w:ascii="Times New Roman" w:eastAsia="Microsoft Sans Serif" w:hAnsi="Times New Roman" w:cs="Times New Roman"/>
          <w:color w:val="000000"/>
          <w:sz w:val="26"/>
          <w:szCs w:val="26"/>
        </w:rPr>
        <w:t>1 января 2024 года.</w:t>
      </w:r>
    </w:p>
    <w:p w:rsidR="00967638" w:rsidRPr="00F92508" w:rsidRDefault="00967638" w:rsidP="00B85B3F">
      <w:pPr>
        <w:spacing w:after="0" w:line="240" w:lineRule="auto"/>
        <w:ind w:firstLine="720"/>
        <w:jc w:val="both"/>
        <w:rPr>
          <w:rFonts w:ascii="Times New Roman" w:eastAsia="Microsoft Sans Serif" w:hAnsi="Times New Roman" w:cs="Times New Roman"/>
          <w:color w:val="000000"/>
          <w:sz w:val="26"/>
          <w:szCs w:val="26"/>
        </w:rPr>
      </w:pPr>
      <w:r w:rsidRPr="00F92508">
        <w:rPr>
          <w:rFonts w:ascii="Times New Roman" w:eastAsia="Microsoft Sans Serif" w:hAnsi="Times New Roman" w:cs="Times New Roman"/>
          <w:color w:val="000000"/>
          <w:sz w:val="26"/>
          <w:szCs w:val="26"/>
        </w:rPr>
        <w:t xml:space="preserve">В соответствии с Законом </w:t>
      </w:r>
      <w:r w:rsidR="002D669F" w:rsidRPr="00F92508">
        <w:rPr>
          <w:rFonts w:ascii="Times New Roman" w:eastAsia="Microsoft Sans Serif" w:hAnsi="Times New Roman" w:cs="Times New Roman"/>
          <w:color w:val="000000"/>
          <w:sz w:val="26"/>
          <w:szCs w:val="26"/>
        </w:rPr>
        <w:t>№ </w:t>
      </w:r>
      <w:r w:rsidRPr="00F92508">
        <w:rPr>
          <w:rFonts w:ascii="Times New Roman" w:eastAsia="Microsoft Sans Serif" w:hAnsi="Times New Roman" w:cs="Times New Roman"/>
          <w:color w:val="000000"/>
          <w:sz w:val="26"/>
          <w:szCs w:val="26"/>
        </w:rPr>
        <w:t xml:space="preserve">76 действие налоговой льготы в виде освобождения от уплаты транспортного налога для отдельных категорий налогоплательщиков распространено в отношении автомобилей стоимостью до 10 млн. рублей (ранее до 3 млн. рублей). </w:t>
      </w:r>
    </w:p>
    <w:p w:rsidR="00967638" w:rsidRPr="00F92508" w:rsidRDefault="00967638" w:rsidP="00B85B3F">
      <w:pPr>
        <w:spacing w:after="0" w:line="240" w:lineRule="auto"/>
        <w:ind w:firstLine="720"/>
        <w:jc w:val="both"/>
        <w:rPr>
          <w:rFonts w:ascii="Times New Roman" w:eastAsia="Microsoft Sans Serif" w:hAnsi="Times New Roman" w:cs="Times New Roman"/>
          <w:color w:val="000000"/>
          <w:sz w:val="26"/>
          <w:szCs w:val="26"/>
        </w:rPr>
      </w:pPr>
      <w:r w:rsidRPr="00F92508">
        <w:rPr>
          <w:rFonts w:ascii="Times New Roman" w:eastAsia="Microsoft Sans Serif" w:hAnsi="Times New Roman" w:cs="Times New Roman"/>
          <w:color w:val="000000"/>
          <w:sz w:val="26"/>
          <w:szCs w:val="26"/>
        </w:rPr>
        <w:t xml:space="preserve">В целях развития экономики республики, повышения инвестиционной активности и создания условий для развития бизнеса был принят Закон Чувашской Республики от 21 декабря 2022 г. </w:t>
      </w:r>
      <w:r w:rsidR="002D669F" w:rsidRPr="00F92508">
        <w:rPr>
          <w:rFonts w:ascii="Times New Roman" w:eastAsia="Microsoft Sans Serif" w:hAnsi="Times New Roman" w:cs="Times New Roman"/>
          <w:color w:val="000000"/>
          <w:sz w:val="26"/>
          <w:szCs w:val="26"/>
        </w:rPr>
        <w:t>№ </w:t>
      </w:r>
      <w:r w:rsidRPr="00F92508">
        <w:rPr>
          <w:rFonts w:ascii="Times New Roman" w:eastAsia="Microsoft Sans Serif" w:hAnsi="Times New Roman" w:cs="Times New Roman"/>
          <w:color w:val="000000"/>
          <w:sz w:val="26"/>
          <w:szCs w:val="26"/>
        </w:rPr>
        <w:t xml:space="preserve">120 </w:t>
      </w:r>
      <w:r w:rsidR="003634F2" w:rsidRPr="00F92508">
        <w:rPr>
          <w:rFonts w:ascii="Times New Roman" w:eastAsia="Microsoft Sans Serif" w:hAnsi="Times New Roman" w:cs="Times New Roman"/>
          <w:color w:val="000000"/>
          <w:sz w:val="26"/>
          <w:szCs w:val="26"/>
        </w:rPr>
        <w:t>"</w:t>
      </w:r>
      <w:r w:rsidRPr="00F92508">
        <w:rPr>
          <w:rFonts w:ascii="Times New Roman" w:eastAsia="Microsoft Sans Serif" w:hAnsi="Times New Roman" w:cs="Times New Roman"/>
          <w:color w:val="000000"/>
          <w:sz w:val="26"/>
          <w:szCs w:val="26"/>
        </w:rPr>
        <w:t xml:space="preserve">О внесении изменений в статьи 33 и 47 Закона Чувашской Республики </w:t>
      </w:r>
      <w:r w:rsidR="003634F2" w:rsidRPr="00F92508">
        <w:rPr>
          <w:rFonts w:ascii="Times New Roman" w:eastAsia="Microsoft Sans Serif" w:hAnsi="Times New Roman" w:cs="Times New Roman"/>
          <w:color w:val="000000"/>
          <w:sz w:val="26"/>
          <w:szCs w:val="26"/>
        </w:rPr>
        <w:t>"</w:t>
      </w:r>
      <w:r w:rsidRPr="00F92508">
        <w:rPr>
          <w:rFonts w:ascii="Times New Roman" w:eastAsia="Microsoft Sans Serif" w:hAnsi="Times New Roman" w:cs="Times New Roman"/>
          <w:color w:val="000000"/>
          <w:sz w:val="26"/>
          <w:szCs w:val="26"/>
        </w:rPr>
        <w:t xml:space="preserve">О вопросах налогового регулирования в </w:t>
      </w:r>
      <w:r w:rsidRPr="00F92508">
        <w:rPr>
          <w:rFonts w:ascii="Times New Roman" w:eastAsia="Microsoft Sans Serif" w:hAnsi="Times New Roman" w:cs="Times New Roman"/>
          <w:color w:val="000000"/>
          <w:sz w:val="26"/>
          <w:szCs w:val="26"/>
        </w:rPr>
        <w:lastRenderedPageBreak/>
        <w:t>Чувашской Республике, отнесенных законодательством Российской Федерации о налогах и сборах к ведению субъектов Российской Федерации</w:t>
      </w:r>
      <w:r w:rsidR="003634F2" w:rsidRPr="00F92508">
        <w:rPr>
          <w:rFonts w:ascii="Times New Roman" w:eastAsia="Microsoft Sans Serif" w:hAnsi="Times New Roman" w:cs="Times New Roman"/>
          <w:color w:val="000000"/>
          <w:sz w:val="26"/>
          <w:szCs w:val="26"/>
        </w:rPr>
        <w:t>"</w:t>
      </w:r>
      <w:r w:rsidRPr="00F92508">
        <w:rPr>
          <w:rFonts w:ascii="Times New Roman" w:eastAsia="Microsoft Sans Serif" w:hAnsi="Times New Roman" w:cs="Times New Roman"/>
          <w:color w:val="000000"/>
          <w:sz w:val="26"/>
          <w:szCs w:val="26"/>
        </w:rPr>
        <w:t xml:space="preserve"> (далее – Закон </w:t>
      </w:r>
      <w:r w:rsidR="002D669F" w:rsidRPr="00F92508">
        <w:rPr>
          <w:rFonts w:ascii="Times New Roman" w:eastAsia="Microsoft Sans Serif" w:hAnsi="Times New Roman" w:cs="Times New Roman"/>
          <w:color w:val="000000"/>
          <w:sz w:val="26"/>
          <w:szCs w:val="26"/>
        </w:rPr>
        <w:t>№ </w:t>
      </w:r>
      <w:r w:rsidRPr="00F92508">
        <w:rPr>
          <w:rFonts w:ascii="Times New Roman" w:eastAsia="Microsoft Sans Serif" w:hAnsi="Times New Roman" w:cs="Times New Roman"/>
          <w:color w:val="000000"/>
          <w:sz w:val="26"/>
          <w:szCs w:val="26"/>
        </w:rPr>
        <w:t>120).</w:t>
      </w:r>
    </w:p>
    <w:p w:rsidR="00967638" w:rsidRPr="00F92508" w:rsidRDefault="00967638" w:rsidP="00B85B3F">
      <w:pPr>
        <w:spacing w:after="0" w:line="240" w:lineRule="auto"/>
        <w:ind w:firstLine="720"/>
        <w:jc w:val="both"/>
        <w:rPr>
          <w:rFonts w:ascii="Times New Roman" w:eastAsia="Microsoft Sans Serif" w:hAnsi="Times New Roman" w:cs="Times New Roman"/>
          <w:color w:val="000000"/>
          <w:sz w:val="26"/>
          <w:szCs w:val="26"/>
        </w:rPr>
      </w:pPr>
      <w:r w:rsidRPr="00F92508">
        <w:rPr>
          <w:rFonts w:ascii="Times New Roman" w:eastAsia="Microsoft Sans Serif" w:hAnsi="Times New Roman" w:cs="Times New Roman"/>
          <w:color w:val="000000"/>
          <w:sz w:val="26"/>
          <w:szCs w:val="26"/>
        </w:rPr>
        <w:t xml:space="preserve">Законом </w:t>
      </w:r>
      <w:r w:rsidR="002D669F" w:rsidRPr="00F92508">
        <w:rPr>
          <w:rFonts w:ascii="Times New Roman" w:eastAsia="Microsoft Sans Serif" w:hAnsi="Times New Roman" w:cs="Times New Roman"/>
          <w:color w:val="000000"/>
          <w:sz w:val="26"/>
          <w:szCs w:val="26"/>
        </w:rPr>
        <w:t>№ </w:t>
      </w:r>
      <w:r w:rsidRPr="00F92508">
        <w:rPr>
          <w:rFonts w:ascii="Times New Roman" w:eastAsia="Microsoft Sans Serif" w:hAnsi="Times New Roman" w:cs="Times New Roman"/>
          <w:color w:val="000000"/>
          <w:sz w:val="26"/>
          <w:szCs w:val="26"/>
        </w:rPr>
        <w:t xml:space="preserve">120 для организаций – резидентов особой экономической зоны промышленно-производственного типа </w:t>
      </w:r>
      <w:r w:rsidR="003634F2" w:rsidRPr="00F92508">
        <w:rPr>
          <w:rFonts w:ascii="Times New Roman" w:eastAsia="Microsoft Sans Serif" w:hAnsi="Times New Roman" w:cs="Times New Roman"/>
          <w:color w:val="000000"/>
          <w:sz w:val="26"/>
          <w:szCs w:val="26"/>
        </w:rPr>
        <w:t>"</w:t>
      </w:r>
      <w:r w:rsidRPr="00F92508">
        <w:rPr>
          <w:rFonts w:ascii="Times New Roman" w:eastAsia="Microsoft Sans Serif" w:hAnsi="Times New Roman" w:cs="Times New Roman"/>
          <w:color w:val="000000"/>
          <w:sz w:val="26"/>
          <w:szCs w:val="26"/>
        </w:rPr>
        <w:t>Новочебоксарск</w:t>
      </w:r>
      <w:r w:rsidR="003634F2" w:rsidRPr="00F92508">
        <w:rPr>
          <w:rFonts w:ascii="Times New Roman" w:eastAsia="Microsoft Sans Serif" w:hAnsi="Times New Roman" w:cs="Times New Roman"/>
          <w:color w:val="000000"/>
          <w:sz w:val="26"/>
          <w:szCs w:val="26"/>
        </w:rPr>
        <w:t>"</w:t>
      </w:r>
      <w:r w:rsidRPr="00F92508">
        <w:rPr>
          <w:rFonts w:ascii="Times New Roman" w:eastAsia="Microsoft Sans Serif" w:hAnsi="Times New Roman" w:cs="Times New Roman"/>
          <w:color w:val="000000"/>
          <w:sz w:val="26"/>
          <w:szCs w:val="26"/>
        </w:rPr>
        <w:t xml:space="preserve"> на территории муниципального образования город Новочебоксарск (далее – ОЭЗ) установлены пониженные налоговые ставки по налогу на прибыль организаций, подлежащему зачислению в республиканский бюджет Чувашской Республики, в размере:</w:t>
      </w:r>
    </w:p>
    <w:p w:rsidR="00967638" w:rsidRPr="00F92508" w:rsidRDefault="00967638" w:rsidP="00B85B3F">
      <w:pPr>
        <w:spacing w:after="0" w:line="240" w:lineRule="auto"/>
        <w:ind w:firstLine="720"/>
        <w:jc w:val="both"/>
        <w:rPr>
          <w:rFonts w:ascii="Times New Roman" w:eastAsia="Microsoft Sans Serif" w:hAnsi="Times New Roman" w:cs="Times New Roman"/>
          <w:color w:val="000000"/>
          <w:sz w:val="26"/>
          <w:szCs w:val="26"/>
        </w:rPr>
      </w:pPr>
      <w:r w:rsidRPr="00F92508">
        <w:rPr>
          <w:rFonts w:ascii="Times New Roman" w:eastAsia="Microsoft Sans Serif" w:hAnsi="Times New Roman" w:cs="Times New Roman"/>
          <w:color w:val="000000"/>
          <w:sz w:val="26"/>
          <w:szCs w:val="26"/>
        </w:rPr>
        <w:t>0% – в течение пяти налоговых периодов;</w:t>
      </w:r>
    </w:p>
    <w:p w:rsidR="00967638" w:rsidRPr="00F92508" w:rsidRDefault="00967638" w:rsidP="00B85B3F">
      <w:pPr>
        <w:spacing w:after="0" w:line="240" w:lineRule="auto"/>
        <w:ind w:firstLine="720"/>
        <w:jc w:val="both"/>
        <w:rPr>
          <w:rFonts w:ascii="Times New Roman" w:eastAsia="Microsoft Sans Serif" w:hAnsi="Times New Roman" w:cs="Times New Roman"/>
          <w:color w:val="000000"/>
          <w:sz w:val="26"/>
          <w:szCs w:val="26"/>
        </w:rPr>
      </w:pPr>
      <w:r w:rsidRPr="00F92508">
        <w:rPr>
          <w:rFonts w:ascii="Times New Roman" w:eastAsia="Microsoft Sans Serif" w:hAnsi="Times New Roman" w:cs="Times New Roman"/>
          <w:color w:val="000000"/>
          <w:sz w:val="26"/>
          <w:szCs w:val="26"/>
        </w:rPr>
        <w:t>5% – с шестого по десятый налоговый период включительно;</w:t>
      </w:r>
    </w:p>
    <w:p w:rsidR="00967638" w:rsidRPr="00F92508" w:rsidRDefault="00967638" w:rsidP="00B85B3F">
      <w:pPr>
        <w:spacing w:after="0" w:line="240" w:lineRule="auto"/>
        <w:ind w:firstLine="720"/>
        <w:jc w:val="both"/>
        <w:rPr>
          <w:rFonts w:ascii="Times New Roman" w:eastAsia="Microsoft Sans Serif" w:hAnsi="Times New Roman" w:cs="Times New Roman"/>
          <w:color w:val="000000"/>
          <w:sz w:val="26"/>
          <w:szCs w:val="26"/>
        </w:rPr>
      </w:pPr>
      <w:r w:rsidRPr="00F92508">
        <w:rPr>
          <w:rFonts w:ascii="Times New Roman" w:eastAsia="Microsoft Sans Serif" w:hAnsi="Times New Roman" w:cs="Times New Roman"/>
          <w:color w:val="000000"/>
          <w:sz w:val="26"/>
          <w:szCs w:val="26"/>
        </w:rPr>
        <w:t>13,5% – по истечении десяти налоговых периодов.</w:t>
      </w:r>
    </w:p>
    <w:p w:rsidR="00967638" w:rsidRPr="00F92508" w:rsidRDefault="00967638" w:rsidP="00B85B3F">
      <w:pPr>
        <w:spacing w:after="0" w:line="240" w:lineRule="auto"/>
        <w:ind w:firstLine="720"/>
        <w:jc w:val="both"/>
        <w:rPr>
          <w:rFonts w:ascii="Times New Roman" w:eastAsia="Microsoft Sans Serif" w:hAnsi="Times New Roman" w:cs="Times New Roman"/>
          <w:color w:val="000000"/>
          <w:sz w:val="26"/>
          <w:szCs w:val="26"/>
        </w:rPr>
      </w:pPr>
      <w:r w:rsidRPr="00F92508">
        <w:rPr>
          <w:rFonts w:ascii="Times New Roman" w:eastAsia="Microsoft Sans Serif" w:hAnsi="Times New Roman" w:cs="Times New Roman"/>
          <w:color w:val="000000"/>
          <w:sz w:val="26"/>
          <w:szCs w:val="26"/>
        </w:rPr>
        <w:t>При этом указанные налоговые ставки будут применяться</w:t>
      </w:r>
      <w:r w:rsidR="00545365" w:rsidRPr="00F92508">
        <w:rPr>
          <w:rFonts w:ascii="Times New Roman" w:eastAsia="Microsoft Sans Serif" w:hAnsi="Times New Roman" w:cs="Times New Roman"/>
          <w:color w:val="000000"/>
          <w:sz w:val="26"/>
          <w:szCs w:val="26"/>
        </w:rPr>
        <w:t>,</w:t>
      </w:r>
      <w:r w:rsidRPr="00F92508">
        <w:rPr>
          <w:rFonts w:ascii="Times New Roman" w:eastAsia="Microsoft Sans Serif" w:hAnsi="Times New Roman" w:cs="Times New Roman"/>
          <w:color w:val="000000"/>
          <w:sz w:val="26"/>
          <w:szCs w:val="26"/>
        </w:rPr>
        <w:t xml:space="preserve"> начиная с налогового периода, в котором, в соответствии с данными налогового учета, была получена первая прибыль от деятельности, осуществляемой на территории ОЭЗ.</w:t>
      </w:r>
    </w:p>
    <w:p w:rsidR="00967638" w:rsidRPr="00F92508" w:rsidRDefault="00967638" w:rsidP="00B85B3F">
      <w:pPr>
        <w:spacing w:after="0" w:line="240" w:lineRule="auto"/>
        <w:ind w:firstLine="720"/>
        <w:jc w:val="both"/>
        <w:rPr>
          <w:rFonts w:ascii="Times New Roman" w:eastAsia="Microsoft Sans Serif" w:hAnsi="Times New Roman" w:cs="Times New Roman"/>
          <w:color w:val="000000"/>
          <w:sz w:val="26"/>
          <w:szCs w:val="26"/>
        </w:rPr>
      </w:pPr>
      <w:r w:rsidRPr="00F92508">
        <w:rPr>
          <w:rFonts w:ascii="Times New Roman" w:eastAsia="Microsoft Sans Serif" w:hAnsi="Times New Roman" w:cs="Times New Roman"/>
          <w:color w:val="000000"/>
          <w:sz w:val="26"/>
          <w:szCs w:val="26"/>
        </w:rPr>
        <w:t>Также данным законом для организаций – резидентов ОЭЗ предусмотрено освобождение от уплаты транспортного налога в течение десяти лет, начиная с месяца внесения соответствующей записи в реестр резидентов ОЭЗ.</w:t>
      </w:r>
    </w:p>
    <w:p w:rsidR="00967638" w:rsidRPr="00F92508" w:rsidRDefault="00967638" w:rsidP="00B85B3F">
      <w:pPr>
        <w:spacing w:after="0" w:line="240" w:lineRule="auto"/>
        <w:ind w:firstLine="720"/>
        <w:jc w:val="both"/>
        <w:rPr>
          <w:rFonts w:ascii="Times New Roman" w:eastAsia="Microsoft Sans Serif" w:hAnsi="Times New Roman" w:cs="Times New Roman"/>
          <w:color w:val="000000"/>
          <w:sz w:val="26"/>
          <w:szCs w:val="26"/>
        </w:rPr>
      </w:pPr>
      <w:r w:rsidRPr="00F92508">
        <w:rPr>
          <w:rFonts w:ascii="Times New Roman" w:eastAsia="Microsoft Sans Serif" w:hAnsi="Times New Roman" w:cs="Times New Roman"/>
          <w:color w:val="000000"/>
          <w:sz w:val="26"/>
          <w:szCs w:val="26"/>
        </w:rPr>
        <w:t xml:space="preserve">В рамках дальнейшей реализации мер по популяризации использования природного газа в качестве моторного топлива, а также достижения целевых показателей по переоборудованию транспортных средств на использование природного газа (метана) в качестве моторного топлива Законом </w:t>
      </w:r>
      <w:r w:rsidR="002D669F" w:rsidRPr="00F92508">
        <w:rPr>
          <w:rFonts w:ascii="Times New Roman" w:eastAsia="Microsoft Sans Serif" w:hAnsi="Times New Roman" w:cs="Times New Roman"/>
          <w:color w:val="000000"/>
          <w:sz w:val="26"/>
          <w:szCs w:val="26"/>
        </w:rPr>
        <w:t>№ </w:t>
      </w:r>
      <w:r w:rsidRPr="00F92508">
        <w:rPr>
          <w:rFonts w:ascii="Times New Roman" w:eastAsia="Microsoft Sans Serif" w:hAnsi="Times New Roman" w:cs="Times New Roman"/>
          <w:color w:val="000000"/>
          <w:sz w:val="26"/>
          <w:szCs w:val="26"/>
        </w:rPr>
        <w:t xml:space="preserve">120 продлено на 2023–2024 годы действие налоговой льготы по транспортному налогу в виде снижения налоговой ставки на 50% для организаций и индивидуальных предпринимателей в отношении используемых ими в предпринимательской деятельности автобусов и автомобилей грузовых, использующих природный газ в качестве моторного топлива. </w:t>
      </w:r>
    </w:p>
    <w:p w:rsidR="00967638" w:rsidRPr="00F92508" w:rsidRDefault="00967638" w:rsidP="00B85B3F">
      <w:pPr>
        <w:spacing w:after="0" w:line="240" w:lineRule="auto"/>
        <w:ind w:firstLine="720"/>
        <w:jc w:val="both"/>
        <w:rPr>
          <w:rFonts w:ascii="Times New Roman" w:eastAsia="Microsoft Sans Serif" w:hAnsi="Times New Roman" w:cs="Times New Roman"/>
          <w:color w:val="000000"/>
          <w:sz w:val="26"/>
          <w:szCs w:val="26"/>
        </w:rPr>
      </w:pPr>
      <w:r w:rsidRPr="00F92508">
        <w:rPr>
          <w:rFonts w:ascii="Times New Roman" w:eastAsia="Microsoft Sans Serif" w:hAnsi="Times New Roman" w:cs="Times New Roman"/>
          <w:color w:val="000000"/>
          <w:sz w:val="26"/>
          <w:szCs w:val="26"/>
        </w:rPr>
        <w:t>В 2022 году продолжали действовать ранее принятые на федеральном уровне нормы, влияющие на формирование доходной части бюджетов субъектов Российской Федерации.</w:t>
      </w:r>
    </w:p>
    <w:p w:rsidR="00967638" w:rsidRPr="00F92508" w:rsidRDefault="00967638" w:rsidP="00B85B3F">
      <w:pPr>
        <w:spacing w:after="0" w:line="240" w:lineRule="auto"/>
        <w:ind w:firstLine="720"/>
        <w:jc w:val="both"/>
        <w:rPr>
          <w:rFonts w:ascii="Times New Roman" w:eastAsia="Microsoft Sans Serif" w:hAnsi="Times New Roman" w:cs="Times New Roman"/>
          <w:color w:val="000000"/>
          <w:sz w:val="26"/>
          <w:szCs w:val="26"/>
        </w:rPr>
      </w:pPr>
      <w:r w:rsidRPr="00F92508">
        <w:rPr>
          <w:rFonts w:ascii="Times New Roman" w:eastAsia="Microsoft Sans Serif" w:hAnsi="Times New Roman" w:cs="Times New Roman"/>
          <w:color w:val="000000"/>
          <w:sz w:val="26"/>
          <w:szCs w:val="26"/>
        </w:rPr>
        <w:t xml:space="preserve">В частности, </w:t>
      </w:r>
      <w:r w:rsidR="00902A58" w:rsidRPr="00F92508">
        <w:rPr>
          <w:rFonts w:ascii="Times New Roman" w:eastAsia="Microsoft Sans Serif" w:hAnsi="Times New Roman" w:cs="Times New Roman"/>
          <w:color w:val="000000"/>
          <w:sz w:val="26"/>
          <w:szCs w:val="26"/>
        </w:rPr>
        <w:t>ф</w:t>
      </w:r>
      <w:r w:rsidRPr="00F92508">
        <w:rPr>
          <w:rFonts w:ascii="Times New Roman" w:eastAsia="Microsoft Sans Serif" w:hAnsi="Times New Roman" w:cs="Times New Roman"/>
          <w:color w:val="000000"/>
          <w:sz w:val="26"/>
          <w:szCs w:val="26"/>
        </w:rPr>
        <w:t xml:space="preserve">едеральными законами от 30 ноября 2016 г. </w:t>
      </w:r>
      <w:r w:rsidR="002D669F" w:rsidRPr="00F92508">
        <w:rPr>
          <w:rFonts w:ascii="Times New Roman" w:eastAsia="Microsoft Sans Serif" w:hAnsi="Times New Roman" w:cs="Times New Roman"/>
          <w:color w:val="000000"/>
          <w:sz w:val="26"/>
          <w:szCs w:val="26"/>
        </w:rPr>
        <w:t>№ </w:t>
      </w:r>
      <w:r w:rsidRPr="00F92508">
        <w:rPr>
          <w:rFonts w:ascii="Times New Roman" w:eastAsia="Microsoft Sans Serif" w:hAnsi="Times New Roman" w:cs="Times New Roman"/>
          <w:color w:val="000000"/>
          <w:sz w:val="26"/>
          <w:szCs w:val="26"/>
        </w:rPr>
        <w:t xml:space="preserve">401-ФЗ </w:t>
      </w:r>
      <w:r w:rsidR="006211CC" w:rsidRPr="00F92508">
        <w:rPr>
          <w:rFonts w:ascii="Times New Roman" w:eastAsia="Microsoft Sans Serif" w:hAnsi="Times New Roman" w:cs="Times New Roman"/>
          <w:color w:val="000000"/>
          <w:sz w:val="26"/>
          <w:szCs w:val="26"/>
        </w:rPr>
        <w:t xml:space="preserve">            </w:t>
      </w:r>
      <w:r w:rsidR="003634F2" w:rsidRPr="00F92508">
        <w:rPr>
          <w:rFonts w:ascii="Times New Roman" w:eastAsia="Microsoft Sans Serif" w:hAnsi="Times New Roman" w:cs="Times New Roman"/>
          <w:color w:val="000000"/>
          <w:sz w:val="26"/>
          <w:szCs w:val="26"/>
        </w:rPr>
        <w:t>"</w:t>
      </w:r>
      <w:r w:rsidRPr="00F92508">
        <w:rPr>
          <w:rFonts w:ascii="Times New Roman" w:eastAsia="Microsoft Sans Serif" w:hAnsi="Times New Roman" w:cs="Times New Roman"/>
          <w:color w:val="000000"/>
          <w:sz w:val="26"/>
          <w:szCs w:val="26"/>
        </w:rPr>
        <w:t>О внесении изменений в части первую и вторую Налогового кодекса Российской Федерации и отдельные законодательные акты Российской Федерации</w:t>
      </w:r>
      <w:r w:rsidR="003634F2" w:rsidRPr="00F92508">
        <w:rPr>
          <w:rFonts w:ascii="Times New Roman" w:eastAsia="Microsoft Sans Serif" w:hAnsi="Times New Roman" w:cs="Times New Roman"/>
          <w:color w:val="000000"/>
          <w:sz w:val="26"/>
          <w:szCs w:val="26"/>
        </w:rPr>
        <w:t>"</w:t>
      </w:r>
      <w:r w:rsidRPr="00F92508">
        <w:rPr>
          <w:rFonts w:ascii="Times New Roman" w:eastAsia="Microsoft Sans Serif" w:hAnsi="Times New Roman" w:cs="Times New Roman"/>
          <w:color w:val="000000"/>
          <w:sz w:val="26"/>
          <w:szCs w:val="26"/>
        </w:rPr>
        <w:t xml:space="preserve"> и от </w:t>
      </w:r>
      <w:r w:rsidR="006211CC" w:rsidRPr="00F92508">
        <w:rPr>
          <w:rFonts w:ascii="Times New Roman" w:eastAsia="Microsoft Sans Serif" w:hAnsi="Times New Roman" w:cs="Times New Roman"/>
          <w:color w:val="000000"/>
          <w:sz w:val="26"/>
          <w:szCs w:val="26"/>
        </w:rPr>
        <w:t xml:space="preserve">           </w:t>
      </w:r>
      <w:r w:rsidRPr="00F92508">
        <w:rPr>
          <w:rFonts w:ascii="Times New Roman" w:hAnsi="Times New Roman" w:cs="Times New Roman"/>
          <w:sz w:val="26"/>
          <w:szCs w:val="26"/>
        </w:rPr>
        <w:t xml:space="preserve">21 ноября </w:t>
      </w:r>
      <w:r w:rsidRPr="00F92508">
        <w:rPr>
          <w:rFonts w:ascii="Times New Roman" w:eastAsia="Microsoft Sans Serif" w:hAnsi="Times New Roman" w:cs="Times New Roman"/>
          <w:color w:val="000000"/>
          <w:sz w:val="26"/>
          <w:szCs w:val="26"/>
        </w:rPr>
        <w:t xml:space="preserve">2022 г. </w:t>
      </w:r>
      <w:r w:rsidR="002D669F" w:rsidRPr="00F92508">
        <w:rPr>
          <w:rFonts w:ascii="Times New Roman" w:eastAsia="Microsoft Sans Serif" w:hAnsi="Times New Roman" w:cs="Times New Roman"/>
          <w:color w:val="000000"/>
          <w:sz w:val="26"/>
          <w:szCs w:val="26"/>
        </w:rPr>
        <w:t>№ </w:t>
      </w:r>
      <w:r w:rsidRPr="00F92508">
        <w:rPr>
          <w:rFonts w:ascii="Times New Roman" w:eastAsia="Microsoft Sans Serif" w:hAnsi="Times New Roman" w:cs="Times New Roman"/>
          <w:color w:val="000000"/>
          <w:sz w:val="26"/>
          <w:szCs w:val="26"/>
        </w:rPr>
        <w:t xml:space="preserve">443-ФЗ </w:t>
      </w:r>
      <w:r w:rsidR="003634F2" w:rsidRPr="00F92508">
        <w:rPr>
          <w:rFonts w:ascii="Times New Roman" w:eastAsia="Microsoft Sans Serif" w:hAnsi="Times New Roman" w:cs="Times New Roman"/>
          <w:color w:val="000000"/>
          <w:sz w:val="26"/>
          <w:szCs w:val="26"/>
        </w:rPr>
        <w:t>"</w:t>
      </w:r>
      <w:r w:rsidRPr="00F92508">
        <w:rPr>
          <w:rFonts w:ascii="Times New Roman" w:eastAsia="Microsoft Sans Serif" w:hAnsi="Times New Roman" w:cs="Times New Roman"/>
          <w:color w:val="000000"/>
          <w:sz w:val="26"/>
          <w:szCs w:val="26"/>
        </w:rPr>
        <w:t>О внесении изменений в статью 4 части первой, часть вторую Налогового кодекса Российской Федерации и отдельные законодательные акты Российской Федерации</w:t>
      </w:r>
      <w:r w:rsidR="003634F2" w:rsidRPr="00F92508">
        <w:rPr>
          <w:rFonts w:ascii="Times New Roman" w:eastAsia="Microsoft Sans Serif" w:hAnsi="Times New Roman" w:cs="Times New Roman"/>
          <w:color w:val="000000"/>
          <w:sz w:val="26"/>
          <w:szCs w:val="26"/>
        </w:rPr>
        <w:t>"</w:t>
      </w:r>
      <w:r w:rsidRPr="00F92508">
        <w:rPr>
          <w:rFonts w:ascii="Times New Roman" w:eastAsia="Microsoft Sans Serif" w:hAnsi="Times New Roman" w:cs="Times New Roman"/>
          <w:color w:val="000000"/>
          <w:sz w:val="26"/>
          <w:szCs w:val="26"/>
        </w:rPr>
        <w:t xml:space="preserve"> на период с 1 января 2017 года по 31 декабря </w:t>
      </w:r>
      <w:r w:rsidR="006211CC" w:rsidRPr="00F92508">
        <w:rPr>
          <w:rFonts w:ascii="Times New Roman" w:eastAsia="Microsoft Sans Serif" w:hAnsi="Times New Roman" w:cs="Times New Roman"/>
          <w:color w:val="000000"/>
          <w:sz w:val="26"/>
          <w:szCs w:val="26"/>
        </w:rPr>
        <w:t xml:space="preserve">                 </w:t>
      </w:r>
      <w:r w:rsidRPr="00F92508">
        <w:rPr>
          <w:rFonts w:ascii="Times New Roman" w:eastAsia="Microsoft Sans Serif" w:hAnsi="Times New Roman" w:cs="Times New Roman"/>
          <w:color w:val="000000"/>
          <w:sz w:val="26"/>
          <w:szCs w:val="26"/>
        </w:rPr>
        <w:t>2030 года изменено существующее соотношение налоговых ставок по налогу на прибыль организаций между федеральным бюджетом и бюджетами субъектов Российской Федерации: для субъектов Российской Федерации налоговая ставка уменьшена с 18% (действовала до 1 января 2017 г.) до 17%, для федерального бюджета увеличена с 2% до 3%.</w:t>
      </w:r>
    </w:p>
    <w:p w:rsidR="00967638" w:rsidRPr="00F92508" w:rsidRDefault="00967638" w:rsidP="00B85B3F">
      <w:pPr>
        <w:spacing w:after="0" w:line="240" w:lineRule="auto"/>
        <w:ind w:firstLine="720"/>
        <w:jc w:val="both"/>
        <w:rPr>
          <w:rFonts w:ascii="Times New Roman" w:eastAsia="Microsoft Sans Serif" w:hAnsi="Times New Roman" w:cs="Times New Roman"/>
          <w:color w:val="000000"/>
          <w:sz w:val="26"/>
          <w:szCs w:val="26"/>
        </w:rPr>
      </w:pPr>
      <w:r w:rsidRPr="00F92508">
        <w:rPr>
          <w:rFonts w:ascii="Times New Roman" w:eastAsia="Microsoft Sans Serif" w:hAnsi="Times New Roman" w:cs="Times New Roman"/>
          <w:color w:val="000000"/>
          <w:sz w:val="26"/>
          <w:szCs w:val="26"/>
        </w:rPr>
        <w:t xml:space="preserve">Федеральным законом от 2 июля 2021 г. </w:t>
      </w:r>
      <w:r w:rsidR="002D669F" w:rsidRPr="00F92508">
        <w:rPr>
          <w:rFonts w:ascii="Times New Roman" w:eastAsia="Microsoft Sans Serif" w:hAnsi="Times New Roman" w:cs="Times New Roman"/>
          <w:color w:val="000000"/>
          <w:sz w:val="26"/>
          <w:szCs w:val="26"/>
        </w:rPr>
        <w:t>№ </w:t>
      </w:r>
      <w:r w:rsidRPr="00F92508">
        <w:rPr>
          <w:rFonts w:ascii="Times New Roman" w:eastAsia="Microsoft Sans Serif" w:hAnsi="Times New Roman" w:cs="Times New Roman"/>
          <w:color w:val="000000"/>
          <w:sz w:val="26"/>
          <w:szCs w:val="26"/>
        </w:rPr>
        <w:t xml:space="preserve">305-ФЗ </w:t>
      </w:r>
      <w:r w:rsidR="003634F2" w:rsidRPr="00F92508">
        <w:rPr>
          <w:rFonts w:ascii="Times New Roman" w:eastAsia="Microsoft Sans Serif" w:hAnsi="Times New Roman" w:cs="Times New Roman"/>
          <w:color w:val="000000"/>
          <w:sz w:val="26"/>
          <w:szCs w:val="26"/>
        </w:rPr>
        <w:t>"</w:t>
      </w:r>
      <w:r w:rsidRPr="00F92508">
        <w:rPr>
          <w:rFonts w:ascii="Times New Roman" w:eastAsia="Microsoft Sans Serif" w:hAnsi="Times New Roman" w:cs="Times New Roman"/>
          <w:color w:val="000000"/>
          <w:sz w:val="26"/>
          <w:szCs w:val="26"/>
        </w:rPr>
        <w:t>О внесении изменений в части первую и вторую Налогового кодекса Российской Федерации и отдельные законодательные акты Российской Федерации</w:t>
      </w:r>
      <w:r w:rsidR="003634F2" w:rsidRPr="00F92508">
        <w:rPr>
          <w:rFonts w:ascii="Times New Roman" w:eastAsia="Microsoft Sans Serif" w:hAnsi="Times New Roman" w:cs="Times New Roman"/>
          <w:color w:val="000000"/>
          <w:sz w:val="26"/>
          <w:szCs w:val="26"/>
        </w:rPr>
        <w:t>"</w:t>
      </w:r>
      <w:r w:rsidRPr="00F92508">
        <w:rPr>
          <w:rFonts w:ascii="Times New Roman" w:eastAsia="Microsoft Sans Serif" w:hAnsi="Times New Roman" w:cs="Times New Roman"/>
          <w:color w:val="000000"/>
          <w:sz w:val="26"/>
          <w:szCs w:val="26"/>
        </w:rPr>
        <w:t xml:space="preserve"> (далее – Федеральный закон </w:t>
      </w:r>
      <w:r w:rsidR="006211CC" w:rsidRPr="00F92508">
        <w:rPr>
          <w:rFonts w:ascii="Times New Roman" w:eastAsia="Microsoft Sans Serif" w:hAnsi="Times New Roman" w:cs="Times New Roman"/>
          <w:color w:val="000000"/>
          <w:sz w:val="26"/>
          <w:szCs w:val="26"/>
        </w:rPr>
        <w:t xml:space="preserve">  </w:t>
      </w:r>
      <w:r w:rsidR="002D669F" w:rsidRPr="00F92508">
        <w:rPr>
          <w:rFonts w:ascii="Times New Roman" w:eastAsia="Microsoft Sans Serif" w:hAnsi="Times New Roman" w:cs="Times New Roman"/>
          <w:color w:val="000000"/>
          <w:sz w:val="26"/>
          <w:szCs w:val="26"/>
        </w:rPr>
        <w:t>№ </w:t>
      </w:r>
      <w:r w:rsidRPr="00F92508">
        <w:rPr>
          <w:rFonts w:ascii="Times New Roman" w:eastAsia="Microsoft Sans Serif" w:hAnsi="Times New Roman" w:cs="Times New Roman"/>
          <w:color w:val="000000"/>
          <w:sz w:val="26"/>
          <w:szCs w:val="26"/>
        </w:rPr>
        <w:t>305-ФЗ) продлено по 31 декабря 2024 года действие нормы, устанавливающей ограничение по переносу убытков, полученных в предыдущих налоговых периодах, т.е. в отчетные (налоговые) периоды налоговая база по налогу на прибыль организаций не может быть уменьшена на сумму убытков, полученных в предыдущих налоговых периодах, более чем на 50% (начало действия данной нормы -  1 января 2017 года).</w:t>
      </w:r>
    </w:p>
    <w:p w:rsidR="00967638" w:rsidRPr="00F92508" w:rsidRDefault="00967638" w:rsidP="00B85B3F">
      <w:pPr>
        <w:spacing w:after="0" w:line="240" w:lineRule="auto"/>
        <w:ind w:firstLine="720"/>
        <w:jc w:val="both"/>
        <w:rPr>
          <w:rFonts w:ascii="Times New Roman" w:eastAsia="Microsoft Sans Serif" w:hAnsi="Times New Roman" w:cs="Times New Roman"/>
          <w:color w:val="000000"/>
          <w:sz w:val="26"/>
          <w:szCs w:val="26"/>
        </w:rPr>
      </w:pPr>
      <w:r w:rsidRPr="00F92508">
        <w:rPr>
          <w:rFonts w:ascii="Times New Roman" w:eastAsia="Microsoft Sans Serif" w:hAnsi="Times New Roman" w:cs="Times New Roman"/>
          <w:color w:val="000000"/>
          <w:sz w:val="26"/>
          <w:szCs w:val="26"/>
        </w:rPr>
        <w:t xml:space="preserve">Также Федеральным законом </w:t>
      </w:r>
      <w:r w:rsidR="002D669F" w:rsidRPr="00F92508">
        <w:rPr>
          <w:rFonts w:ascii="Times New Roman" w:eastAsia="Microsoft Sans Serif" w:hAnsi="Times New Roman" w:cs="Times New Roman"/>
          <w:color w:val="000000"/>
          <w:sz w:val="26"/>
          <w:szCs w:val="26"/>
        </w:rPr>
        <w:t>№ </w:t>
      </w:r>
      <w:r w:rsidRPr="00F92508">
        <w:rPr>
          <w:rFonts w:ascii="Times New Roman" w:eastAsia="Microsoft Sans Serif" w:hAnsi="Times New Roman" w:cs="Times New Roman"/>
          <w:color w:val="000000"/>
          <w:sz w:val="26"/>
          <w:szCs w:val="26"/>
        </w:rPr>
        <w:t>305-ФЗ продлено до 2023 года действие пониженной налоговой ставки в размере 1,6% по налогу на имущество организаций в отношении железнодорожных путей общего пользования и сооружений, являющихся их неотъемлемой технологической частью. Налоговые ставки, определяемые законами субъектов Российской Федерации в отношении указанных объектов, не могут превышать установленные Налоговым кодексом Российской Федерации размеры.</w:t>
      </w:r>
    </w:p>
    <w:p w:rsidR="00967638" w:rsidRPr="00F92508" w:rsidRDefault="00967638" w:rsidP="00B85B3F">
      <w:pPr>
        <w:spacing w:after="0" w:line="240" w:lineRule="auto"/>
        <w:ind w:firstLine="720"/>
        <w:jc w:val="both"/>
        <w:rPr>
          <w:rFonts w:ascii="Times New Roman" w:eastAsia="Microsoft Sans Serif" w:hAnsi="Times New Roman" w:cs="Times New Roman"/>
          <w:color w:val="000000"/>
          <w:sz w:val="26"/>
          <w:szCs w:val="26"/>
        </w:rPr>
      </w:pPr>
      <w:r w:rsidRPr="00F92508">
        <w:rPr>
          <w:rFonts w:ascii="Times New Roman" w:eastAsia="Microsoft Sans Serif" w:hAnsi="Times New Roman" w:cs="Times New Roman"/>
          <w:color w:val="000000"/>
          <w:sz w:val="26"/>
          <w:szCs w:val="26"/>
        </w:rPr>
        <w:t xml:space="preserve">Федеральным законом от 3 августа 2018 г. </w:t>
      </w:r>
      <w:r w:rsidR="002D669F" w:rsidRPr="00F92508">
        <w:rPr>
          <w:rFonts w:ascii="Times New Roman" w:eastAsia="Microsoft Sans Serif" w:hAnsi="Times New Roman" w:cs="Times New Roman"/>
          <w:color w:val="000000"/>
          <w:sz w:val="26"/>
          <w:szCs w:val="26"/>
        </w:rPr>
        <w:t>№ </w:t>
      </w:r>
      <w:r w:rsidRPr="00F92508">
        <w:rPr>
          <w:rFonts w:ascii="Times New Roman" w:eastAsia="Microsoft Sans Serif" w:hAnsi="Times New Roman" w:cs="Times New Roman"/>
          <w:color w:val="000000"/>
          <w:sz w:val="26"/>
          <w:szCs w:val="26"/>
        </w:rPr>
        <w:t xml:space="preserve">302-ФЗ </w:t>
      </w:r>
      <w:r w:rsidR="003634F2" w:rsidRPr="00F92508">
        <w:rPr>
          <w:rFonts w:ascii="Times New Roman" w:eastAsia="Microsoft Sans Serif" w:hAnsi="Times New Roman" w:cs="Times New Roman"/>
          <w:color w:val="000000"/>
          <w:sz w:val="26"/>
          <w:szCs w:val="26"/>
        </w:rPr>
        <w:t>"</w:t>
      </w:r>
      <w:r w:rsidRPr="00F92508">
        <w:rPr>
          <w:rFonts w:ascii="Times New Roman" w:eastAsia="Microsoft Sans Serif" w:hAnsi="Times New Roman" w:cs="Times New Roman"/>
          <w:color w:val="000000"/>
          <w:sz w:val="26"/>
          <w:szCs w:val="26"/>
        </w:rPr>
        <w:t>О внесении изменений в части первую и вторую Налогового кодекса Российской Федерации</w:t>
      </w:r>
      <w:r w:rsidR="003634F2" w:rsidRPr="00F92508">
        <w:rPr>
          <w:rFonts w:ascii="Times New Roman" w:eastAsia="Microsoft Sans Serif" w:hAnsi="Times New Roman" w:cs="Times New Roman"/>
          <w:color w:val="000000"/>
          <w:sz w:val="26"/>
          <w:szCs w:val="26"/>
        </w:rPr>
        <w:t>"</w:t>
      </w:r>
      <w:r w:rsidRPr="00F92508">
        <w:rPr>
          <w:rFonts w:ascii="Times New Roman" w:eastAsia="Microsoft Sans Serif" w:hAnsi="Times New Roman" w:cs="Times New Roman"/>
          <w:color w:val="000000"/>
          <w:sz w:val="26"/>
          <w:szCs w:val="26"/>
        </w:rPr>
        <w:t xml:space="preserve"> с 1 января 2019 года из объектов налогообложения налогом на имущество организаций исключено все движимое имущество, что также привело к выпадающим доходам бюджетов субъектов Российской Федерации, в том числе и Чувашской Республики. </w:t>
      </w:r>
    </w:p>
    <w:p w:rsidR="00967638" w:rsidRPr="00F92508" w:rsidRDefault="00967638" w:rsidP="00B85B3F">
      <w:pPr>
        <w:spacing w:after="0" w:line="240" w:lineRule="auto"/>
        <w:ind w:firstLine="720"/>
        <w:jc w:val="both"/>
        <w:rPr>
          <w:rFonts w:ascii="Times New Roman" w:eastAsia="Microsoft Sans Serif" w:hAnsi="Times New Roman" w:cs="Times New Roman"/>
          <w:color w:val="000000"/>
          <w:sz w:val="26"/>
          <w:szCs w:val="26"/>
        </w:rPr>
      </w:pPr>
      <w:r w:rsidRPr="00F92508">
        <w:rPr>
          <w:rFonts w:ascii="Times New Roman" w:eastAsia="Microsoft Sans Serif" w:hAnsi="Times New Roman" w:cs="Times New Roman"/>
          <w:color w:val="000000"/>
          <w:sz w:val="26"/>
          <w:szCs w:val="26"/>
        </w:rPr>
        <w:t xml:space="preserve">Для компенсации выпадающих доходов бюджетов субъектов Российской Федерации от отмены налога на имущество организаций на движимое имущество изменен порядок зачисления акцизов на алкогольную продукцию с объемной долей этилового спирта свыше 9 процентов, за исключением пива, вин, фруктовых вин, игристых вин (шампанских), винных напитков, изготавливаемых без добавления ректификованного этилового спирта, произведенного из пищевого сырья, и (или) спиртованных виноградного или иного фруктового сусла, и (или) винного дистиллята, и (или) фруктового дистиллята (далее – акцизы на крепкую алкогольную продукцию) (Федеральный закон от 6 декабря 2021 г. </w:t>
      </w:r>
      <w:r w:rsidR="002D669F" w:rsidRPr="00F92508">
        <w:rPr>
          <w:rFonts w:ascii="Times New Roman" w:eastAsia="Microsoft Sans Serif" w:hAnsi="Times New Roman" w:cs="Times New Roman"/>
          <w:color w:val="000000"/>
          <w:sz w:val="26"/>
          <w:szCs w:val="26"/>
        </w:rPr>
        <w:t>№ </w:t>
      </w:r>
      <w:r w:rsidRPr="00F92508">
        <w:rPr>
          <w:rFonts w:ascii="Times New Roman" w:eastAsia="Microsoft Sans Serif" w:hAnsi="Times New Roman" w:cs="Times New Roman"/>
          <w:color w:val="000000"/>
          <w:sz w:val="26"/>
          <w:szCs w:val="26"/>
        </w:rPr>
        <w:t xml:space="preserve">390-ФЗ </w:t>
      </w:r>
      <w:r w:rsidR="003634F2" w:rsidRPr="00F92508">
        <w:rPr>
          <w:rFonts w:ascii="Times New Roman" w:eastAsia="Microsoft Sans Serif" w:hAnsi="Times New Roman" w:cs="Times New Roman"/>
          <w:color w:val="000000"/>
          <w:sz w:val="26"/>
          <w:szCs w:val="26"/>
        </w:rPr>
        <w:t>"</w:t>
      </w:r>
      <w:r w:rsidRPr="00F92508">
        <w:rPr>
          <w:rFonts w:ascii="Times New Roman" w:eastAsia="Microsoft Sans Serif" w:hAnsi="Times New Roman" w:cs="Times New Roman"/>
          <w:color w:val="000000"/>
          <w:sz w:val="26"/>
          <w:szCs w:val="26"/>
        </w:rPr>
        <w:t>О</w:t>
      </w:r>
      <w:r w:rsidR="00081E40" w:rsidRPr="00F92508">
        <w:rPr>
          <w:rFonts w:ascii="Times New Roman" w:eastAsia="Microsoft Sans Serif" w:hAnsi="Times New Roman" w:cs="Times New Roman"/>
          <w:color w:val="000000"/>
          <w:sz w:val="26"/>
          <w:szCs w:val="26"/>
        </w:rPr>
        <w:t> </w:t>
      </w:r>
      <w:r w:rsidRPr="00F92508">
        <w:rPr>
          <w:rFonts w:ascii="Times New Roman" w:eastAsia="Microsoft Sans Serif" w:hAnsi="Times New Roman" w:cs="Times New Roman"/>
          <w:color w:val="000000"/>
          <w:sz w:val="26"/>
          <w:szCs w:val="26"/>
        </w:rPr>
        <w:t>федеральном бюджете на 2022 год и на плановый период 2023 и 2024 годов</w:t>
      </w:r>
      <w:r w:rsidR="003634F2" w:rsidRPr="00F92508">
        <w:rPr>
          <w:rFonts w:ascii="Times New Roman" w:eastAsia="Microsoft Sans Serif" w:hAnsi="Times New Roman" w:cs="Times New Roman"/>
          <w:color w:val="000000"/>
          <w:sz w:val="26"/>
          <w:szCs w:val="26"/>
        </w:rPr>
        <w:t>"</w:t>
      </w:r>
      <w:r w:rsidRPr="00F92508">
        <w:rPr>
          <w:rFonts w:ascii="Times New Roman" w:eastAsia="Microsoft Sans Serif" w:hAnsi="Times New Roman" w:cs="Times New Roman"/>
          <w:color w:val="000000"/>
          <w:sz w:val="26"/>
          <w:szCs w:val="26"/>
        </w:rPr>
        <w:t xml:space="preserve"> (далее – Федеральный закон </w:t>
      </w:r>
      <w:r w:rsidR="002D669F" w:rsidRPr="00F92508">
        <w:rPr>
          <w:rFonts w:ascii="Times New Roman" w:eastAsia="Microsoft Sans Serif" w:hAnsi="Times New Roman" w:cs="Times New Roman"/>
          <w:color w:val="000000"/>
          <w:sz w:val="26"/>
          <w:szCs w:val="26"/>
        </w:rPr>
        <w:t>№ </w:t>
      </w:r>
      <w:r w:rsidRPr="00F92508">
        <w:rPr>
          <w:rFonts w:ascii="Times New Roman" w:eastAsia="Microsoft Sans Serif" w:hAnsi="Times New Roman" w:cs="Times New Roman"/>
          <w:color w:val="000000"/>
          <w:sz w:val="26"/>
          <w:szCs w:val="26"/>
        </w:rPr>
        <w:t>390-ФЗ)).</w:t>
      </w:r>
    </w:p>
    <w:p w:rsidR="00967638" w:rsidRPr="00F92508" w:rsidRDefault="00967638" w:rsidP="00B85B3F">
      <w:pPr>
        <w:spacing w:after="0" w:line="240" w:lineRule="auto"/>
        <w:ind w:firstLine="720"/>
        <w:jc w:val="both"/>
        <w:rPr>
          <w:rFonts w:ascii="Times New Roman" w:eastAsia="Courier New" w:hAnsi="Times New Roman" w:cs="Times New Roman"/>
          <w:sz w:val="26"/>
          <w:szCs w:val="26"/>
        </w:rPr>
      </w:pPr>
      <w:r w:rsidRPr="00F92508">
        <w:rPr>
          <w:rFonts w:ascii="Times New Roman" w:eastAsia="Microsoft Sans Serif" w:hAnsi="Times New Roman" w:cs="Times New Roman"/>
          <w:color w:val="000000"/>
          <w:sz w:val="26"/>
          <w:szCs w:val="26"/>
        </w:rPr>
        <w:t xml:space="preserve">Акцизы на крепкую алкогольную продукцию </w:t>
      </w:r>
      <w:bookmarkStart w:id="2" w:name="P0"/>
      <w:bookmarkEnd w:id="2"/>
      <w:r w:rsidRPr="00F92508">
        <w:rPr>
          <w:rFonts w:ascii="Times New Roman" w:eastAsia="Microsoft Sans Serif" w:hAnsi="Times New Roman" w:cs="Times New Roman"/>
          <w:color w:val="000000"/>
          <w:sz w:val="26"/>
          <w:szCs w:val="26"/>
        </w:rPr>
        <w:t>в 2022 году направлялись территориальными органами Федерального казначейства в уполномоченный территориальный орган Федерального казначейства для их последующего распределения между бюджетами субъектов Российской Федерации и бюджетом города Байконура в следующем порядке:</w:t>
      </w:r>
    </w:p>
    <w:p w:rsidR="00967638" w:rsidRPr="00F92508" w:rsidRDefault="00967638" w:rsidP="00B85B3F">
      <w:pPr>
        <w:spacing w:after="0" w:line="240" w:lineRule="auto"/>
        <w:ind w:firstLine="720"/>
        <w:jc w:val="both"/>
        <w:rPr>
          <w:rFonts w:ascii="Times New Roman" w:eastAsia="Courier New" w:hAnsi="Times New Roman" w:cs="Times New Roman"/>
          <w:sz w:val="26"/>
          <w:szCs w:val="26"/>
        </w:rPr>
      </w:pPr>
      <w:bookmarkStart w:id="3" w:name="P2"/>
      <w:bookmarkEnd w:id="3"/>
      <w:r w:rsidRPr="00F92508">
        <w:rPr>
          <w:rFonts w:ascii="Times New Roman" w:eastAsia="Microsoft Sans Serif" w:hAnsi="Times New Roman" w:cs="Times New Roman"/>
          <w:color w:val="000000"/>
          <w:sz w:val="26"/>
          <w:szCs w:val="26"/>
        </w:rPr>
        <w:t xml:space="preserve">– 59,5% доходов до дня (включительно) достижения данными доходами величины, указанной в </w:t>
      </w:r>
      <w:hyperlink r:id="rId7" w:history="1">
        <w:r w:rsidRPr="00F92508">
          <w:rPr>
            <w:rFonts w:ascii="Times New Roman" w:eastAsia="Microsoft Sans Serif" w:hAnsi="Times New Roman" w:cs="Times New Roman"/>
            <w:color w:val="000000"/>
            <w:sz w:val="26"/>
            <w:szCs w:val="26"/>
          </w:rPr>
          <w:t>приложении 4</w:t>
        </w:r>
      </w:hyperlink>
      <w:r w:rsidRPr="00F92508">
        <w:rPr>
          <w:rFonts w:ascii="Times New Roman" w:eastAsia="Microsoft Sans Serif" w:hAnsi="Times New Roman" w:cs="Times New Roman"/>
          <w:color w:val="000000"/>
          <w:sz w:val="26"/>
          <w:szCs w:val="26"/>
        </w:rPr>
        <w:t xml:space="preserve"> к Федеральному закону </w:t>
      </w:r>
      <w:r w:rsidR="002D669F" w:rsidRPr="00F92508">
        <w:rPr>
          <w:rFonts w:ascii="Times New Roman" w:eastAsia="Microsoft Sans Serif" w:hAnsi="Times New Roman" w:cs="Times New Roman"/>
          <w:color w:val="000000"/>
          <w:sz w:val="26"/>
          <w:szCs w:val="26"/>
        </w:rPr>
        <w:t>№ </w:t>
      </w:r>
      <w:r w:rsidRPr="00F92508">
        <w:rPr>
          <w:rFonts w:ascii="Times New Roman" w:eastAsia="Microsoft Sans Serif" w:hAnsi="Times New Roman" w:cs="Times New Roman"/>
          <w:color w:val="000000"/>
          <w:sz w:val="26"/>
          <w:szCs w:val="26"/>
        </w:rPr>
        <w:t>390-ФЗ:</w:t>
      </w:r>
    </w:p>
    <w:p w:rsidR="00967638" w:rsidRPr="00F92508" w:rsidRDefault="00967638" w:rsidP="00B85B3F">
      <w:pPr>
        <w:spacing w:after="0" w:line="240" w:lineRule="auto"/>
        <w:ind w:firstLine="720"/>
        <w:jc w:val="both"/>
        <w:rPr>
          <w:rFonts w:ascii="Times New Roman" w:eastAsia="Microsoft Sans Serif" w:hAnsi="Times New Roman" w:cs="Times New Roman"/>
          <w:color w:val="000000"/>
          <w:sz w:val="26"/>
          <w:szCs w:val="26"/>
        </w:rPr>
      </w:pPr>
      <w:r w:rsidRPr="00F92508">
        <w:rPr>
          <w:rFonts w:ascii="Times New Roman" w:eastAsia="Microsoft Sans Serif" w:hAnsi="Times New Roman" w:cs="Times New Roman"/>
          <w:color w:val="000000"/>
          <w:sz w:val="26"/>
          <w:szCs w:val="26"/>
        </w:rPr>
        <w:t>10% – по нормативам, в целях компенсации выпадающих доходов бюджетов субъектов Российской Федерации в связи с переходом на порядок зачисления таких доходов по данным о розничной продаже указанной продукции, отраженных в единой государственной автоматизированной информационной системе учета объема производства и оборота этилового спирта, алкогольной и спиртосодержащей продукции;</w:t>
      </w:r>
    </w:p>
    <w:p w:rsidR="00967638" w:rsidRPr="00F92508" w:rsidRDefault="00967638" w:rsidP="00B85B3F">
      <w:pPr>
        <w:spacing w:after="0" w:line="240" w:lineRule="auto"/>
        <w:ind w:firstLine="720"/>
        <w:jc w:val="both"/>
        <w:rPr>
          <w:rFonts w:ascii="Times New Roman" w:eastAsia="Microsoft Sans Serif" w:hAnsi="Times New Roman" w:cs="Times New Roman"/>
          <w:color w:val="000000"/>
          <w:sz w:val="26"/>
          <w:szCs w:val="26"/>
        </w:rPr>
      </w:pPr>
      <w:r w:rsidRPr="00F92508">
        <w:rPr>
          <w:rFonts w:ascii="Times New Roman" w:eastAsia="Microsoft Sans Serif" w:hAnsi="Times New Roman" w:cs="Times New Roman"/>
          <w:color w:val="000000"/>
          <w:sz w:val="26"/>
          <w:szCs w:val="26"/>
        </w:rPr>
        <w:t>90% – пропорционально объемам розничных продаж указанной продукции в порядке, установленном Министерством финансов Российской Федерации;</w:t>
      </w:r>
    </w:p>
    <w:p w:rsidR="00967638" w:rsidRPr="00F92508" w:rsidRDefault="00967638" w:rsidP="00B85B3F">
      <w:pPr>
        <w:spacing w:after="0" w:line="240" w:lineRule="auto"/>
        <w:ind w:firstLine="720"/>
        <w:jc w:val="both"/>
        <w:rPr>
          <w:rFonts w:ascii="Times New Roman" w:eastAsia="Microsoft Sans Serif" w:hAnsi="Times New Roman" w:cs="Times New Roman"/>
          <w:color w:val="000000"/>
          <w:sz w:val="26"/>
          <w:szCs w:val="26"/>
        </w:rPr>
      </w:pPr>
      <w:r w:rsidRPr="00F92508">
        <w:rPr>
          <w:rFonts w:ascii="Times New Roman" w:eastAsia="Microsoft Sans Serif" w:hAnsi="Times New Roman" w:cs="Times New Roman"/>
          <w:color w:val="000000"/>
          <w:sz w:val="26"/>
          <w:szCs w:val="26"/>
        </w:rPr>
        <w:t xml:space="preserve">со дня, следующего за днем превышения доходами величины, указанной в приложении 4 к Федеральному закону </w:t>
      </w:r>
      <w:r w:rsidR="002D669F" w:rsidRPr="00F92508">
        <w:rPr>
          <w:rFonts w:ascii="Times New Roman" w:eastAsia="Microsoft Sans Serif" w:hAnsi="Times New Roman" w:cs="Times New Roman"/>
          <w:color w:val="000000"/>
          <w:sz w:val="26"/>
          <w:szCs w:val="26"/>
        </w:rPr>
        <w:t>№ </w:t>
      </w:r>
      <w:r w:rsidRPr="00F92508">
        <w:rPr>
          <w:rFonts w:ascii="Times New Roman" w:eastAsia="Microsoft Sans Serif" w:hAnsi="Times New Roman" w:cs="Times New Roman"/>
          <w:color w:val="000000"/>
          <w:sz w:val="26"/>
          <w:szCs w:val="26"/>
        </w:rPr>
        <w:t>390-ФЗ, – пропорционально объемам розничных продаж указанной продукции в порядке, установленном Министерством финансов Российской Федерации;</w:t>
      </w:r>
    </w:p>
    <w:p w:rsidR="00967638" w:rsidRPr="00F92508" w:rsidRDefault="00967638" w:rsidP="00B85B3F">
      <w:pPr>
        <w:spacing w:after="0" w:line="240" w:lineRule="auto"/>
        <w:ind w:firstLine="720"/>
        <w:jc w:val="both"/>
        <w:rPr>
          <w:rFonts w:ascii="Times New Roman" w:eastAsia="Microsoft Sans Serif" w:hAnsi="Times New Roman" w:cs="Times New Roman"/>
          <w:color w:val="000000"/>
          <w:sz w:val="26"/>
          <w:szCs w:val="26"/>
        </w:rPr>
      </w:pPr>
      <w:r w:rsidRPr="00F92508">
        <w:rPr>
          <w:rFonts w:ascii="Times New Roman" w:eastAsia="Microsoft Sans Serif" w:hAnsi="Times New Roman" w:cs="Times New Roman"/>
          <w:color w:val="000000"/>
          <w:sz w:val="26"/>
          <w:szCs w:val="26"/>
        </w:rPr>
        <w:t xml:space="preserve">– 37,5% доходов от акцизов на крепкую алкогольную продукцию </w:t>
      </w:r>
      <w:r w:rsidR="00902A58" w:rsidRPr="00F92508">
        <w:rPr>
          <w:rFonts w:ascii="Times New Roman" w:eastAsia="Microsoft Sans Serif" w:hAnsi="Times New Roman" w:cs="Times New Roman"/>
          <w:color w:val="000000"/>
          <w:sz w:val="26"/>
          <w:szCs w:val="26"/>
        </w:rPr>
        <w:t>–</w:t>
      </w:r>
      <w:r w:rsidRPr="00F92508">
        <w:rPr>
          <w:rFonts w:ascii="Times New Roman" w:eastAsia="Microsoft Sans Serif" w:hAnsi="Times New Roman" w:cs="Times New Roman"/>
          <w:color w:val="000000"/>
          <w:sz w:val="26"/>
          <w:szCs w:val="26"/>
        </w:rPr>
        <w:t xml:space="preserve"> по нормативам, в целях компенсации снижения доходов бюджетов субъектов Российской Федерации в связи с исключением движимого имущества из объектов налогообложения по налогу на имущество организаций (для Чувашской Республики на 2022 год – 0,2384%);</w:t>
      </w:r>
    </w:p>
    <w:p w:rsidR="00967638" w:rsidRPr="00F92508" w:rsidRDefault="00967638" w:rsidP="00B85B3F">
      <w:pPr>
        <w:spacing w:after="0" w:line="240" w:lineRule="auto"/>
        <w:ind w:firstLine="720"/>
        <w:jc w:val="both"/>
        <w:rPr>
          <w:rFonts w:ascii="Times New Roman" w:eastAsia="Microsoft Sans Serif" w:hAnsi="Times New Roman" w:cs="Times New Roman"/>
          <w:color w:val="000000"/>
          <w:sz w:val="26"/>
          <w:szCs w:val="26"/>
        </w:rPr>
      </w:pPr>
      <w:r w:rsidRPr="00F92508">
        <w:rPr>
          <w:rFonts w:ascii="Times New Roman" w:eastAsia="Microsoft Sans Serif" w:hAnsi="Times New Roman" w:cs="Times New Roman"/>
          <w:color w:val="000000"/>
          <w:sz w:val="26"/>
          <w:szCs w:val="26"/>
        </w:rPr>
        <w:t>– 4,8% доходов по нормативам, установленным в </w:t>
      </w:r>
      <w:hyperlink r:id="rId8" w:anchor="/document/403171045/entry/5300" w:history="1">
        <w:r w:rsidRPr="00F92508">
          <w:rPr>
            <w:rFonts w:ascii="Times New Roman" w:eastAsia="Microsoft Sans Serif" w:hAnsi="Times New Roman" w:cs="Times New Roman"/>
            <w:color w:val="000000"/>
            <w:sz w:val="26"/>
            <w:szCs w:val="26"/>
          </w:rPr>
          <w:t>таблице 3</w:t>
        </w:r>
      </w:hyperlink>
      <w:r w:rsidRPr="00F92508">
        <w:rPr>
          <w:rFonts w:ascii="Times New Roman" w:eastAsia="Microsoft Sans Serif" w:hAnsi="Times New Roman" w:cs="Times New Roman"/>
          <w:color w:val="000000"/>
          <w:sz w:val="26"/>
          <w:szCs w:val="26"/>
        </w:rPr>
        <w:t xml:space="preserve"> приложения 5 к Федеральному закону </w:t>
      </w:r>
      <w:r w:rsidR="002D669F" w:rsidRPr="00F92508">
        <w:rPr>
          <w:rFonts w:ascii="Times New Roman" w:eastAsia="Microsoft Sans Serif" w:hAnsi="Times New Roman" w:cs="Times New Roman"/>
          <w:color w:val="000000"/>
          <w:sz w:val="26"/>
          <w:szCs w:val="26"/>
        </w:rPr>
        <w:t>№ </w:t>
      </w:r>
      <w:r w:rsidRPr="00F92508">
        <w:rPr>
          <w:rFonts w:ascii="Times New Roman" w:eastAsia="Microsoft Sans Serif" w:hAnsi="Times New Roman" w:cs="Times New Roman"/>
          <w:color w:val="000000"/>
          <w:sz w:val="26"/>
          <w:szCs w:val="26"/>
        </w:rPr>
        <w:t>390-ФЗ, в целях компенсации выпадающих доходов бюджетов субъектов Российской Федерации в связи с передачей 50% доходов от акцизов на средние дистилляты, производимые на территории Российской Федерации, в федеральный бюджет.</w:t>
      </w:r>
    </w:p>
    <w:p w:rsidR="00967638" w:rsidRPr="00F92508" w:rsidRDefault="00967638" w:rsidP="00B85B3F">
      <w:pPr>
        <w:spacing w:after="0" w:line="240" w:lineRule="auto"/>
        <w:ind w:firstLine="720"/>
        <w:jc w:val="both"/>
        <w:rPr>
          <w:rFonts w:ascii="Times New Roman" w:eastAsia="Courier New" w:hAnsi="Times New Roman" w:cs="Times New Roman"/>
          <w:sz w:val="26"/>
          <w:szCs w:val="26"/>
        </w:rPr>
      </w:pPr>
      <w:r w:rsidRPr="00F92508">
        <w:rPr>
          <w:rFonts w:ascii="Times New Roman" w:eastAsia="Microsoft Sans Serif" w:hAnsi="Times New Roman" w:cs="Times New Roman"/>
          <w:color w:val="000000"/>
          <w:sz w:val="26"/>
          <w:szCs w:val="26"/>
        </w:rPr>
        <w:t xml:space="preserve">В целях регулирования притока иностранной рабочей силы в республику Законом Чувашской Республики от 22 октября 2021 г. </w:t>
      </w:r>
      <w:r w:rsidR="002D669F" w:rsidRPr="00F92508">
        <w:rPr>
          <w:rFonts w:ascii="Times New Roman" w:eastAsia="Microsoft Sans Serif" w:hAnsi="Times New Roman" w:cs="Times New Roman"/>
          <w:color w:val="000000"/>
          <w:sz w:val="26"/>
          <w:szCs w:val="26"/>
        </w:rPr>
        <w:t>№ </w:t>
      </w:r>
      <w:r w:rsidRPr="00F92508">
        <w:rPr>
          <w:rFonts w:ascii="Times New Roman" w:eastAsia="Microsoft Sans Serif" w:hAnsi="Times New Roman" w:cs="Times New Roman"/>
          <w:color w:val="000000"/>
          <w:sz w:val="26"/>
          <w:szCs w:val="26"/>
        </w:rPr>
        <w:t xml:space="preserve">54 </w:t>
      </w:r>
      <w:r w:rsidR="003634F2" w:rsidRPr="00F92508">
        <w:rPr>
          <w:rFonts w:ascii="Times New Roman" w:eastAsia="Microsoft Sans Serif" w:hAnsi="Times New Roman" w:cs="Times New Roman"/>
          <w:color w:val="000000"/>
          <w:sz w:val="26"/>
          <w:szCs w:val="26"/>
        </w:rPr>
        <w:t>"</w:t>
      </w:r>
      <w:r w:rsidRPr="00F92508">
        <w:rPr>
          <w:rFonts w:ascii="Times New Roman" w:eastAsia="Microsoft Sans Serif" w:hAnsi="Times New Roman" w:cs="Times New Roman"/>
          <w:color w:val="000000"/>
          <w:sz w:val="26"/>
          <w:szCs w:val="26"/>
        </w:rPr>
        <w:t>Об установлении в Чувашской Республике коэффициента, отражающего региональные особенности рынка труда, на 2022 год</w:t>
      </w:r>
      <w:r w:rsidR="003634F2" w:rsidRPr="00F92508">
        <w:rPr>
          <w:rFonts w:ascii="Times New Roman" w:eastAsia="Microsoft Sans Serif" w:hAnsi="Times New Roman" w:cs="Times New Roman"/>
          <w:color w:val="000000"/>
          <w:sz w:val="26"/>
          <w:szCs w:val="26"/>
        </w:rPr>
        <w:t>"</w:t>
      </w:r>
      <w:r w:rsidRPr="00F92508">
        <w:rPr>
          <w:rFonts w:ascii="Times New Roman" w:eastAsia="Microsoft Sans Serif" w:hAnsi="Times New Roman" w:cs="Times New Roman"/>
          <w:color w:val="000000"/>
          <w:sz w:val="26"/>
          <w:szCs w:val="26"/>
        </w:rPr>
        <w:t xml:space="preserve"> на территории Чувашской Республики региональный коэффициент на 2022 год установлен в размере 2, т.е. на уровне 2021 года.</w:t>
      </w:r>
    </w:p>
    <w:p w:rsidR="00967638" w:rsidRPr="00F92508" w:rsidRDefault="00967638" w:rsidP="00B85B3F">
      <w:pPr>
        <w:spacing w:after="0" w:line="240" w:lineRule="auto"/>
        <w:ind w:firstLine="720"/>
        <w:jc w:val="both"/>
        <w:rPr>
          <w:rFonts w:ascii="Times New Roman" w:eastAsia="Microsoft Sans Serif" w:hAnsi="Times New Roman" w:cs="Times New Roman"/>
          <w:color w:val="000000"/>
          <w:sz w:val="26"/>
          <w:szCs w:val="26"/>
        </w:rPr>
      </w:pPr>
      <w:r w:rsidRPr="00F92508">
        <w:rPr>
          <w:rFonts w:ascii="Times New Roman" w:eastAsia="Microsoft Sans Serif" w:hAnsi="Times New Roman" w:cs="Times New Roman"/>
          <w:color w:val="000000"/>
          <w:sz w:val="26"/>
          <w:szCs w:val="26"/>
        </w:rPr>
        <w:t xml:space="preserve">В целях обеспечения благоприятных условий осуществления деятельности самозанятыми гражданами и легализации трудового дохода Законом Чувашской Республики от 26 мая 2020 г. </w:t>
      </w:r>
      <w:r w:rsidR="002D669F" w:rsidRPr="00F92508">
        <w:rPr>
          <w:rFonts w:ascii="Times New Roman" w:eastAsia="Microsoft Sans Serif" w:hAnsi="Times New Roman" w:cs="Times New Roman"/>
          <w:color w:val="000000"/>
          <w:sz w:val="26"/>
          <w:szCs w:val="26"/>
        </w:rPr>
        <w:t>№ </w:t>
      </w:r>
      <w:r w:rsidRPr="00F92508">
        <w:rPr>
          <w:rFonts w:ascii="Times New Roman" w:eastAsia="Microsoft Sans Serif" w:hAnsi="Times New Roman" w:cs="Times New Roman"/>
          <w:color w:val="000000"/>
          <w:sz w:val="26"/>
          <w:szCs w:val="26"/>
        </w:rPr>
        <w:t xml:space="preserve">45 </w:t>
      </w:r>
      <w:r w:rsidR="003634F2" w:rsidRPr="00F92508">
        <w:rPr>
          <w:rFonts w:ascii="Times New Roman" w:eastAsia="Microsoft Sans Serif" w:hAnsi="Times New Roman" w:cs="Times New Roman"/>
          <w:color w:val="000000"/>
          <w:sz w:val="26"/>
          <w:szCs w:val="26"/>
        </w:rPr>
        <w:t>"</w:t>
      </w:r>
      <w:r w:rsidRPr="00F92508">
        <w:rPr>
          <w:rFonts w:ascii="Times New Roman" w:eastAsia="Microsoft Sans Serif" w:hAnsi="Times New Roman" w:cs="Times New Roman"/>
          <w:color w:val="000000"/>
          <w:sz w:val="26"/>
          <w:szCs w:val="26"/>
        </w:rPr>
        <w:t xml:space="preserve">О введении в действие на территории Чувашской Республики специального налогового режима </w:t>
      </w:r>
      <w:r w:rsidR="003634F2" w:rsidRPr="00F92508">
        <w:rPr>
          <w:rFonts w:ascii="Times New Roman" w:eastAsia="Microsoft Sans Serif" w:hAnsi="Times New Roman" w:cs="Times New Roman"/>
          <w:color w:val="000000"/>
          <w:sz w:val="26"/>
          <w:szCs w:val="26"/>
        </w:rPr>
        <w:t>"</w:t>
      </w:r>
      <w:r w:rsidRPr="00F92508">
        <w:rPr>
          <w:rFonts w:ascii="Times New Roman" w:eastAsia="Microsoft Sans Serif" w:hAnsi="Times New Roman" w:cs="Times New Roman"/>
          <w:color w:val="000000"/>
          <w:sz w:val="26"/>
          <w:szCs w:val="26"/>
        </w:rPr>
        <w:t>Налог на профессиональный доход</w:t>
      </w:r>
      <w:r w:rsidR="003634F2" w:rsidRPr="00F92508">
        <w:rPr>
          <w:rFonts w:ascii="Times New Roman" w:eastAsia="Microsoft Sans Serif" w:hAnsi="Times New Roman" w:cs="Times New Roman"/>
          <w:color w:val="000000"/>
          <w:sz w:val="26"/>
          <w:szCs w:val="26"/>
        </w:rPr>
        <w:t>"</w:t>
      </w:r>
      <w:r w:rsidRPr="00F92508">
        <w:rPr>
          <w:rFonts w:ascii="Times New Roman" w:eastAsia="Microsoft Sans Serif" w:hAnsi="Times New Roman" w:cs="Times New Roman"/>
          <w:color w:val="000000"/>
          <w:sz w:val="26"/>
          <w:szCs w:val="26"/>
        </w:rPr>
        <w:t xml:space="preserve"> с 1 июля 2020 года на территории республики введен указанный специальный налоговый режим. </w:t>
      </w:r>
    </w:p>
    <w:p w:rsidR="00967638" w:rsidRPr="00F92508" w:rsidRDefault="00967638" w:rsidP="00B85B3F">
      <w:pPr>
        <w:spacing w:after="0" w:line="240" w:lineRule="auto"/>
        <w:ind w:firstLine="720"/>
        <w:jc w:val="both"/>
        <w:rPr>
          <w:rFonts w:ascii="Times New Roman" w:eastAsia="Times New Roman" w:hAnsi="Times New Roman" w:cs="Times New Roman"/>
          <w:color w:val="000000"/>
          <w:sz w:val="26"/>
          <w:szCs w:val="26"/>
        </w:rPr>
      </w:pPr>
      <w:r w:rsidRPr="00F92508">
        <w:rPr>
          <w:rFonts w:ascii="Times New Roman" w:eastAsia="Times New Roman" w:hAnsi="Times New Roman" w:cs="Times New Roman"/>
          <w:color w:val="000000"/>
          <w:sz w:val="26"/>
          <w:szCs w:val="26"/>
        </w:rPr>
        <w:t>С учетом проведенной работы республиканский бюджет Чувашской Республики за 2022 год исполнен в целом по доходам в объеме 82816975,2 тыс. рублей, или на 103,7% к годовым плановым назначениям. Собственные (налоговые и неналоговые) доходы республиканского бюджета Чувашской Республики исполнены в сумме 43891722,4 тыс. рублей, на 107,5% к годовым плановым назначениям.</w:t>
      </w:r>
    </w:p>
    <w:p w:rsidR="00967638" w:rsidRPr="00F92508" w:rsidRDefault="00967638" w:rsidP="00B85B3F">
      <w:pPr>
        <w:spacing w:after="0" w:line="240" w:lineRule="auto"/>
        <w:ind w:firstLine="720"/>
        <w:jc w:val="center"/>
        <w:rPr>
          <w:rFonts w:ascii="Times New Roman" w:eastAsia="Times New Roman" w:hAnsi="Times New Roman" w:cs="Times New Roman"/>
          <w:b/>
          <w:color w:val="000000"/>
          <w:sz w:val="26"/>
          <w:szCs w:val="26"/>
        </w:rPr>
      </w:pPr>
      <w:r w:rsidRPr="00F92508">
        <w:rPr>
          <w:rFonts w:ascii="Times New Roman" w:eastAsia="Times New Roman" w:hAnsi="Times New Roman" w:cs="Times New Roman"/>
          <w:b/>
          <w:color w:val="000000"/>
          <w:sz w:val="26"/>
          <w:szCs w:val="26"/>
        </w:rPr>
        <w:t>ДОХОДЫ РЕСПУБЛИКАНСКОГО БЮДЖЕТА</w:t>
      </w:r>
    </w:p>
    <w:p w:rsidR="00967638" w:rsidRPr="00F92508" w:rsidRDefault="00967638" w:rsidP="00B85B3F">
      <w:pPr>
        <w:spacing w:after="0" w:line="240" w:lineRule="auto"/>
        <w:ind w:firstLine="720"/>
        <w:jc w:val="both"/>
        <w:rPr>
          <w:rFonts w:ascii="Times New Roman" w:eastAsia="Times New Roman" w:hAnsi="Times New Roman" w:cs="Times New Roman"/>
          <w:color w:val="000000"/>
          <w:sz w:val="26"/>
          <w:szCs w:val="26"/>
        </w:rPr>
      </w:pPr>
    </w:p>
    <w:p w:rsidR="00967638" w:rsidRPr="00F92508" w:rsidRDefault="00967638" w:rsidP="00B85B3F">
      <w:pPr>
        <w:spacing w:after="0" w:line="240" w:lineRule="auto"/>
        <w:ind w:firstLine="720"/>
        <w:jc w:val="both"/>
        <w:rPr>
          <w:rFonts w:ascii="Times New Roman" w:eastAsia="Times New Roman" w:hAnsi="Times New Roman" w:cs="Times New Roman"/>
          <w:color w:val="000000"/>
          <w:sz w:val="26"/>
          <w:szCs w:val="26"/>
        </w:rPr>
      </w:pPr>
      <w:r w:rsidRPr="00F92508">
        <w:rPr>
          <w:rFonts w:ascii="Times New Roman" w:eastAsia="Times New Roman" w:hAnsi="Times New Roman" w:cs="Times New Roman"/>
          <w:color w:val="000000"/>
          <w:sz w:val="26"/>
          <w:szCs w:val="26"/>
        </w:rPr>
        <w:t>Республиканский бюджет Чувашской Республики за 2022 год исполнен по доходам в целом в объеме 82816975,2 тыс. рублей, с ростом к уровню 2021 года на 7,0%, в т.ч. по собственным (налоговым и неналоговым) доходам – в объеме 43891722,4 тыс. рублей, с ростом к уровню 2021 года на 20,9%.</w:t>
      </w:r>
    </w:p>
    <w:p w:rsidR="00967638" w:rsidRPr="00F92508" w:rsidRDefault="00967638" w:rsidP="00B85B3F">
      <w:pPr>
        <w:spacing w:after="0" w:line="240" w:lineRule="auto"/>
        <w:ind w:firstLine="720"/>
        <w:jc w:val="both"/>
        <w:rPr>
          <w:rFonts w:ascii="Times New Roman" w:eastAsia="Times New Roman" w:hAnsi="Times New Roman" w:cs="Times New Roman"/>
          <w:color w:val="000000"/>
          <w:sz w:val="26"/>
          <w:szCs w:val="26"/>
        </w:rPr>
      </w:pPr>
      <w:r w:rsidRPr="00F92508">
        <w:rPr>
          <w:rFonts w:ascii="Times New Roman" w:eastAsia="Times New Roman" w:hAnsi="Times New Roman" w:cs="Times New Roman"/>
          <w:color w:val="000000"/>
          <w:sz w:val="26"/>
          <w:szCs w:val="26"/>
        </w:rPr>
        <w:t xml:space="preserve">Налоговые доходы в бюджет республики поступили в объеме </w:t>
      </w:r>
      <w:r w:rsidR="006211CC" w:rsidRPr="00F92508">
        <w:rPr>
          <w:rFonts w:ascii="Times New Roman" w:eastAsia="Times New Roman" w:hAnsi="Times New Roman" w:cs="Times New Roman"/>
          <w:color w:val="000000"/>
          <w:sz w:val="26"/>
          <w:szCs w:val="26"/>
        </w:rPr>
        <w:t xml:space="preserve">                   </w:t>
      </w:r>
      <w:r w:rsidRPr="00F92508">
        <w:rPr>
          <w:rFonts w:ascii="Times New Roman" w:eastAsia="Times New Roman" w:hAnsi="Times New Roman" w:cs="Times New Roman"/>
          <w:color w:val="000000"/>
          <w:sz w:val="26"/>
          <w:szCs w:val="26"/>
        </w:rPr>
        <w:t>40448562,5 тыс. рублей, с ростом к уровню 2021 года на 19,2%, в том числе по налогу на прибыль организаций – на 14,1%, налогу на доходы физических лиц – на 17,0%, акцизам по подакцизным товарам (продукции), производимым на территории Российской Федерации, – на 30,2%, налогам на совокупный доход – на 31,6%, налогам на имущество – на 14,9 %.</w:t>
      </w:r>
    </w:p>
    <w:p w:rsidR="00967638" w:rsidRPr="00F92508" w:rsidRDefault="00967638" w:rsidP="00B85B3F">
      <w:pPr>
        <w:spacing w:after="0" w:line="240" w:lineRule="auto"/>
        <w:ind w:firstLine="720"/>
        <w:jc w:val="both"/>
        <w:rPr>
          <w:rFonts w:ascii="Times New Roman" w:eastAsia="Times New Roman" w:hAnsi="Times New Roman" w:cs="Times New Roman"/>
          <w:color w:val="000000"/>
          <w:sz w:val="26"/>
          <w:szCs w:val="26"/>
        </w:rPr>
      </w:pPr>
      <w:r w:rsidRPr="00F92508">
        <w:rPr>
          <w:rFonts w:ascii="Times New Roman" w:eastAsia="Times New Roman" w:hAnsi="Times New Roman" w:cs="Times New Roman"/>
          <w:color w:val="000000"/>
          <w:sz w:val="26"/>
          <w:szCs w:val="26"/>
        </w:rPr>
        <w:t xml:space="preserve">Объем безвозмездных поступлений в республиканский бюджет Чувашской Республики в 2022 году составил 38925252,8 тыс. рублей, что </w:t>
      </w:r>
      <w:r w:rsidR="0095173C" w:rsidRPr="00F92508">
        <w:rPr>
          <w:rFonts w:ascii="Times New Roman" w:eastAsia="Times New Roman" w:hAnsi="Times New Roman" w:cs="Times New Roman"/>
          <w:color w:val="000000"/>
          <w:sz w:val="26"/>
          <w:szCs w:val="26"/>
        </w:rPr>
        <w:t xml:space="preserve">на 5,2% меньше уровня 2021 года, </w:t>
      </w:r>
      <w:r w:rsidR="0095173C" w:rsidRPr="00F92508">
        <w:rPr>
          <w:rFonts w:ascii="Times New Roman" w:eastAsia="Times New Roman" w:hAnsi="Times New Roman"/>
          <w:color w:val="000000"/>
          <w:sz w:val="26"/>
          <w:szCs w:val="26"/>
        </w:rPr>
        <w:t>в том числе поступления из федерального бюджета Российской Федерации – 38184864,3 тыс. рублей, что на 2,1% меньше уровня 2021 года.</w:t>
      </w:r>
    </w:p>
    <w:p w:rsidR="00967638" w:rsidRPr="00F92508" w:rsidRDefault="00967638" w:rsidP="00B85B3F">
      <w:pPr>
        <w:spacing w:after="0" w:line="240" w:lineRule="auto"/>
        <w:ind w:firstLine="720"/>
        <w:jc w:val="both"/>
        <w:rPr>
          <w:rFonts w:ascii="Times New Roman" w:eastAsia="Times New Roman" w:hAnsi="Times New Roman" w:cs="Times New Roman"/>
          <w:color w:val="000000"/>
          <w:sz w:val="26"/>
          <w:szCs w:val="26"/>
        </w:rPr>
      </w:pPr>
      <w:r w:rsidRPr="00F92508">
        <w:rPr>
          <w:rFonts w:ascii="Times New Roman" w:eastAsia="Times New Roman" w:hAnsi="Times New Roman" w:cs="Times New Roman"/>
          <w:color w:val="000000"/>
          <w:sz w:val="26"/>
          <w:szCs w:val="26"/>
        </w:rPr>
        <w:t>Сведения о поступлении доходов в республиканский бюджет Чувашской Республики за 2021–2022 годы приведены в следующей таблице:</w:t>
      </w:r>
    </w:p>
    <w:p w:rsidR="00967638" w:rsidRPr="00F92508" w:rsidRDefault="00967638" w:rsidP="00B85B3F">
      <w:pPr>
        <w:spacing w:after="0" w:line="240" w:lineRule="auto"/>
        <w:ind w:firstLine="720"/>
        <w:jc w:val="both"/>
        <w:rPr>
          <w:rFonts w:ascii="Times New Roman" w:eastAsia="Times New Roman" w:hAnsi="Times New Roman" w:cs="Times New Roman"/>
          <w:color w:val="000000"/>
          <w:sz w:val="26"/>
          <w:szCs w:val="26"/>
        </w:rPr>
      </w:pPr>
    </w:p>
    <w:tbl>
      <w:tblPr>
        <w:tblW w:w="9260"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00"/>
        <w:gridCol w:w="1620"/>
        <w:gridCol w:w="1620"/>
        <w:gridCol w:w="1620"/>
      </w:tblGrid>
      <w:tr w:rsidR="00967638" w:rsidRPr="00F92508" w:rsidTr="00F37045">
        <w:trPr>
          <w:trHeight w:val="571"/>
          <w:tblHeader/>
        </w:trPr>
        <w:tc>
          <w:tcPr>
            <w:tcW w:w="4400" w:type="dxa"/>
            <w:shd w:val="clear" w:color="auto" w:fill="auto"/>
            <w:noWrap/>
          </w:tcPr>
          <w:p w:rsidR="00967638" w:rsidRPr="00F92508" w:rsidRDefault="00967638" w:rsidP="00B85B3F">
            <w:pPr>
              <w:spacing w:after="0" w:line="240" w:lineRule="auto"/>
              <w:contextualSpacing/>
              <w:jc w:val="both"/>
              <w:rPr>
                <w:rFonts w:ascii="Times New Roman" w:hAnsi="Times New Roman" w:cs="Times New Roman"/>
                <w:spacing w:val="4"/>
                <w:sz w:val="24"/>
                <w:szCs w:val="24"/>
              </w:rPr>
            </w:pPr>
            <w:r w:rsidRPr="00F92508">
              <w:rPr>
                <w:rFonts w:ascii="Times New Roman" w:hAnsi="Times New Roman" w:cs="Times New Roman"/>
                <w:spacing w:val="4"/>
                <w:sz w:val="24"/>
                <w:szCs w:val="24"/>
              </w:rPr>
              <w:t>Наименование показателя</w:t>
            </w:r>
          </w:p>
        </w:tc>
        <w:tc>
          <w:tcPr>
            <w:tcW w:w="1620" w:type="dxa"/>
          </w:tcPr>
          <w:p w:rsidR="00967638" w:rsidRPr="00F92508" w:rsidRDefault="00967638" w:rsidP="00B85B3F">
            <w:pPr>
              <w:spacing w:after="0" w:line="240" w:lineRule="auto"/>
              <w:contextualSpacing/>
              <w:jc w:val="center"/>
              <w:rPr>
                <w:rFonts w:ascii="Times New Roman" w:hAnsi="Times New Roman" w:cs="Times New Roman"/>
                <w:spacing w:val="4"/>
                <w:sz w:val="24"/>
                <w:szCs w:val="24"/>
              </w:rPr>
            </w:pPr>
            <w:r w:rsidRPr="00F92508">
              <w:rPr>
                <w:rFonts w:ascii="Times New Roman" w:hAnsi="Times New Roman" w:cs="Times New Roman"/>
                <w:spacing w:val="4"/>
                <w:sz w:val="24"/>
                <w:szCs w:val="24"/>
              </w:rPr>
              <w:t>2021 год,</w:t>
            </w:r>
          </w:p>
          <w:p w:rsidR="00967638" w:rsidRPr="00F92508" w:rsidRDefault="00967638" w:rsidP="00B85B3F">
            <w:pPr>
              <w:spacing w:after="0" w:line="240" w:lineRule="auto"/>
              <w:contextualSpacing/>
              <w:jc w:val="center"/>
              <w:rPr>
                <w:rFonts w:ascii="Times New Roman" w:hAnsi="Times New Roman" w:cs="Times New Roman"/>
                <w:spacing w:val="4"/>
                <w:sz w:val="24"/>
                <w:szCs w:val="24"/>
              </w:rPr>
            </w:pPr>
            <w:r w:rsidRPr="00F92508">
              <w:rPr>
                <w:rFonts w:ascii="Times New Roman" w:hAnsi="Times New Roman" w:cs="Times New Roman"/>
                <w:spacing w:val="4"/>
                <w:sz w:val="24"/>
                <w:szCs w:val="24"/>
              </w:rPr>
              <w:t>тыс. рублей</w:t>
            </w:r>
          </w:p>
        </w:tc>
        <w:tc>
          <w:tcPr>
            <w:tcW w:w="1620" w:type="dxa"/>
            <w:shd w:val="clear" w:color="auto" w:fill="auto"/>
          </w:tcPr>
          <w:p w:rsidR="00967638" w:rsidRPr="00F92508" w:rsidRDefault="00967638" w:rsidP="00B85B3F">
            <w:pPr>
              <w:spacing w:after="0" w:line="240" w:lineRule="auto"/>
              <w:contextualSpacing/>
              <w:jc w:val="center"/>
              <w:rPr>
                <w:rFonts w:ascii="Times New Roman" w:hAnsi="Times New Roman" w:cs="Times New Roman"/>
                <w:spacing w:val="4"/>
                <w:sz w:val="24"/>
                <w:szCs w:val="24"/>
              </w:rPr>
            </w:pPr>
            <w:r w:rsidRPr="00F92508">
              <w:rPr>
                <w:rFonts w:ascii="Times New Roman" w:hAnsi="Times New Roman" w:cs="Times New Roman"/>
                <w:spacing w:val="4"/>
                <w:sz w:val="24"/>
                <w:szCs w:val="24"/>
              </w:rPr>
              <w:t>2022 год,</w:t>
            </w:r>
          </w:p>
          <w:p w:rsidR="00967638" w:rsidRPr="00F92508" w:rsidRDefault="00967638" w:rsidP="00B85B3F">
            <w:pPr>
              <w:spacing w:after="0" w:line="240" w:lineRule="auto"/>
              <w:contextualSpacing/>
              <w:jc w:val="center"/>
              <w:rPr>
                <w:rFonts w:ascii="Times New Roman" w:hAnsi="Times New Roman" w:cs="Times New Roman"/>
                <w:spacing w:val="4"/>
                <w:sz w:val="24"/>
                <w:szCs w:val="24"/>
              </w:rPr>
            </w:pPr>
            <w:r w:rsidRPr="00F92508">
              <w:rPr>
                <w:rFonts w:ascii="Times New Roman" w:hAnsi="Times New Roman" w:cs="Times New Roman"/>
                <w:spacing w:val="4"/>
                <w:sz w:val="24"/>
                <w:szCs w:val="24"/>
              </w:rPr>
              <w:t>тыс. рублей</w:t>
            </w:r>
          </w:p>
        </w:tc>
        <w:tc>
          <w:tcPr>
            <w:tcW w:w="1620" w:type="dxa"/>
            <w:shd w:val="clear" w:color="auto" w:fill="auto"/>
          </w:tcPr>
          <w:p w:rsidR="00967638" w:rsidRPr="00F92508" w:rsidRDefault="00967638" w:rsidP="00B85B3F">
            <w:pPr>
              <w:spacing w:after="0" w:line="240" w:lineRule="auto"/>
              <w:contextualSpacing/>
              <w:jc w:val="center"/>
              <w:rPr>
                <w:rFonts w:ascii="Times New Roman" w:hAnsi="Times New Roman" w:cs="Times New Roman"/>
                <w:spacing w:val="4"/>
                <w:sz w:val="24"/>
                <w:szCs w:val="24"/>
              </w:rPr>
            </w:pPr>
            <w:r w:rsidRPr="00F92508">
              <w:rPr>
                <w:rFonts w:ascii="Times New Roman" w:hAnsi="Times New Roman" w:cs="Times New Roman"/>
                <w:spacing w:val="4"/>
                <w:sz w:val="24"/>
                <w:szCs w:val="24"/>
              </w:rPr>
              <w:t>Темп</w:t>
            </w:r>
          </w:p>
          <w:p w:rsidR="00967638" w:rsidRPr="00F92508" w:rsidRDefault="00967638" w:rsidP="00B85B3F">
            <w:pPr>
              <w:spacing w:after="0" w:line="240" w:lineRule="auto"/>
              <w:contextualSpacing/>
              <w:jc w:val="center"/>
              <w:rPr>
                <w:rFonts w:ascii="Times New Roman" w:hAnsi="Times New Roman" w:cs="Times New Roman"/>
                <w:spacing w:val="4"/>
                <w:sz w:val="24"/>
                <w:szCs w:val="24"/>
              </w:rPr>
            </w:pPr>
            <w:r w:rsidRPr="00F92508">
              <w:rPr>
                <w:rFonts w:ascii="Times New Roman" w:hAnsi="Times New Roman" w:cs="Times New Roman"/>
                <w:spacing w:val="4"/>
                <w:sz w:val="24"/>
                <w:szCs w:val="24"/>
              </w:rPr>
              <w:t>роста</w:t>
            </w:r>
          </w:p>
          <w:p w:rsidR="00967638" w:rsidRPr="00F92508" w:rsidRDefault="00967638" w:rsidP="00B85B3F">
            <w:pPr>
              <w:spacing w:after="0" w:line="240" w:lineRule="auto"/>
              <w:ind w:left="-108" w:right="-93"/>
              <w:contextualSpacing/>
              <w:jc w:val="center"/>
              <w:rPr>
                <w:rFonts w:ascii="Times New Roman" w:hAnsi="Times New Roman" w:cs="Times New Roman"/>
                <w:spacing w:val="4"/>
                <w:sz w:val="24"/>
                <w:szCs w:val="24"/>
              </w:rPr>
            </w:pPr>
            <w:r w:rsidRPr="00F92508">
              <w:rPr>
                <w:rFonts w:ascii="Times New Roman" w:hAnsi="Times New Roman" w:cs="Times New Roman"/>
                <w:spacing w:val="4"/>
                <w:sz w:val="24"/>
                <w:szCs w:val="24"/>
              </w:rPr>
              <w:t>(снижения),%</w:t>
            </w:r>
          </w:p>
        </w:tc>
      </w:tr>
      <w:tr w:rsidR="00967638" w:rsidRPr="00F92508" w:rsidTr="00F37045">
        <w:trPr>
          <w:trHeight w:val="287"/>
        </w:trPr>
        <w:tc>
          <w:tcPr>
            <w:tcW w:w="4400" w:type="dxa"/>
            <w:shd w:val="clear" w:color="auto" w:fill="auto"/>
            <w:noWrap/>
            <w:vAlign w:val="center"/>
          </w:tcPr>
          <w:p w:rsidR="00967638" w:rsidRPr="00F92508" w:rsidRDefault="00967638" w:rsidP="00B85B3F">
            <w:pPr>
              <w:spacing w:after="0" w:line="240" w:lineRule="auto"/>
              <w:contextualSpacing/>
              <w:jc w:val="both"/>
              <w:rPr>
                <w:rFonts w:ascii="Times New Roman" w:hAnsi="Times New Roman" w:cs="Times New Roman"/>
                <w:b/>
                <w:spacing w:val="4"/>
                <w:sz w:val="24"/>
                <w:szCs w:val="24"/>
              </w:rPr>
            </w:pPr>
            <w:r w:rsidRPr="00F92508">
              <w:rPr>
                <w:rFonts w:ascii="Times New Roman" w:hAnsi="Times New Roman" w:cs="Times New Roman"/>
                <w:b/>
                <w:spacing w:val="4"/>
                <w:sz w:val="24"/>
                <w:szCs w:val="24"/>
              </w:rPr>
              <w:t>Налоговые доходы, всего</w:t>
            </w:r>
          </w:p>
        </w:tc>
        <w:tc>
          <w:tcPr>
            <w:tcW w:w="1620" w:type="dxa"/>
            <w:vAlign w:val="center"/>
          </w:tcPr>
          <w:p w:rsidR="00967638" w:rsidRPr="00F92508" w:rsidRDefault="00967638" w:rsidP="00B85B3F">
            <w:pPr>
              <w:spacing w:after="0" w:line="240" w:lineRule="auto"/>
              <w:jc w:val="right"/>
              <w:rPr>
                <w:rFonts w:ascii="Times New Roman" w:hAnsi="Times New Roman" w:cs="Times New Roman"/>
                <w:b/>
                <w:spacing w:val="4"/>
                <w:sz w:val="24"/>
                <w:szCs w:val="24"/>
              </w:rPr>
            </w:pPr>
            <w:r w:rsidRPr="00F92508">
              <w:rPr>
                <w:rFonts w:ascii="Times New Roman" w:hAnsi="Times New Roman" w:cs="Times New Roman"/>
                <w:b/>
                <w:spacing w:val="4"/>
                <w:sz w:val="24"/>
                <w:szCs w:val="24"/>
              </w:rPr>
              <w:t>33 932 583,5</w:t>
            </w:r>
          </w:p>
        </w:tc>
        <w:tc>
          <w:tcPr>
            <w:tcW w:w="1620" w:type="dxa"/>
            <w:shd w:val="clear" w:color="auto" w:fill="auto"/>
            <w:noWrap/>
            <w:vAlign w:val="center"/>
          </w:tcPr>
          <w:p w:rsidR="00967638" w:rsidRPr="00F92508" w:rsidRDefault="00967638" w:rsidP="00B85B3F">
            <w:pPr>
              <w:spacing w:after="0" w:line="240" w:lineRule="auto"/>
              <w:jc w:val="right"/>
              <w:rPr>
                <w:rFonts w:ascii="Times New Roman" w:hAnsi="Times New Roman" w:cs="Times New Roman"/>
                <w:b/>
                <w:spacing w:val="4"/>
                <w:sz w:val="24"/>
                <w:szCs w:val="24"/>
              </w:rPr>
            </w:pPr>
            <w:r w:rsidRPr="00F92508">
              <w:rPr>
                <w:rFonts w:ascii="Times New Roman" w:hAnsi="Times New Roman" w:cs="Times New Roman"/>
                <w:b/>
                <w:spacing w:val="4"/>
                <w:sz w:val="24"/>
                <w:szCs w:val="24"/>
              </w:rPr>
              <w:t>40 448 562,5</w:t>
            </w:r>
          </w:p>
        </w:tc>
        <w:tc>
          <w:tcPr>
            <w:tcW w:w="1620" w:type="dxa"/>
            <w:shd w:val="clear" w:color="auto" w:fill="auto"/>
            <w:noWrap/>
            <w:vAlign w:val="center"/>
          </w:tcPr>
          <w:p w:rsidR="00967638" w:rsidRPr="00F92508" w:rsidRDefault="00967638" w:rsidP="00B85B3F">
            <w:pPr>
              <w:spacing w:after="0" w:line="240" w:lineRule="auto"/>
              <w:jc w:val="right"/>
              <w:rPr>
                <w:rFonts w:ascii="Times New Roman" w:hAnsi="Times New Roman" w:cs="Times New Roman"/>
                <w:b/>
                <w:spacing w:val="4"/>
                <w:sz w:val="24"/>
                <w:szCs w:val="24"/>
              </w:rPr>
            </w:pPr>
            <w:r w:rsidRPr="00F92508">
              <w:rPr>
                <w:rFonts w:ascii="Times New Roman" w:hAnsi="Times New Roman" w:cs="Times New Roman"/>
                <w:b/>
                <w:spacing w:val="4"/>
                <w:sz w:val="24"/>
                <w:szCs w:val="24"/>
              </w:rPr>
              <w:t>119,2</w:t>
            </w:r>
          </w:p>
        </w:tc>
      </w:tr>
      <w:tr w:rsidR="00967638" w:rsidRPr="00F92508" w:rsidTr="00F37045">
        <w:trPr>
          <w:trHeight w:val="316"/>
        </w:trPr>
        <w:tc>
          <w:tcPr>
            <w:tcW w:w="4400" w:type="dxa"/>
            <w:shd w:val="clear" w:color="auto" w:fill="auto"/>
            <w:noWrap/>
            <w:vAlign w:val="center"/>
          </w:tcPr>
          <w:p w:rsidR="00967638" w:rsidRPr="00F92508" w:rsidRDefault="00967638" w:rsidP="00B85B3F">
            <w:pPr>
              <w:spacing w:after="0" w:line="240" w:lineRule="auto"/>
              <w:contextualSpacing/>
              <w:jc w:val="both"/>
              <w:rPr>
                <w:rFonts w:ascii="Times New Roman" w:hAnsi="Times New Roman" w:cs="Times New Roman"/>
                <w:spacing w:val="4"/>
                <w:sz w:val="24"/>
                <w:szCs w:val="24"/>
              </w:rPr>
            </w:pPr>
            <w:r w:rsidRPr="00F92508">
              <w:rPr>
                <w:rFonts w:ascii="Times New Roman" w:hAnsi="Times New Roman" w:cs="Times New Roman"/>
                <w:spacing w:val="4"/>
                <w:sz w:val="24"/>
                <w:szCs w:val="24"/>
              </w:rPr>
              <w:t>из них:</w:t>
            </w:r>
          </w:p>
        </w:tc>
        <w:tc>
          <w:tcPr>
            <w:tcW w:w="1620" w:type="dxa"/>
            <w:vAlign w:val="center"/>
          </w:tcPr>
          <w:p w:rsidR="00967638" w:rsidRPr="00F92508" w:rsidRDefault="00967638" w:rsidP="00B85B3F">
            <w:pPr>
              <w:spacing w:after="0" w:line="240" w:lineRule="auto"/>
              <w:jc w:val="right"/>
              <w:rPr>
                <w:rFonts w:ascii="Times New Roman" w:hAnsi="Times New Roman" w:cs="Times New Roman"/>
                <w:spacing w:val="4"/>
                <w:sz w:val="24"/>
                <w:szCs w:val="24"/>
              </w:rPr>
            </w:pPr>
          </w:p>
        </w:tc>
        <w:tc>
          <w:tcPr>
            <w:tcW w:w="1620" w:type="dxa"/>
            <w:shd w:val="clear" w:color="auto" w:fill="auto"/>
            <w:noWrap/>
            <w:vAlign w:val="center"/>
          </w:tcPr>
          <w:p w:rsidR="00967638" w:rsidRPr="00F92508" w:rsidRDefault="00967638" w:rsidP="00B85B3F">
            <w:pPr>
              <w:spacing w:after="0" w:line="240" w:lineRule="auto"/>
              <w:jc w:val="right"/>
              <w:rPr>
                <w:rFonts w:ascii="Times New Roman" w:hAnsi="Times New Roman" w:cs="Times New Roman"/>
                <w:spacing w:val="4"/>
                <w:sz w:val="24"/>
                <w:szCs w:val="24"/>
              </w:rPr>
            </w:pPr>
          </w:p>
        </w:tc>
        <w:tc>
          <w:tcPr>
            <w:tcW w:w="1620" w:type="dxa"/>
            <w:shd w:val="clear" w:color="auto" w:fill="auto"/>
            <w:noWrap/>
            <w:vAlign w:val="center"/>
          </w:tcPr>
          <w:p w:rsidR="00967638" w:rsidRPr="00F92508" w:rsidRDefault="00967638" w:rsidP="00B85B3F">
            <w:pPr>
              <w:spacing w:after="0" w:line="240" w:lineRule="auto"/>
              <w:jc w:val="right"/>
              <w:rPr>
                <w:rFonts w:ascii="Times New Roman" w:hAnsi="Times New Roman" w:cs="Times New Roman"/>
                <w:spacing w:val="4"/>
                <w:sz w:val="24"/>
                <w:szCs w:val="24"/>
              </w:rPr>
            </w:pPr>
          </w:p>
        </w:tc>
      </w:tr>
      <w:tr w:rsidR="00967638" w:rsidRPr="00F92508" w:rsidTr="00F37045">
        <w:trPr>
          <w:trHeight w:val="287"/>
        </w:trPr>
        <w:tc>
          <w:tcPr>
            <w:tcW w:w="4400" w:type="dxa"/>
            <w:shd w:val="clear" w:color="auto" w:fill="auto"/>
            <w:noWrap/>
          </w:tcPr>
          <w:p w:rsidR="00967638" w:rsidRPr="00F92508" w:rsidRDefault="00967638" w:rsidP="00B85B3F">
            <w:pPr>
              <w:spacing w:after="0" w:line="240" w:lineRule="auto"/>
              <w:contextualSpacing/>
              <w:jc w:val="both"/>
              <w:rPr>
                <w:rFonts w:ascii="Times New Roman" w:hAnsi="Times New Roman" w:cs="Times New Roman"/>
                <w:spacing w:val="4"/>
                <w:sz w:val="24"/>
                <w:szCs w:val="24"/>
              </w:rPr>
            </w:pPr>
            <w:r w:rsidRPr="00F92508">
              <w:rPr>
                <w:rFonts w:ascii="Times New Roman" w:hAnsi="Times New Roman" w:cs="Times New Roman"/>
                <w:spacing w:val="4"/>
                <w:sz w:val="24"/>
                <w:szCs w:val="24"/>
              </w:rPr>
              <w:t>налог на прибыль организаций</w:t>
            </w:r>
          </w:p>
        </w:tc>
        <w:tc>
          <w:tcPr>
            <w:tcW w:w="1620" w:type="dxa"/>
            <w:vAlign w:val="center"/>
          </w:tcPr>
          <w:p w:rsidR="00967638" w:rsidRPr="00F92508" w:rsidRDefault="00967638" w:rsidP="00B85B3F">
            <w:pPr>
              <w:spacing w:after="0" w:line="240" w:lineRule="auto"/>
              <w:jc w:val="right"/>
              <w:rPr>
                <w:rFonts w:ascii="Times New Roman" w:hAnsi="Times New Roman" w:cs="Times New Roman"/>
                <w:spacing w:val="4"/>
                <w:sz w:val="24"/>
                <w:szCs w:val="24"/>
              </w:rPr>
            </w:pPr>
            <w:r w:rsidRPr="00F92508">
              <w:rPr>
                <w:rFonts w:ascii="Times New Roman" w:hAnsi="Times New Roman" w:cs="Times New Roman"/>
                <w:spacing w:val="4"/>
                <w:sz w:val="24"/>
                <w:szCs w:val="24"/>
              </w:rPr>
              <w:t>9 964 960,4</w:t>
            </w:r>
          </w:p>
        </w:tc>
        <w:tc>
          <w:tcPr>
            <w:tcW w:w="1620" w:type="dxa"/>
            <w:shd w:val="clear" w:color="auto" w:fill="auto"/>
            <w:noWrap/>
            <w:vAlign w:val="center"/>
          </w:tcPr>
          <w:p w:rsidR="00967638" w:rsidRPr="00F92508" w:rsidRDefault="00967638" w:rsidP="00B85B3F">
            <w:pPr>
              <w:spacing w:after="0" w:line="240" w:lineRule="auto"/>
              <w:jc w:val="right"/>
              <w:rPr>
                <w:rFonts w:ascii="Times New Roman" w:hAnsi="Times New Roman" w:cs="Times New Roman"/>
                <w:spacing w:val="4"/>
                <w:sz w:val="24"/>
                <w:szCs w:val="24"/>
              </w:rPr>
            </w:pPr>
            <w:r w:rsidRPr="00F92508">
              <w:rPr>
                <w:rFonts w:ascii="Times New Roman" w:hAnsi="Times New Roman" w:cs="Times New Roman"/>
                <w:spacing w:val="4"/>
                <w:sz w:val="24"/>
                <w:szCs w:val="24"/>
              </w:rPr>
              <w:t>11 374 378,8</w:t>
            </w:r>
          </w:p>
        </w:tc>
        <w:tc>
          <w:tcPr>
            <w:tcW w:w="1620" w:type="dxa"/>
            <w:shd w:val="clear" w:color="auto" w:fill="auto"/>
            <w:noWrap/>
            <w:vAlign w:val="center"/>
          </w:tcPr>
          <w:p w:rsidR="00967638" w:rsidRPr="00F92508" w:rsidRDefault="00967638" w:rsidP="00B85B3F">
            <w:pPr>
              <w:spacing w:after="0" w:line="240" w:lineRule="auto"/>
              <w:jc w:val="right"/>
              <w:rPr>
                <w:rFonts w:ascii="Times New Roman" w:hAnsi="Times New Roman" w:cs="Times New Roman"/>
                <w:spacing w:val="4"/>
                <w:sz w:val="24"/>
                <w:szCs w:val="24"/>
              </w:rPr>
            </w:pPr>
            <w:r w:rsidRPr="00F92508">
              <w:rPr>
                <w:rFonts w:ascii="Times New Roman" w:hAnsi="Times New Roman" w:cs="Times New Roman"/>
                <w:spacing w:val="4"/>
                <w:sz w:val="24"/>
                <w:szCs w:val="24"/>
              </w:rPr>
              <w:t>114,1</w:t>
            </w:r>
          </w:p>
        </w:tc>
      </w:tr>
      <w:tr w:rsidR="00967638" w:rsidRPr="00F92508" w:rsidTr="00F37045">
        <w:trPr>
          <w:trHeight w:val="287"/>
        </w:trPr>
        <w:tc>
          <w:tcPr>
            <w:tcW w:w="4400" w:type="dxa"/>
            <w:shd w:val="clear" w:color="auto" w:fill="auto"/>
            <w:noWrap/>
          </w:tcPr>
          <w:p w:rsidR="00967638" w:rsidRPr="00F92508" w:rsidRDefault="00967638" w:rsidP="00B85B3F">
            <w:pPr>
              <w:spacing w:after="0" w:line="240" w:lineRule="auto"/>
              <w:contextualSpacing/>
              <w:jc w:val="both"/>
              <w:rPr>
                <w:rFonts w:ascii="Times New Roman" w:hAnsi="Times New Roman" w:cs="Times New Roman"/>
                <w:spacing w:val="4"/>
                <w:sz w:val="24"/>
                <w:szCs w:val="24"/>
              </w:rPr>
            </w:pPr>
            <w:r w:rsidRPr="00F92508">
              <w:rPr>
                <w:rFonts w:ascii="Times New Roman" w:hAnsi="Times New Roman" w:cs="Times New Roman"/>
                <w:spacing w:val="4"/>
                <w:sz w:val="24"/>
                <w:szCs w:val="24"/>
              </w:rPr>
              <w:t>налог на доходы физических лиц</w:t>
            </w:r>
          </w:p>
        </w:tc>
        <w:tc>
          <w:tcPr>
            <w:tcW w:w="1620" w:type="dxa"/>
            <w:vAlign w:val="center"/>
          </w:tcPr>
          <w:p w:rsidR="00967638" w:rsidRPr="00F92508" w:rsidRDefault="00967638" w:rsidP="00B85B3F">
            <w:pPr>
              <w:spacing w:after="0" w:line="240" w:lineRule="auto"/>
              <w:jc w:val="right"/>
              <w:rPr>
                <w:rFonts w:ascii="Times New Roman" w:hAnsi="Times New Roman" w:cs="Times New Roman"/>
                <w:spacing w:val="4"/>
                <w:sz w:val="24"/>
                <w:szCs w:val="24"/>
              </w:rPr>
            </w:pPr>
            <w:r w:rsidRPr="00F92508">
              <w:rPr>
                <w:rFonts w:ascii="Times New Roman" w:hAnsi="Times New Roman" w:cs="Times New Roman"/>
                <w:spacing w:val="4"/>
                <w:sz w:val="24"/>
                <w:szCs w:val="24"/>
              </w:rPr>
              <w:t>11 533 296,3</w:t>
            </w:r>
          </w:p>
        </w:tc>
        <w:tc>
          <w:tcPr>
            <w:tcW w:w="1620" w:type="dxa"/>
            <w:shd w:val="clear" w:color="auto" w:fill="auto"/>
            <w:noWrap/>
            <w:vAlign w:val="center"/>
          </w:tcPr>
          <w:p w:rsidR="00967638" w:rsidRPr="00F92508" w:rsidRDefault="00967638" w:rsidP="00B85B3F">
            <w:pPr>
              <w:spacing w:after="0" w:line="240" w:lineRule="auto"/>
              <w:jc w:val="right"/>
              <w:rPr>
                <w:rFonts w:ascii="Times New Roman" w:hAnsi="Times New Roman" w:cs="Times New Roman"/>
                <w:spacing w:val="4"/>
                <w:sz w:val="24"/>
                <w:szCs w:val="24"/>
              </w:rPr>
            </w:pPr>
            <w:r w:rsidRPr="00F92508">
              <w:rPr>
                <w:rFonts w:ascii="Times New Roman" w:hAnsi="Times New Roman" w:cs="Times New Roman"/>
                <w:spacing w:val="4"/>
                <w:sz w:val="24"/>
                <w:szCs w:val="24"/>
              </w:rPr>
              <w:t>13 495 513,8</w:t>
            </w:r>
          </w:p>
        </w:tc>
        <w:tc>
          <w:tcPr>
            <w:tcW w:w="1620" w:type="dxa"/>
            <w:shd w:val="clear" w:color="auto" w:fill="auto"/>
            <w:noWrap/>
            <w:vAlign w:val="center"/>
          </w:tcPr>
          <w:p w:rsidR="00967638" w:rsidRPr="00F92508" w:rsidRDefault="00967638" w:rsidP="00B85B3F">
            <w:pPr>
              <w:spacing w:after="0" w:line="240" w:lineRule="auto"/>
              <w:jc w:val="right"/>
              <w:rPr>
                <w:rFonts w:ascii="Times New Roman" w:hAnsi="Times New Roman" w:cs="Times New Roman"/>
                <w:spacing w:val="4"/>
                <w:sz w:val="24"/>
                <w:szCs w:val="24"/>
              </w:rPr>
            </w:pPr>
            <w:r w:rsidRPr="00F92508">
              <w:rPr>
                <w:rFonts w:ascii="Times New Roman" w:hAnsi="Times New Roman" w:cs="Times New Roman"/>
                <w:spacing w:val="4"/>
                <w:sz w:val="24"/>
                <w:szCs w:val="24"/>
              </w:rPr>
              <w:t>117,0</w:t>
            </w:r>
          </w:p>
        </w:tc>
      </w:tr>
      <w:tr w:rsidR="00967638" w:rsidRPr="00F92508" w:rsidTr="00FC334C">
        <w:trPr>
          <w:cantSplit/>
          <w:trHeight w:val="287"/>
        </w:trPr>
        <w:tc>
          <w:tcPr>
            <w:tcW w:w="4400" w:type="dxa"/>
            <w:shd w:val="clear" w:color="auto" w:fill="auto"/>
            <w:noWrap/>
          </w:tcPr>
          <w:p w:rsidR="00967638" w:rsidRPr="00F92508" w:rsidRDefault="00967638" w:rsidP="00B85B3F">
            <w:pPr>
              <w:spacing w:after="0" w:line="240" w:lineRule="auto"/>
              <w:contextualSpacing/>
              <w:jc w:val="both"/>
              <w:rPr>
                <w:rFonts w:ascii="Times New Roman" w:hAnsi="Times New Roman" w:cs="Times New Roman"/>
                <w:spacing w:val="4"/>
                <w:sz w:val="24"/>
                <w:szCs w:val="24"/>
              </w:rPr>
            </w:pPr>
            <w:r w:rsidRPr="00F92508">
              <w:rPr>
                <w:rFonts w:ascii="Times New Roman" w:hAnsi="Times New Roman" w:cs="Times New Roman"/>
                <w:spacing w:val="4"/>
                <w:sz w:val="24"/>
                <w:szCs w:val="24"/>
              </w:rPr>
              <w:t>акцизы по подакцизным товарам (продукции), производимым на территории Российской Федерации, всего,</w:t>
            </w:r>
          </w:p>
        </w:tc>
        <w:tc>
          <w:tcPr>
            <w:tcW w:w="1620" w:type="dxa"/>
            <w:vAlign w:val="center"/>
          </w:tcPr>
          <w:p w:rsidR="00967638" w:rsidRPr="00F92508" w:rsidRDefault="00967638" w:rsidP="00B85B3F">
            <w:pPr>
              <w:spacing w:after="0" w:line="240" w:lineRule="auto"/>
              <w:jc w:val="right"/>
              <w:rPr>
                <w:rFonts w:ascii="Times New Roman" w:hAnsi="Times New Roman" w:cs="Times New Roman"/>
                <w:spacing w:val="4"/>
                <w:sz w:val="24"/>
                <w:szCs w:val="24"/>
              </w:rPr>
            </w:pPr>
            <w:r w:rsidRPr="00F92508">
              <w:rPr>
                <w:rFonts w:ascii="Times New Roman" w:hAnsi="Times New Roman" w:cs="Times New Roman"/>
                <w:spacing w:val="4"/>
                <w:sz w:val="24"/>
                <w:szCs w:val="24"/>
              </w:rPr>
              <w:t>5 252 731,0</w:t>
            </w:r>
          </w:p>
        </w:tc>
        <w:tc>
          <w:tcPr>
            <w:tcW w:w="1620" w:type="dxa"/>
            <w:shd w:val="clear" w:color="auto" w:fill="auto"/>
            <w:noWrap/>
            <w:vAlign w:val="center"/>
          </w:tcPr>
          <w:p w:rsidR="00967638" w:rsidRPr="00F92508" w:rsidRDefault="00967638" w:rsidP="00B85B3F">
            <w:pPr>
              <w:spacing w:after="0" w:line="240" w:lineRule="auto"/>
              <w:jc w:val="right"/>
              <w:rPr>
                <w:rFonts w:ascii="Times New Roman" w:hAnsi="Times New Roman" w:cs="Times New Roman"/>
                <w:spacing w:val="4"/>
                <w:sz w:val="24"/>
                <w:szCs w:val="24"/>
              </w:rPr>
            </w:pPr>
            <w:r w:rsidRPr="00F92508">
              <w:rPr>
                <w:rFonts w:ascii="Times New Roman" w:hAnsi="Times New Roman" w:cs="Times New Roman"/>
                <w:spacing w:val="4"/>
                <w:sz w:val="24"/>
                <w:szCs w:val="24"/>
              </w:rPr>
              <w:t>6 838 677,8</w:t>
            </w:r>
          </w:p>
        </w:tc>
        <w:tc>
          <w:tcPr>
            <w:tcW w:w="1620" w:type="dxa"/>
            <w:shd w:val="clear" w:color="auto" w:fill="auto"/>
            <w:noWrap/>
            <w:vAlign w:val="center"/>
          </w:tcPr>
          <w:p w:rsidR="00967638" w:rsidRPr="00F92508" w:rsidRDefault="00967638" w:rsidP="00B85B3F">
            <w:pPr>
              <w:spacing w:after="0" w:line="240" w:lineRule="auto"/>
              <w:jc w:val="right"/>
              <w:rPr>
                <w:rFonts w:ascii="Times New Roman" w:hAnsi="Times New Roman" w:cs="Times New Roman"/>
                <w:spacing w:val="4"/>
                <w:sz w:val="24"/>
                <w:szCs w:val="24"/>
              </w:rPr>
            </w:pPr>
            <w:r w:rsidRPr="00F92508">
              <w:rPr>
                <w:rFonts w:ascii="Times New Roman" w:hAnsi="Times New Roman" w:cs="Times New Roman"/>
                <w:spacing w:val="4"/>
                <w:sz w:val="24"/>
                <w:szCs w:val="24"/>
              </w:rPr>
              <w:t>130,2</w:t>
            </w:r>
          </w:p>
        </w:tc>
      </w:tr>
      <w:tr w:rsidR="00967638" w:rsidRPr="00F92508" w:rsidTr="00F37045">
        <w:trPr>
          <w:trHeight w:val="287"/>
        </w:trPr>
        <w:tc>
          <w:tcPr>
            <w:tcW w:w="4400" w:type="dxa"/>
            <w:shd w:val="clear" w:color="auto" w:fill="auto"/>
            <w:noWrap/>
          </w:tcPr>
          <w:p w:rsidR="00967638" w:rsidRPr="00F92508" w:rsidRDefault="00967638" w:rsidP="00B85B3F">
            <w:pPr>
              <w:spacing w:after="0" w:line="240" w:lineRule="auto"/>
              <w:contextualSpacing/>
              <w:jc w:val="both"/>
              <w:rPr>
                <w:rFonts w:ascii="Times New Roman" w:hAnsi="Times New Roman" w:cs="Times New Roman"/>
                <w:spacing w:val="4"/>
                <w:sz w:val="24"/>
                <w:szCs w:val="24"/>
              </w:rPr>
            </w:pPr>
            <w:r w:rsidRPr="00F92508">
              <w:rPr>
                <w:rFonts w:ascii="Times New Roman" w:hAnsi="Times New Roman" w:cs="Times New Roman"/>
                <w:spacing w:val="4"/>
                <w:sz w:val="24"/>
                <w:szCs w:val="24"/>
              </w:rPr>
              <w:t>из них:</w:t>
            </w:r>
          </w:p>
        </w:tc>
        <w:tc>
          <w:tcPr>
            <w:tcW w:w="1620" w:type="dxa"/>
            <w:vAlign w:val="center"/>
          </w:tcPr>
          <w:p w:rsidR="00967638" w:rsidRPr="00F92508" w:rsidRDefault="00967638" w:rsidP="00B85B3F">
            <w:pPr>
              <w:spacing w:after="0" w:line="240" w:lineRule="auto"/>
              <w:jc w:val="right"/>
              <w:rPr>
                <w:rFonts w:ascii="Times New Roman" w:hAnsi="Times New Roman" w:cs="Times New Roman"/>
                <w:bCs/>
                <w:spacing w:val="4"/>
                <w:sz w:val="24"/>
                <w:szCs w:val="24"/>
              </w:rPr>
            </w:pPr>
          </w:p>
        </w:tc>
        <w:tc>
          <w:tcPr>
            <w:tcW w:w="1620" w:type="dxa"/>
            <w:shd w:val="clear" w:color="auto" w:fill="auto"/>
            <w:noWrap/>
            <w:vAlign w:val="center"/>
          </w:tcPr>
          <w:p w:rsidR="00967638" w:rsidRPr="00F92508" w:rsidRDefault="00967638" w:rsidP="00B85B3F">
            <w:pPr>
              <w:spacing w:after="0" w:line="240" w:lineRule="auto"/>
              <w:jc w:val="right"/>
              <w:rPr>
                <w:rFonts w:ascii="Times New Roman" w:hAnsi="Times New Roman" w:cs="Times New Roman"/>
                <w:bCs/>
                <w:spacing w:val="4"/>
                <w:sz w:val="24"/>
                <w:szCs w:val="24"/>
              </w:rPr>
            </w:pPr>
          </w:p>
        </w:tc>
        <w:tc>
          <w:tcPr>
            <w:tcW w:w="1620" w:type="dxa"/>
            <w:shd w:val="clear" w:color="auto" w:fill="auto"/>
            <w:noWrap/>
            <w:vAlign w:val="center"/>
          </w:tcPr>
          <w:p w:rsidR="00967638" w:rsidRPr="00F92508" w:rsidRDefault="00967638" w:rsidP="00B85B3F">
            <w:pPr>
              <w:spacing w:after="0" w:line="240" w:lineRule="auto"/>
              <w:jc w:val="right"/>
              <w:rPr>
                <w:rFonts w:ascii="Times New Roman" w:hAnsi="Times New Roman" w:cs="Times New Roman"/>
                <w:bCs/>
                <w:spacing w:val="4"/>
                <w:sz w:val="24"/>
                <w:szCs w:val="24"/>
              </w:rPr>
            </w:pPr>
          </w:p>
        </w:tc>
      </w:tr>
      <w:tr w:rsidR="00967638" w:rsidRPr="00F92508" w:rsidTr="00D76C27">
        <w:trPr>
          <w:cantSplit/>
          <w:trHeight w:val="287"/>
        </w:trPr>
        <w:tc>
          <w:tcPr>
            <w:tcW w:w="4400" w:type="dxa"/>
            <w:shd w:val="clear" w:color="auto" w:fill="auto"/>
            <w:noWrap/>
          </w:tcPr>
          <w:p w:rsidR="00967638" w:rsidRPr="00F92508" w:rsidRDefault="00967638" w:rsidP="00B85B3F">
            <w:pPr>
              <w:spacing w:after="0" w:line="240" w:lineRule="auto"/>
              <w:contextualSpacing/>
              <w:jc w:val="both"/>
              <w:rPr>
                <w:rFonts w:ascii="Times New Roman" w:hAnsi="Times New Roman" w:cs="Times New Roman"/>
                <w:spacing w:val="4"/>
                <w:sz w:val="24"/>
                <w:szCs w:val="24"/>
              </w:rPr>
            </w:pPr>
            <w:r w:rsidRPr="00F92508">
              <w:rPr>
                <w:rFonts w:ascii="Times New Roman" w:hAnsi="Times New Roman" w:cs="Times New Roman"/>
                <w:spacing w:val="4"/>
                <w:sz w:val="24"/>
                <w:szCs w:val="24"/>
              </w:rPr>
              <w:t xml:space="preserve">акцизы на этиловый спирт из пищевого и непищевого сырья </w:t>
            </w:r>
          </w:p>
        </w:tc>
        <w:tc>
          <w:tcPr>
            <w:tcW w:w="1620" w:type="dxa"/>
            <w:vAlign w:val="center"/>
          </w:tcPr>
          <w:p w:rsidR="00967638" w:rsidRPr="00F92508" w:rsidRDefault="00967638" w:rsidP="00B85B3F">
            <w:pPr>
              <w:spacing w:after="0" w:line="240" w:lineRule="auto"/>
              <w:jc w:val="right"/>
              <w:rPr>
                <w:rFonts w:ascii="Times New Roman" w:hAnsi="Times New Roman" w:cs="Times New Roman"/>
                <w:spacing w:val="4"/>
                <w:sz w:val="24"/>
                <w:szCs w:val="24"/>
              </w:rPr>
            </w:pPr>
            <w:r w:rsidRPr="00F92508">
              <w:rPr>
                <w:rFonts w:ascii="Times New Roman" w:hAnsi="Times New Roman" w:cs="Times New Roman"/>
                <w:spacing w:val="4"/>
                <w:sz w:val="24"/>
                <w:szCs w:val="24"/>
              </w:rPr>
              <w:t>51 033,8</w:t>
            </w:r>
          </w:p>
        </w:tc>
        <w:tc>
          <w:tcPr>
            <w:tcW w:w="1620" w:type="dxa"/>
            <w:shd w:val="clear" w:color="auto" w:fill="auto"/>
            <w:noWrap/>
            <w:vAlign w:val="center"/>
          </w:tcPr>
          <w:p w:rsidR="00967638" w:rsidRPr="00F92508" w:rsidRDefault="00967638" w:rsidP="00B85B3F">
            <w:pPr>
              <w:spacing w:after="0" w:line="240" w:lineRule="auto"/>
              <w:jc w:val="right"/>
              <w:rPr>
                <w:rFonts w:ascii="Times New Roman" w:hAnsi="Times New Roman" w:cs="Times New Roman"/>
                <w:spacing w:val="4"/>
                <w:sz w:val="24"/>
                <w:szCs w:val="24"/>
              </w:rPr>
            </w:pPr>
            <w:r w:rsidRPr="00F92508">
              <w:rPr>
                <w:rFonts w:ascii="Times New Roman" w:hAnsi="Times New Roman" w:cs="Times New Roman"/>
                <w:spacing w:val="4"/>
                <w:sz w:val="24"/>
                <w:szCs w:val="24"/>
              </w:rPr>
              <w:t>-59 922,2</w:t>
            </w:r>
          </w:p>
        </w:tc>
        <w:tc>
          <w:tcPr>
            <w:tcW w:w="1620" w:type="dxa"/>
            <w:shd w:val="clear" w:color="auto" w:fill="auto"/>
            <w:noWrap/>
            <w:vAlign w:val="center"/>
          </w:tcPr>
          <w:p w:rsidR="00967638" w:rsidRPr="00F92508" w:rsidRDefault="00967638" w:rsidP="00B85B3F">
            <w:pPr>
              <w:spacing w:after="0" w:line="240" w:lineRule="auto"/>
              <w:jc w:val="right"/>
              <w:rPr>
                <w:rFonts w:ascii="Times New Roman" w:hAnsi="Times New Roman" w:cs="Times New Roman"/>
                <w:spacing w:val="4"/>
                <w:sz w:val="24"/>
                <w:szCs w:val="24"/>
              </w:rPr>
            </w:pPr>
          </w:p>
        </w:tc>
      </w:tr>
      <w:tr w:rsidR="00967638" w:rsidRPr="00F92508" w:rsidTr="00F37045">
        <w:trPr>
          <w:trHeight w:val="287"/>
        </w:trPr>
        <w:tc>
          <w:tcPr>
            <w:tcW w:w="4400" w:type="dxa"/>
            <w:shd w:val="clear" w:color="auto" w:fill="auto"/>
            <w:noWrap/>
          </w:tcPr>
          <w:p w:rsidR="00967638" w:rsidRPr="00F92508" w:rsidRDefault="00967638" w:rsidP="00B85B3F">
            <w:pPr>
              <w:spacing w:after="0" w:line="240" w:lineRule="auto"/>
              <w:contextualSpacing/>
              <w:jc w:val="both"/>
              <w:rPr>
                <w:rFonts w:ascii="Times New Roman" w:hAnsi="Times New Roman" w:cs="Times New Roman"/>
                <w:spacing w:val="4"/>
                <w:sz w:val="24"/>
                <w:szCs w:val="24"/>
              </w:rPr>
            </w:pPr>
            <w:r w:rsidRPr="00F92508">
              <w:rPr>
                <w:rFonts w:ascii="Times New Roman" w:hAnsi="Times New Roman" w:cs="Times New Roman"/>
                <w:spacing w:val="4"/>
                <w:sz w:val="24"/>
                <w:szCs w:val="24"/>
              </w:rPr>
              <w:t>акцизы на алкогольную продукцию</w:t>
            </w:r>
          </w:p>
        </w:tc>
        <w:tc>
          <w:tcPr>
            <w:tcW w:w="1620" w:type="dxa"/>
            <w:vAlign w:val="center"/>
          </w:tcPr>
          <w:p w:rsidR="00967638" w:rsidRPr="00F92508" w:rsidRDefault="00967638" w:rsidP="00B85B3F">
            <w:pPr>
              <w:spacing w:after="0" w:line="240" w:lineRule="auto"/>
              <w:jc w:val="right"/>
              <w:rPr>
                <w:rFonts w:ascii="Times New Roman" w:hAnsi="Times New Roman" w:cs="Times New Roman"/>
                <w:spacing w:val="4"/>
                <w:sz w:val="24"/>
                <w:szCs w:val="24"/>
              </w:rPr>
            </w:pPr>
            <w:r w:rsidRPr="00F92508">
              <w:rPr>
                <w:rFonts w:ascii="Times New Roman" w:hAnsi="Times New Roman" w:cs="Times New Roman"/>
                <w:spacing w:val="4"/>
                <w:sz w:val="24"/>
                <w:szCs w:val="24"/>
              </w:rPr>
              <w:t>989 843,3</w:t>
            </w:r>
          </w:p>
        </w:tc>
        <w:tc>
          <w:tcPr>
            <w:tcW w:w="1620" w:type="dxa"/>
            <w:shd w:val="clear" w:color="auto" w:fill="auto"/>
            <w:noWrap/>
            <w:vAlign w:val="center"/>
          </w:tcPr>
          <w:p w:rsidR="00967638" w:rsidRPr="00F92508" w:rsidRDefault="00967638" w:rsidP="00B85B3F">
            <w:pPr>
              <w:spacing w:after="0" w:line="240" w:lineRule="auto"/>
              <w:jc w:val="right"/>
              <w:rPr>
                <w:rFonts w:ascii="Times New Roman" w:hAnsi="Times New Roman" w:cs="Times New Roman"/>
                <w:spacing w:val="4"/>
                <w:sz w:val="24"/>
                <w:szCs w:val="24"/>
              </w:rPr>
            </w:pPr>
            <w:r w:rsidRPr="00F92508">
              <w:rPr>
                <w:rFonts w:ascii="Times New Roman" w:hAnsi="Times New Roman" w:cs="Times New Roman"/>
                <w:spacing w:val="4"/>
                <w:sz w:val="24"/>
                <w:szCs w:val="24"/>
              </w:rPr>
              <w:t>1 258 623,9</w:t>
            </w:r>
          </w:p>
        </w:tc>
        <w:tc>
          <w:tcPr>
            <w:tcW w:w="1620" w:type="dxa"/>
            <w:shd w:val="clear" w:color="auto" w:fill="auto"/>
            <w:noWrap/>
            <w:vAlign w:val="center"/>
          </w:tcPr>
          <w:p w:rsidR="00967638" w:rsidRPr="00F92508" w:rsidRDefault="00967638" w:rsidP="00B85B3F">
            <w:pPr>
              <w:spacing w:after="0" w:line="240" w:lineRule="auto"/>
              <w:jc w:val="right"/>
              <w:rPr>
                <w:rFonts w:ascii="Times New Roman" w:hAnsi="Times New Roman" w:cs="Times New Roman"/>
                <w:spacing w:val="4"/>
                <w:sz w:val="24"/>
                <w:szCs w:val="24"/>
              </w:rPr>
            </w:pPr>
            <w:r w:rsidRPr="00F92508">
              <w:rPr>
                <w:rFonts w:ascii="Times New Roman" w:hAnsi="Times New Roman" w:cs="Times New Roman"/>
                <w:spacing w:val="4"/>
                <w:sz w:val="24"/>
                <w:szCs w:val="24"/>
              </w:rPr>
              <w:t>127,2</w:t>
            </w:r>
          </w:p>
        </w:tc>
      </w:tr>
      <w:tr w:rsidR="00967638" w:rsidRPr="00F92508" w:rsidTr="00F37045">
        <w:trPr>
          <w:trHeight w:val="287"/>
        </w:trPr>
        <w:tc>
          <w:tcPr>
            <w:tcW w:w="4400" w:type="dxa"/>
            <w:shd w:val="clear" w:color="auto" w:fill="auto"/>
            <w:noWrap/>
          </w:tcPr>
          <w:p w:rsidR="00967638" w:rsidRPr="00F92508" w:rsidRDefault="00967638" w:rsidP="00B85B3F">
            <w:pPr>
              <w:spacing w:after="0" w:line="240" w:lineRule="auto"/>
              <w:contextualSpacing/>
              <w:jc w:val="both"/>
              <w:rPr>
                <w:rFonts w:ascii="Times New Roman" w:hAnsi="Times New Roman" w:cs="Times New Roman"/>
                <w:spacing w:val="4"/>
                <w:sz w:val="24"/>
                <w:szCs w:val="24"/>
              </w:rPr>
            </w:pPr>
            <w:r w:rsidRPr="00F92508">
              <w:rPr>
                <w:rFonts w:ascii="Times New Roman" w:hAnsi="Times New Roman" w:cs="Times New Roman"/>
                <w:spacing w:val="4"/>
                <w:sz w:val="24"/>
                <w:szCs w:val="24"/>
              </w:rPr>
              <w:t>акцизы на пиво</w:t>
            </w:r>
          </w:p>
        </w:tc>
        <w:tc>
          <w:tcPr>
            <w:tcW w:w="1620" w:type="dxa"/>
            <w:vAlign w:val="center"/>
          </w:tcPr>
          <w:p w:rsidR="00967638" w:rsidRPr="00F92508" w:rsidRDefault="00967638" w:rsidP="00B85B3F">
            <w:pPr>
              <w:spacing w:after="0" w:line="240" w:lineRule="auto"/>
              <w:jc w:val="right"/>
              <w:rPr>
                <w:rFonts w:ascii="Times New Roman" w:hAnsi="Times New Roman" w:cs="Times New Roman"/>
                <w:spacing w:val="4"/>
                <w:sz w:val="24"/>
                <w:szCs w:val="24"/>
              </w:rPr>
            </w:pPr>
            <w:r w:rsidRPr="00F92508">
              <w:rPr>
                <w:rFonts w:ascii="Times New Roman" w:hAnsi="Times New Roman" w:cs="Times New Roman"/>
                <w:spacing w:val="4"/>
                <w:sz w:val="24"/>
                <w:szCs w:val="24"/>
              </w:rPr>
              <w:t>1 148 790,1</w:t>
            </w:r>
          </w:p>
        </w:tc>
        <w:tc>
          <w:tcPr>
            <w:tcW w:w="1620" w:type="dxa"/>
            <w:shd w:val="clear" w:color="auto" w:fill="auto"/>
            <w:noWrap/>
            <w:vAlign w:val="center"/>
          </w:tcPr>
          <w:p w:rsidR="00967638" w:rsidRPr="00F92508" w:rsidRDefault="00967638" w:rsidP="00B85B3F">
            <w:pPr>
              <w:spacing w:after="0" w:line="240" w:lineRule="auto"/>
              <w:jc w:val="right"/>
              <w:rPr>
                <w:rFonts w:ascii="Times New Roman" w:hAnsi="Times New Roman" w:cs="Times New Roman"/>
                <w:spacing w:val="4"/>
                <w:sz w:val="24"/>
                <w:szCs w:val="24"/>
              </w:rPr>
            </w:pPr>
            <w:r w:rsidRPr="00F92508">
              <w:rPr>
                <w:rFonts w:ascii="Times New Roman" w:hAnsi="Times New Roman" w:cs="Times New Roman"/>
                <w:spacing w:val="4"/>
                <w:sz w:val="24"/>
                <w:szCs w:val="24"/>
              </w:rPr>
              <w:t>1 385 169,0</w:t>
            </w:r>
          </w:p>
        </w:tc>
        <w:tc>
          <w:tcPr>
            <w:tcW w:w="1620" w:type="dxa"/>
            <w:shd w:val="clear" w:color="auto" w:fill="auto"/>
            <w:noWrap/>
            <w:vAlign w:val="center"/>
          </w:tcPr>
          <w:p w:rsidR="00967638" w:rsidRPr="00F92508" w:rsidRDefault="00967638" w:rsidP="00B85B3F">
            <w:pPr>
              <w:spacing w:after="0" w:line="240" w:lineRule="auto"/>
              <w:jc w:val="right"/>
              <w:rPr>
                <w:rFonts w:ascii="Times New Roman" w:hAnsi="Times New Roman" w:cs="Times New Roman"/>
                <w:spacing w:val="4"/>
                <w:sz w:val="24"/>
                <w:szCs w:val="24"/>
              </w:rPr>
            </w:pPr>
            <w:r w:rsidRPr="00F92508">
              <w:rPr>
                <w:rFonts w:ascii="Times New Roman" w:hAnsi="Times New Roman" w:cs="Times New Roman"/>
                <w:spacing w:val="4"/>
                <w:sz w:val="24"/>
                <w:szCs w:val="24"/>
              </w:rPr>
              <w:t>120,6</w:t>
            </w:r>
          </w:p>
        </w:tc>
      </w:tr>
      <w:tr w:rsidR="00967638" w:rsidRPr="00F92508" w:rsidTr="00F37045">
        <w:trPr>
          <w:trHeight w:val="287"/>
        </w:trPr>
        <w:tc>
          <w:tcPr>
            <w:tcW w:w="4400" w:type="dxa"/>
            <w:shd w:val="clear" w:color="auto" w:fill="auto"/>
            <w:noWrap/>
          </w:tcPr>
          <w:p w:rsidR="00967638" w:rsidRPr="00F92508" w:rsidRDefault="00967638" w:rsidP="00B85B3F">
            <w:pPr>
              <w:spacing w:after="0" w:line="240" w:lineRule="auto"/>
              <w:contextualSpacing/>
              <w:jc w:val="both"/>
              <w:rPr>
                <w:rFonts w:ascii="Times New Roman" w:hAnsi="Times New Roman" w:cs="Times New Roman"/>
                <w:spacing w:val="4"/>
                <w:sz w:val="24"/>
                <w:szCs w:val="24"/>
              </w:rPr>
            </w:pPr>
            <w:r w:rsidRPr="00F92508">
              <w:rPr>
                <w:rFonts w:ascii="Times New Roman" w:hAnsi="Times New Roman" w:cs="Times New Roman"/>
                <w:spacing w:val="4"/>
                <w:sz w:val="24"/>
                <w:szCs w:val="24"/>
              </w:rPr>
              <w:t>доходы от уплаты акцизов на автомобильный бензин, прямогонный бензин, дизельное топливо, моторные масла для дизельных и (или) карбюраторных (инжекторных) двигателей</w:t>
            </w:r>
          </w:p>
        </w:tc>
        <w:tc>
          <w:tcPr>
            <w:tcW w:w="1620" w:type="dxa"/>
            <w:vAlign w:val="center"/>
          </w:tcPr>
          <w:p w:rsidR="00967638" w:rsidRPr="00F92508" w:rsidRDefault="00967638" w:rsidP="00B85B3F">
            <w:pPr>
              <w:spacing w:after="0" w:line="240" w:lineRule="auto"/>
              <w:jc w:val="right"/>
              <w:rPr>
                <w:rFonts w:ascii="Times New Roman" w:hAnsi="Times New Roman" w:cs="Times New Roman"/>
                <w:spacing w:val="4"/>
                <w:sz w:val="24"/>
                <w:szCs w:val="24"/>
              </w:rPr>
            </w:pPr>
            <w:r w:rsidRPr="00F92508">
              <w:rPr>
                <w:rFonts w:ascii="Times New Roman" w:hAnsi="Times New Roman" w:cs="Times New Roman"/>
                <w:spacing w:val="4"/>
                <w:sz w:val="24"/>
                <w:szCs w:val="24"/>
              </w:rPr>
              <w:t>3 063 063,8</w:t>
            </w:r>
          </w:p>
        </w:tc>
        <w:tc>
          <w:tcPr>
            <w:tcW w:w="1620" w:type="dxa"/>
            <w:shd w:val="clear" w:color="auto" w:fill="auto"/>
            <w:noWrap/>
            <w:vAlign w:val="center"/>
          </w:tcPr>
          <w:p w:rsidR="00967638" w:rsidRPr="00F92508" w:rsidRDefault="00967638" w:rsidP="00B85B3F">
            <w:pPr>
              <w:spacing w:after="0" w:line="240" w:lineRule="auto"/>
              <w:jc w:val="right"/>
              <w:rPr>
                <w:rFonts w:ascii="Times New Roman" w:hAnsi="Times New Roman" w:cs="Times New Roman"/>
                <w:spacing w:val="4"/>
                <w:sz w:val="24"/>
                <w:szCs w:val="24"/>
              </w:rPr>
            </w:pPr>
            <w:r w:rsidRPr="00F92508">
              <w:rPr>
                <w:rFonts w:ascii="Times New Roman" w:hAnsi="Times New Roman" w:cs="Times New Roman"/>
                <w:spacing w:val="4"/>
                <w:sz w:val="24"/>
                <w:szCs w:val="24"/>
              </w:rPr>
              <w:t>4 254 807,1</w:t>
            </w:r>
          </w:p>
        </w:tc>
        <w:tc>
          <w:tcPr>
            <w:tcW w:w="1620" w:type="dxa"/>
            <w:shd w:val="clear" w:color="auto" w:fill="auto"/>
            <w:noWrap/>
            <w:vAlign w:val="center"/>
          </w:tcPr>
          <w:p w:rsidR="00967638" w:rsidRPr="00F92508" w:rsidRDefault="00967638" w:rsidP="00B85B3F">
            <w:pPr>
              <w:spacing w:after="0" w:line="240" w:lineRule="auto"/>
              <w:jc w:val="right"/>
              <w:rPr>
                <w:rFonts w:ascii="Times New Roman" w:hAnsi="Times New Roman" w:cs="Times New Roman"/>
                <w:spacing w:val="4"/>
                <w:sz w:val="24"/>
                <w:szCs w:val="24"/>
              </w:rPr>
            </w:pPr>
            <w:r w:rsidRPr="00F92508">
              <w:rPr>
                <w:rFonts w:ascii="Times New Roman" w:hAnsi="Times New Roman" w:cs="Times New Roman"/>
                <w:spacing w:val="4"/>
                <w:sz w:val="24"/>
                <w:szCs w:val="24"/>
              </w:rPr>
              <w:t>138,9</w:t>
            </w:r>
          </w:p>
        </w:tc>
      </w:tr>
      <w:tr w:rsidR="00FC334C" w:rsidRPr="00F92508" w:rsidTr="00F37045">
        <w:trPr>
          <w:trHeight w:val="287"/>
        </w:trPr>
        <w:tc>
          <w:tcPr>
            <w:tcW w:w="4400" w:type="dxa"/>
            <w:shd w:val="clear" w:color="auto" w:fill="auto"/>
            <w:noWrap/>
          </w:tcPr>
          <w:p w:rsidR="00FC334C" w:rsidRPr="00F92508" w:rsidRDefault="00FC334C" w:rsidP="00B85B3F">
            <w:pPr>
              <w:spacing w:after="0" w:line="240" w:lineRule="auto"/>
              <w:contextualSpacing/>
              <w:jc w:val="both"/>
              <w:rPr>
                <w:rFonts w:ascii="Times New Roman" w:hAnsi="Times New Roman" w:cs="Times New Roman"/>
                <w:spacing w:val="4"/>
                <w:sz w:val="24"/>
                <w:szCs w:val="24"/>
              </w:rPr>
            </w:pPr>
            <w:r w:rsidRPr="00F92508">
              <w:rPr>
                <w:rFonts w:ascii="Times New Roman" w:hAnsi="Times New Roman" w:cs="Times New Roman"/>
                <w:spacing w:val="4"/>
                <w:sz w:val="24"/>
                <w:szCs w:val="24"/>
              </w:rPr>
              <w:t>налоги на совокупный доход</w:t>
            </w:r>
          </w:p>
        </w:tc>
        <w:tc>
          <w:tcPr>
            <w:tcW w:w="1620" w:type="dxa"/>
            <w:vAlign w:val="center"/>
          </w:tcPr>
          <w:p w:rsidR="00FC334C" w:rsidRPr="00F92508" w:rsidRDefault="00FC334C" w:rsidP="00B85B3F">
            <w:pPr>
              <w:spacing w:after="0" w:line="240" w:lineRule="auto"/>
              <w:jc w:val="right"/>
              <w:rPr>
                <w:rFonts w:ascii="Times New Roman" w:hAnsi="Times New Roman" w:cs="Times New Roman"/>
                <w:spacing w:val="4"/>
                <w:sz w:val="24"/>
                <w:szCs w:val="24"/>
              </w:rPr>
            </w:pPr>
            <w:r w:rsidRPr="00F92508">
              <w:rPr>
                <w:rFonts w:ascii="Times New Roman" w:hAnsi="Times New Roman" w:cs="Times New Roman"/>
                <w:spacing w:val="4"/>
                <w:sz w:val="24"/>
                <w:szCs w:val="24"/>
              </w:rPr>
              <w:t>3 297 884,6</w:t>
            </w:r>
          </w:p>
        </w:tc>
        <w:tc>
          <w:tcPr>
            <w:tcW w:w="1620" w:type="dxa"/>
            <w:shd w:val="clear" w:color="auto" w:fill="auto"/>
            <w:noWrap/>
            <w:vAlign w:val="center"/>
          </w:tcPr>
          <w:p w:rsidR="00FC334C" w:rsidRPr="00F92508" w:rsidRDefault="00FC334C" w:rsidP="00B85B3F">
            <w:pPr>
              <w:spacing w:after="0" w:line="240" w:lineRule="auto"/>
              <w:jc w:val="right"/>
              <w:rPr>
                <w:rFonts w:ascii="Times New Roman" w:hAnsi="Times New Roman" w:cs="Times New Roman"/>
                <w:spacing w:val="4"/>
                <w:sz w:val="24"/>
                <w:szCs w:val="24"/>
              </w:rPr>
            </w:pPr>
            <w:r w:rsidRPr="00F92508">
              <w:rPr>
                <w:rFonts w:ascii="Times New Roman" w:hAnsi="Times New Roman" w:cs="Times New Roman"/>
                <w:spacing w:val="4"/>
                <w:sz w:val="24"/>
                <w:szCs w:val="24"/>
              </w:rPr>
              <w:t>4 339 593,7</w:t>
            </w:r>
          </w:p>
        </w:tc>
        <w:tc>
          <w:tcPr>
            <w:tcW w:w="1620" w:type="dxa"/>
            <w:shd w:val="clear" w:color="auto" w:fill="auto"/>
            <w:noWrap/>
            <w:vAlign w:val="center"/>
          </w:tcPr>
          <w:p w:rsidR="00FC334C" w:rsidRPr="00F92508" w:rsidRDefault="00FC334C" w:rsidP="00B85B3F">
            <w:pPr>
              <w:spacing w:after="0" w:line="240" w:lineRule="auto"/>
              <w:jc w:val="right"/>
              <w:rPr>
                <w:rFonts w:ascii="Times New Roman" w:hAnsi="Times New Roman" w:cs="Times New Roman"/>
                <w:spacing w:val="4"/>
                <w:sz w:val="24"/>
                <w:szCs w:val="24"/>
              </w:rPr>
            </w:pPr>
            <w:r w:rsidRPr="00F92508">
              <w:rPr>
                <w:rFonts w:ascii="Times New Roman" w:hAnsi="Times New Roman" w:cs="Times New Roman"/>
                <w:spacing w:val="4"/>
                <w:sz w:val="24"/>
                <w:szCs w:val="24"/>
              </w:rPr>
              <w:t>131,6</w:t>
            </w:r>
          </w:p>
        </w:tc>
      </w:tr>
      <w:tr w:rsidR="00FC334C" w:rsidRPr="00F92508" w:rsidTr="00F37045">
        <w:trPr>
          <w:trHeight w:val="287"/>
        </w:trPr>
        <w:tc>
          <w:tcPr>
            <w:tcW w:w="4400" w:type="dxa"/>
            <w:shd w:val="clear" w:color="auto" w:fill="auto"/>
            <w:noWrap/>
          </w:tcPr>
          <w:p w:rsidR="00FC334C" w:rsidRPr="00F92508" w:rsidRDefault="00FC334C" w:rsidP="00B85B3F">
            <w:pPr>
              <w:spacing w:after="0" w:line="240" w:lineRule="auto"/>
              <w:contextualSpacing/>
              <w:jc w:val="both"/>
              <w:rPr>
                <w:rFonts w:ascii="Times New Roman" w:hAnsi="Times New Roman" w:cs="Times New Roman"/>
                <w:spacing w:val="4"/>
                <w:sz w:val="24"/>
                <w:szCs w:val="24"/>
              </w:rPr>
            </w:pPr>
            <w:r w:rsidRPr="00F92508">
              <w:rPr>
                <w:rFonts w:ascii="Times New Roman" w:hAnsi="Times New Roman" w:cs="Times New Roman"/>
                <w:spacing w:val="4"/>
                <w:sz w:val="24"/>
                <w:szCs w:val="24"/>
              </w:rPr>
              <w:t>налоги на имущество</w:t>
            </w:r>
          </w:p>
        </w:tc>
        <w:tc>
          <w:tcPr>
            <w:tcW w:w="1620" w:type="dxa"/>
            <w:vAlign w:val="center"/>
          </w:tcPr>
          <w:p w:rsidR="00FC334C" w:rsidRPr="00F92508" w:rsidRDefault="00FC334C" w:rsidP="00B85B3F">
            <w:pPr>
              <w:spacing w:after="0" w:line="240" w:lineRule="auto"/>
              <w:jc w:val="right"/>
              <w:rPr>
                <w:rFonts w:ascii="Times New Roman" w:hAnsi="Times New Roman" w:cs="Times New Roman"/>
                <w:spacing w:val="4"/>
                <w:sz w:val="24"/>
                <w:szCs w:val="24"/>
              </w:rPr>
            </w:pPr>
            <w:r w:rsidRPr="00F92508">
              <w:rPr>
                <w:rFonts w:ascii="Times New Roman" w:hAnsi="Times New Roman" w:cs="Times New Roman"/>
                <w:spacing w:val="4"/>
                <w:sz w:val="24"/>
                <w:szCs w:val="24"/>
              </w:rPr>
              <w:t>3 716 773,7</w:t>
            </w:r>
          </w:p>
        </w:tc>
        <w:tc>
          <w:tcPr>
            <w:tcW w:w="1620" w:type="dxa"/>
            <w:shd w:val="clear" w:color="auto" w:fill="auto"/>
            <w:noWrap/>
            <w:vAlign w:val="center"/>
          </w:tcPr>
          <w:p w:rsidR="00FC334C" w:rsidRPr="00F92508" w:rsidRDefault="00FC334C" w:rsidP="00B85B3F">
            <w:pPr>
              <w:spacing w:after="0" w:line="240" w:lineRule="auto"/>
              <w:jc w:val="right"/>
              <w:rPr>
                <w:rFonts w:ascii="Times New Roman" w:hAnsi="Times New Roman" w:cs="Times New Roman"/>
                <w:spacing w:val="4"/>
                <w:sz w:val="24"/>
                <w:szCs w:val="24"/>
              </w:rPr>
            </w:pPr>
            <w:r w:rsidRPr="00F92508">
              <w:rPr>
                <w:rFonts w:ascii="Times New Roman" w:hAnsi="Times New Roman" w:cs="Times New Roman"/>
                <w:spacing w:val="4"/>
                <w:sz w:val="24"/>
                <w:szCs w:val="24"/>
              </w:rPr>
              <w:t>4 270 437,1</w:t>
            </w:r>
          </w:p>
        </w:tc>
        <w:tc>
          <w:tcPr>
            <w:tcW w:w="1620" w:type="dxa"/>
            <w:shd w:val="clear" w:color="auto" w:fill="auto"/>
            <w:noWrap/>
            <w:vAlign w:val="center"/>
          </w:tcPr>
          <w:p w:rsidR="00FC334C" w:rsidRPr="00F92508" w:rsidRDefault="00FC334C" w:rsidP="00B85B3F">
            <w:pPr>
              <w:spacing w:after="0" w:line="240" w:lineRule="auto"/>
              <w:jc w:val="right"/>
              <w:rPr>
                <w:rFonts w:ascii="Times New Roman" w:hAnsi="Times New Roman" w:cs="Times New Roman"/>
                <w:spacing w:val="4"/>
                <w:sz w:val="24"/>
                <w:szCs w:val="24"/>
              </w:rPr>
            </w:pPr>
            <w:r w:rsidRPr="00F92508">
              <w:rPr>
                <w:rFonts w:ascii="Times New Roman" w:hAnsi="Times New Roman" w:cs="Times New Roman"/>
                <w:spacing w:val="4"/>
                <w:sz w:val="24"/>
                <w:szCs w:val="24"/>
              </w:rPr>
              <w:t>114,9</w:t>
            </w:r>
          </w:p>
        </w:tc>
      </w:tr>
      <w:tr w:rsidR="00FC334C" w:rsidRPr="00F92508" w:rsidTr="00965FE9">
        <w:trPr>
          <w:trHeight w:val="287"/>
        </w:trPr>
        <w:tc>
          <w:tcPr>
            <w:tcW w:w="4400" w:type="dxa"/>
            <w:shd w:val="clear" w:color="auto" w:fill="auto"/>
            <w:noWrap/>
            <w:vAlign w:val="center"/>
          </w:tcPr>
          <w:p w:rsidR="00FC334C" w:rsidRPr="00F92508" w:rsidRDefault="00FC334C" w:rsidP="00B85B3F">
            <w:pPr>
              <w:spacing w:after="0" w:line="240" w:lineRule="auto"/>
              <w:contextualSpacing/>
              <w:jc w:val="both"/>
              <w:rPr>
                <w:rFonts w:ascii="Times New Roman" w:hAnsi="Times New Roman" w:cs="Times New Roman"/>
                <w:spacing w:val="4"/>
                <w:sz w:val="24"/>
                <w:szCs w:val="24"/>
              </w:rPr>
            </w:pPr>
            <w:r w:rsidRPr="00F92508">
              <w:rPr>
                <w:rFonts w:ascii="Times New Roman" w:hAnsi="Times New Roman" w:cs="Times New Roman"/>
                <w:b/>
                <w:spacing w:val="4"/>
                <w:sz w:val="24"/>
                <w:szCs w:val="24"/>
              </w:rPr>
              <w:t>Неналоговые доходы</w:t>
            </w:r>
          </w:p>
        </w:tc>
        <w:tc>
          <w:tcPr>
            <w:tcW w:w="1620" w:type="dxa"/>
            <w:vAlign w:val="center"/>
          </w:tcPr>
          <w:p w:rsidR="00FC334C" w:rsidRPr="00F92508" w:rsidRDefault="00FC334C" w:rsidP="00B85B3F">
            <w:pPr>
              <w:spacing w:after="0" w:line="240" w:lineRule="auto"/>
              <w:jc w:val="right"/>
              <w:rPr>
                <w:rFonts w:ascii="Times New Roman" w:hAnsi="Times New Roman" w:cs="Times New Roman"/>
                <w:spacing w:val="4"/>
                <w:sz w:val="24"/>
                <w:szCs w:val="24"/>
              </w:rPr>
            </w:pPr>
            <w:r w:rsidRPr="00F92508">
              <w:rPr>
                <w:rFonts w:ascii="Times New Roman" w:hAnsi="Times New Roman" w:cs="Times New Roman"/>
                <w:b/>
                <w:spacing w:val="4"/>
                <w:sz w:val="24"/>
                <w:szCs w:val="24"/>
              </w:rPr>
              <w:t>2 375 707,3</w:t>
            </w:r>
          </w:p>
        </w:tc>
        <w:tc>
          <w:tcPr>
            <w:tcW w:w="1620" w:type="dxa"/>
            <w:shd w:val="clear" w:color="auto" w:fill="auto"/>
            <w:noWrap/>
            <w:vAlign w:val="center"/>
          </w:tcPr>
          <w:p w:rsidR="00FC334C" w:rsidRPr="00F92508" w:rsidRDefault="00FC334C" w:rsidP="00B85B3F">
            <w:pPr>
              <w:spacing w:after="0" w:line="240" w:lineRule="auto"/>
              <w:jc w:val="right"/>
              <w:rPr>
                <w:rFonts w:ascii="Times New Roman" w:hAnsi="Times New Roman" w:cs="Times New Roman"/>
                <w:spacing w:val="4"/>
                <w:sz w:val="24"/>
                <w:szCs w:val="24"/>
              </w:rPr>
            </w:pPr>
            <w:r w:rsidRPr="00F92508">
              <w:rPr>
                <w:rFonts w:ascii="Times New Roman" w:hAnsi="Times New Roman" w:cs="Times New Roman"/>
                <w:b/>
                <w:spacing w:val="4"/>
                <w:sz w:val="24"/>
                <w:szCs w:val="24"/>
              </w:rPr>
              <w:t>3 443 159,9</w:t>
            </w:r>
          </w:p>
        </w:tc>
        <w:tc>
          <w:tcPr>
            <w:tcW w:w="1620" w:type="dxa"/>
            <w:shd w:val="clear" w:color="auto" w:fill="auto"/>
            <w:noWrap/>
            <w:vAlign w:val="center"/>
          </w:tcPr>
          <w:p w:rsidR="00FC334C" w:rsidRPr="00F92508" w:rsidRDefault="00FC334C" w:rsidP="00B85B3F">
            <w:pPr>
              <w:spacing w:after="0" w:line="240" w:lineRule="auto"/>
              <w:jc w:val="right"/>
              <w:rPr>
                <w:rFonts w:ascii="Times New Roman" w:hAnsi="Times New Roman" w:cs="Times New Roman"/>
                <w:spacing w:val="4"/>
                <w:sz w:val="24"/>
                <w:szCs w:val="24"/>
              </w:rPr>
            </w:pPr>
            <w:r w:rsidRPr="00F92508">
              <w:rPr>
                <w:rFonts w:ascii="Times New Roman" w:hAnsi="Times New Roman" w:cs="Times New Roman"/>
                <w:b/>
                <w:spacing w:val="4"/>
                <w:sz w:val="24"/>
                <w:szCs w:val="24"/>
              </w:rPr>
              <w:t>144,9</w:t>
            </w:r>
          </w:p>
        </w:tc>
      </w:tr>
      <w:tr w:rsidR="00FC334C" w:rsidRPr="00F92508" w:rsidTr="00F37045">
        <w:trPr>
          <w:trHeight w:val="287"/>
        </w:trPr>
        <w:tc>
          <w:tcPr>
            <w:tcW w:w="4400" w:type="dxa"/>
            <w:shd w:val="clear" w:color="auto" w:fill="auto"/>
            <w:noWrap/>
            <w:vAlign w:val="center"/>
          </w:tcPr>
          <w:p w:rsidR="00FC334C" w:rsidRPr="00F92508" w:rsidRDefault="00FC334C" w:rsidP="00B85B3F">
            <w:pPr>
              <w:spacing w:after="0" w:line="240" w:lineRule="auto"/>
              <w:contextualSpacing/>
              <w:jc w:val="both"/>
              <w:rPr>
                <w:rFonts w:ascii="Times New Roman" w:hAnsi="Times New Roman" w:cs="Times New Roman"/>
                <w:b/>
                <w:spacing w:val="4"/>
                <w:sz w:val="24"/>
                <w:szCs w:val="24"/>
              </w:rPr>
            </w:pPr>
            <w:r w:rsidRPr="00F92508">
              <w:rPr>
                <w:rFonts w:ascii="Times New Roman" w:hAnsi="Times New Roman" w:cs="Times New Roman"/>
                <w:b/>
                <w:spacing w:val="4"/>
                <w:sz w:val="24"/>
                <w:szCs w:val="24"/>
              </w:rPr>
              <w:t>Налоговые и неналоговые доходы – всего</w:t>
            </w:r>
          </w:p>
        </w:tc>
        <w:tc>
          <w:tcPr>
            <w:tcW w:w="1620" w:type="dxa"/>
            <w:vAlign w:val="center"/>
          </w:tcPr>
          <w:p w:rsidR="00FC334C" w:rsidRPr="00F92508" w:rsidRDefault="00FC334C" w:rsidP="00B85B3F">
            <w:pPr>
              <w:spacing w:after="0" w:line="240" w:lineRule="auto"/>
              <w:jc w:val="right"/>
              <w:rPr>
                <w:rFonts w:ascii="Times New Roman" w:hAnsi="Times New Roman" w:cs="Times New Roman"/>
                <w:b/>
                <w:spacing w:val="4"/>
                <w:sz w:val="24"/>
                <w:szCs w:val="24"/>
              </w:rPr>
            </w:pPr>
            <w:r w:rsidRPr="00F92508">
              <w:rPr>
                <w:rFonts w:ascii="Times New Roman" w:hAnsi="Times New Roman" w:cs="Times New Roman"/>
                <w:b/>
                <w:spacing w:val="4"/>
                <w:sz w:val="24"/>
                <w:szCs w:val="24"/>
              </w:rPr>
              <w:t>36 308 290,8</w:t>
            </w:r>
          </w:p>
        </w:tc>
        <w:tc>
          <w:tcPr>
            <w:tcW w:w="1620" w:type="dxa"/>
            <w:shd w:val="clear" w:color="auto" w:fill="auto"/>
            <w:noWrap/>
            <w:vAlign w:val="center"/>
          </w:tcPr>
          <w:p w:rsidR="00FC334C" w:rsidRPr="00F92508" w:rsidRDefault="00FC334C" w:rsidP="00B85B3F">
            <w:pPr>
              <w:spacing w:after="0" w:line="240" w:lineRule="auto"/>
              <w:jc w:val="right"/>
              <w:rPr>
                <w:rFonts w:ascii="Times New Roman" w:hAnsi="Times New Roman" w:cs="Times New Roman"/>
                <w:b/>
                <w:spacing w:val="4"/>
                <w:sz w:val="24"/>
                <w:szCs w:val="24"/>
              </w:rPr>
            </w:pPr>
            <w:r w:rsidRPr="00F92508">
              <w:rPr>
                <w:rFonts w:ascii="Times New Roman" w:hAnsi="Times New Roman" w:cs="Times New Roman"/>
                <w:b/>
                <w:spacing w:val="4"/>
                <w:sz w:val="24"/>
                <w:szCs w:val="24"/>
              </w:rPr>
              <w:t>43 891 722,4</w:t>
            </w:r>
          </w:p>
        </w:tc>
        <w:tc>
          <w:tcPr>
            <w:tcW w:w="1620" w:type="dxa"/>
            <w:shd w:val="clear" w:color="auto" w:fill="auto"/>
            <w:noWrap/>
            <w:vAlign w:val="center"/>
          </w:tcPr>
          <w:p w:rsidR="00FC334C" w:rsidRPr="00F92508" w:rsidRDefault="00FC334C" w:rsidP="00B85B3F">
            <w:pPr>
              <w:spacing w:after="0" w:line="240" w:lineRule="auto"/>
              <w:jc w:val="right"/>
              <w:rPr>
                <w:rFonts w:ascii="Times New Roman" w:hAnsi="Times New Roman" w:cs="Times New Roman"/>
                <w:b/>
                <w:spacing w:val="4"/>
                <w:sz w:val="24"/>
                <w:szCs w:val="24"/>
              </w:rPr>
            </w:pPr>
            <w:r w:rsidRPr="00F92508">
              <w:rPr>
                <w:rFonts w:ascii="Times New Roman" w:hAnsi="Times New Roman" w:cs="Times New Roman"/>
                <w:b/>
                <w:spacing w:val="4"/>
                <w:sz w:val="24"/>
                <w:szCs w:val="24"/>
              </w:rPr>
              <w:t>120,9</w:t>
            </w:r>
          </w:p>
        </w:tc>
      </w:tr>
      <w:tr w:rsidR="00FC334C" w:rsidRPr="00F92508" w:rsidTr="00F37045">
        <w:trPr>
          <w:trHeight w:val="386"/>
        </w:trPr>
        <w:tc>
          <w:tcPr>
            <w:tcW w:w="4400" w:type="dxa"/>
            <w:shd w:val="clear" w:color="auto" w:fill="auto"/>
            <w:vAlign w:val="center"/>
          </w:tcPr>
          <w:p w:rsidR="00FC334C" w:rsidRPr="00F92508" w:rsidRDefault="00FC334C" w:rsidP="00B85B3F">
            <w:pPr>
              <w:spacing w:after="0" w:line="240" w:lineRule="auto"/>
              <w:contextualSpacing/>
              <w:jc w:val="both"/>
              <w:rPr>
                <w:rFonts w:ascii="Times New Roman" w:hAnsi="Times New Roman" w:cs="Times New Roman"/>
                <w:b/>
                <w:spacing w:val="4"/>
                <w:sz w:val="24"/>
                <w:szCs w:val="24"/>
              </w:rPr>
            </w:pPr>
            <w:r w:rsidRPr="00F92508">
              <w:rPr>
                <w:rFonts w:ascii="Times New Roman" w:hAnsi="Times New Roman" w:cs="Times New Roman"/>
                <w:b/>
                <w:spacing w:val="4"/>
                <w:sz w:val="24"/>
                <w:szCs w:val="24"/>
              </w:rPr>
              <w:t>Безвозмездные поступления, всего</w:t>
            </w:r>
          </w:p>
        </w:tc>
        <w:tc>
          <w:tcPr>
            <w:tcW w:w="1620" w:type="dxa"/>
            <w:vAlign w:val="center"/>
          </w:tcPr>
          <w:p w:rsidR="00FC334C" w:rsidRPr="00F92508" w:rsidRDefault="00FC334C" w:rsidP="00B85B3F">
            <w:pPr>
              <w:spacing w:after="0" w:line="240" w:lineRule="auto"/>
              <w:jc w:val="right"/>
              <w:rPr>
                <w:rFonts w:ascii="Times New Roman" w:hAnsi="Times New Roman" w:cs="Times New Roman"/>
                <w:b/>
                <w:spacing w:val="4"/>
                <w:sz w:val="24"/>
                <w:szCs w:val="24"/>
              </w:rPr>
            </w:pPr>
            <w:r w:rsidRPr="00F92508">
              <w:rPr>
                <w:rFonts w:ascii="Times New Roman" w:hAnsi="Times New Roman" w:cs="Times New Roman"/>
                <w:b/>
                <w:spacing w:val="4"/>
                <w:sz w:val="24"/>
                <w:szCs w:val="24"/>
              </w:rPr>
              <w:t>41 079 580,5</w:t>
            </w:r>
          </w:p>
        </w:tc>
        <w:tc>
          <w:tcPr>
            <w:tcW w:w="1620" w:type="dxa"/>
            <w:shd w:val="clear" w:color="auto" w:fill="auto"/>
            <w:noWrap/>
            <w:vAlign w:val="center"/>
          </w:tcPr>
          <w:p w:rsidR="00FC334C" w:rsidRPr="00F92508" w:rsidRDefault="00FC334C" w:rsidP="00B85B3F">
            <w:pPr>
              <w:spacing w:after="0" w:line="240" w:lineRule="auto"/>
              <w:jc w:val="right"/>
              <w:rPr>
                <w:rFonts w:ascii="Times New Roman" w:hAnsi="Times New Roman" w:cs="Times New Roman"/>
                <w:b/>
                <w:spacing w:val="4"/>
                <w:sz w:val="24"/>
                <w:szCs w:val="24"/>
              </w:rPr>
            </w:pPr>
            <w:r w:rsidRPr="00F92508">
              <w:rPr>
                <w:rFonts w:ascii="Times New Roman" w:hAnsi="Times New Roman" w:cs="Times New Roman"/>
                <w:b/>
                <w:spacing w:val="4"/>
                <w:sz w:val="24"/>
                <w:szCs w:val="24"/>
              </w:rPr>
              <w:t>38 925 252,8</w:t>
            </w:r>
          </w:p>
        </w:tc>
        <w:tc>
          <w:tcPr>
            <w:tcW w:w="1620" w:type="dxa"/>
            <w:shd w:val="clear" w:color="auto" w:fill="auto"/>
            <w:noWrap/>
            <w:vAlign w:val="center"/>
          </w:tcPr>
          <w:p w:rsidR="00FC334C" w:rsidRPr="00F92508" w:rsidRDefault="00FC334C" w:rsidP="00B85B3F">
            <w:pPr>
              <w:spacing w:after="0" w:line="240" w:lineRule="auto"/>
              <w:jc w:val="right"/>
              <w:rPr>
                <w:rFonts w:ascii="Times New Roman" w:hAnsi="Times New Roman" w:cs="Times New Roman"/>
                <w:b/>
                <w:spacing w:val="4"/>
                <w:sz w:val="24"/>
                <w:szCs w:val="24"/>
              </w:rPr>
            </w:pPr>
            <w:r w:rsidRPr="00F92508">
              <w:rPr>
                <w:rFonts w:ascii="Times New Roman" w:hAnsi="Times New Roman" w:cs="Times New Roman"/>
                <w:b/>
                <w:spacing w:val="4"/>
                <w:sz w:val="24"/>
                <w:szCs w:val="24"/>
              </w:rPr>
              <w:t>94,8</w:t>
            </w:r>
          </w:p>
        </w:tc>
      </w:tr>
      <w:tr w:rsidR="00FC334C" w:rsidRPr="00F92508" w:rsidTr="00F37045">
        <w:trPr>
          <w:trHeight w:val="287"/>
        </w:trPr>
        <w:tc>
          <w:tcPr>
            <w:tcW w:w="4400" w:type="dxa"/>
            <w:shd w:val="clear" w:color="auto" w:fill="auto"/>
            <w:noWrap/>
            <w:vAlign w:val="center"/>
          </w:tcPr>
          <w:p w:rsidR="00FC334C" w:rsidRPr="00F92508" w:rsidRDefault="00FC334C" w:rsidP="00B85B3F">
            <w:pPr>
              <w:spacing w:after="0" w:line="240" w:lineRule="auto"/>
              <w:contextualSpacing/>
              <w:jc w:val="both"/>
              <w:rPr>
                <w:rFonts w:ascii="Times New Roman" w:hAnsi="Times New Roman" w:cs="Times New Roman"/>
                <w:b/>
                <w:spacing w:val="4"/>
                <w:sz w:val="24"/>
                <w:szCs w:val="24"/>
              </w:rPr>
            </w:pPr>
            <w:r w:rsidRPr="00F92508">
              <w:rPr>
                <w:rFonts w:ascii="Times New Roman" w:hAnsi="Times New Roman" w:cs="Times New Roman"/>
                <w:spacing w:val="4"/>
                <w:sz w:val="24"/>
                <w:szCs w:val="24"/>
              </w:rPr>
              <w:t xml:space="preserve">     из них:</w:t>
            </w:r>
          </w:p>
        </w:tc>
        <w:tc>
          <w:tcPr>
            <w:tcW w:w="1620" w:type="dxa"/>
            <w:vAlign w:val="center"/>
          </w:tcPr>
          <w:p w:rsidR="00FC334C" w:rsidRPr="00F92508" w:rsidRDefault="00FC334C" w:rsidP="00B85B3F">
            <w:pPr>
              <w:spacing w:after="0" w:line="240" w:lineRule="auto"/>
              <w:jc w:val="right"/>
              <w:rPr>
                <w:rFonts w:ascii="Times New Roman" w:hAnsi="Times New Roman" w:cs="Times New Roman"/>
                <w:b/>
                <w:spacing w:val="4"/>
                <w:sz w:val="24"/>
                <w:szCs w:val="24"/>
              </w:rPr>
            </w:pPr>
          </w:p>
        </w:tc>
        <w:tc>
          <w:tcPr>
            <w:tcW w:w="1620" w:type="dxa"/>
            <w:shd w:val="clear" w:color="auto" w:fill="auto"/>
            <w:noWrap/>
            <w:vAlign w:val="center"/>
          </w:tcPr>
          <w:p w:rsidR="00FC334C" w:rsidRPr="00F92508" w:rsidRDefault="00FC334C" w:rsidP="00B85B3F">
            <w:pPr>
              <w:spacing w:after="0" w:line="240" w:lineRule="auto"/>
              <w:jc w:val="right"/>
              <w:rPr>
                <w:rFonts w:ascii="Times New Roman" w:hAnsi="Times New Roman" w:cs="Times New Roman"/>
                <w:b/>
                <w:spacing w:val="4"/>
                <w:sz w:val="24"/>
                <w:szCs w:val="24"/>
              </w:rPr>
            </w:pPr>
          </w:p>
        </w:tc>
        <w:tc>
          <w:tcPr>
            <w:tcW w:w="1620" w:type="dxa"/>
            <w:shd w:val="clear" w:color="auto" w:fill="auto"/>
            <w:noWrap/>
            <w:vAlign w:val="center"/>
          </w:tcPr>
          <w:p w:rsidR="00FC334C" w:rsidRPr="00F92508" w:rsidRDefault="00FC334C" w:rsidP="00B85B3F">
            <w:pPr>
              <w:spacing w:after="0" w:line="240" w:lineRule="auto"/>
              <w:jc w:val="right"/>
              <w:rPr>
                <w:rFonts w:ascii="Times New Roman" w:hAnsi="Times New Roman" w:cs="Times New Roman"/>
                <w:b/>
                <w:spacing w:val="4"/>
                <w:sz w:val="24"/>
                <w:szCs w:val="24"/>
              </w:rPr>
            </w:pPr>
          </w:p>
        </w:tc>
      </w:tr>
      <w:tr w:rsidR="00FC334C" w:rsidRPr="00F92508" w:rsidTr="00F37045">
        <w:trPr>
          <w:trHeight w:val="287"/>
        </w:trPr>
        <w:tc>
          <w:tcPr>
            <w:tcW w:w="4400" w:type="dxa"/>
            <w:shd w:val="clear" w:color="auto" w:fill="auto"/>
            <w:noWrap/>
            <w:vAlign w:val="center"/>
          </w:tcPr>
          <w:p w:rsidR="00FC334C" w:rsidRPr="00F92508" w:rsidRDefault="00FC334C" w:rsidP="00B85B3F">
            <w:pPr>
              <w:spacing w:after="0" w:line="240" w:lineRule="auto"/>
              <w:contextualSpacing/>
              <w:jc w:val="both"/>
              <w:rPr>
                <w:rFonts w:ascii="Times New Roman" w:hAnsi="Times New Roman" w:cs="Times New Roman"/>
                <w:spacing w:val="4"/>
                <w:sz w:val="24"/>
                <w:szCs w:val="24"/>
              </w:rPr>
            </w:pPr>
            <w:r w:rsidRPr="00F92508">
              <w:rPr>
                <w:rFonts w:ascii="Times New Roman" w:hAnsi="Times New Roman" w:cs="Times New Roman"/>
                <w:spacing w:val="4"/>
                <w:sz w:val="24"/>
                <w:szCs w:val="24"/>
              </w:rPr>
              <w:t>дотации, всего</w:t>
            </w:r>
          </w:p>
        </w:tc>
        <w:tc>
          <w:tcPr>
            <w:tcW w:w="1620" w:type="dxa"/>
            <w:vAlign w:val="center"/>
          </w:tcPr>
          <w:p w:rsidR="00FC334C" w:rsidRPr="00F92508" w:rsidRDefault="00FC334C" w:rsidP="00B85B3F">
            <w:pPr>
              <w:spacing w:after="0" w:line="240" w:lineRule="auto"/>
              <w:jc w:val="right"/>
              <w:rPr>
                <w:rFonts w:ascii="Times New Roman" w:hAnsi="Times New Roman" w:cs="Times New Roman"/>
                <w:spacing w:val="4"/>
                <w:sz w:val="24"/>
                <w:szCs w:val="24"/>
              </w:rPr>
            </w:pPr>
            <w:r w:rsidRPr="00F92508">
              <w:rPr>
                <w:rFonts w:ascii="Times New Roman" w:hAnsi="Times New Roman" w:cs="Times New Roman"/>
                <w:spacing w:val="4"/>
                <w:sz w:val="24"/>
                <w:szCs w:val="24"/>
              </w:rPr>
              <w:t>15 302 542,7</w:t>
            </w:r>
          </w:p>
        </w:tc>
        <w:tc>
          <w:tcPr>
            <w:tcW w:w="1620" w:type="dxa"/>
            <w:shd w:val="clear" w:color="auto" w:fill="auto"/>
            <w:noWrap/>
            <w:vAlign w:val="center"/>
          </w:tcPr>
          <w:p w:rsidR="00FC334C" w:rsidRPr="00F92508" w:rsidRDefault="00FC334C" w:rsidP="00B85B3F">
            <w:pPr>
              <w:spacing w:after="0" w:line="240" w:lineRule="auto"/>
              <w:jc w:val="right"/>
              <w:rPr>
                <w:rFonts w:ascii="Times New Roman" w:hAnsi="Times New Roman" w:cs="Times New Roman"/>
                <w:spacing w:val="4"/>
                <w:sz w:val="24"/>
                <w:szCs w:val="24"/>
              </w:rPr>
            </w:pPr>
            <w:r w:rsidRPr="00F92508">
              <w:rPr>
                <w:rFonts w:ascii="Times New Roman" w:hAnsi="Times New Roman" w:cs="Times New Roman"/>
                <w:spacing w:val="4"/>
                <w:sz w:val="24"/>
                <w:szCs w:val="24"/>
              </w:rPr>
              <w:t>15 350 644,9</w:t>
            </w:r>
          </w:p>
        </w:tc>
        <w:tc>
          <w:tcPr>
            <w:tcW w:w="1620" w:type="dxa"/>
            <w:shd w:val="clear" w:color="auto" w:fill="auto"/>
            <w:noWrap/>
            <w:vAlign w:val="center"/>
          </w:tcPr>
          <w:p w:rsidR="00FC334C" w:rsidRPr="00F92508" w:rsidRDefault="00FC334C" w:rsidP="00B85B3F">
            <w:pPr>
              <w:spacing w:after="0" w:line="240" w:lineRule="auto"/>
              <w:jc w:val="right"/>
              <w:rPr>
                <w:rFonts w:ascii="Times New Roman" w:hAnsi="Times New Roman" w:cs="Times New Roman"/>
                <w:spacing w:val="4"/>
                <w:sz w:val="24"/>
                <w:szCs w:val="24"/>
              </w:rPr>
            </w:pPr>
            <w:r w:rsidRPr="00F92508">
              <w:rPr>
                <w:rFonts w:ascii="Times New Roman" w:hAnsi="Times New Roman" w:cs="Times New Roman"/>
                <w:spacing w:val="4"/>
                <w:sz w:val="24"/>
                <w:szCs w:val="24"/>
              </w:rPr>
              <w:t>100,3</w:t>
            </w:r>
          </w:p>
        </w:tc>
      </w:tr>
      <w:tr w:rsidR="00FC334C" w:rsidRPr="00F92508" w:rsidTr="00F37045">
        <w:trPr>
          <w:trHeight w:val="287"/>
        </w:trPr>
        <w:tc>
          <w:tcPr>
            <w:tcW w:w="4400" w:type="dxa"/>
            <w:shd w:val="clear" w:color="auto" w:fill="auto"/>
            <w:noWrap/>
            <w:vAlign w:val="center"/>
          </w:tcPr>
          <w:p w:rsidR="00FC334C" w:rsidRPr="00F92508" w:rsidRDefault="00FC334C" w:rsidP="00B85B3F">
            <w:pPr>
              <w:spacing w:after="0" w:line="240" w:lineRule="auto"/>
              <w:contextualSpacing/>
              <w:jc w:val="both"/>
              <w:rPr>
                <w:rFonts w:ascii="Times New Roman" w:hAnsi="Times New Roman" w:cs="Times New Roman"/>
                <w:spacing w:val="4"/>
                <w:sz w:val="24"/>
                <w:szCs w:val="24"/>
              </w:rPr>
            </w:pPr>
            <w:r w:rsidRPr="00F92508">
              <w:rPr>
                <w:rFonts w:ascii="Times New Roman" w:hAnsi="Times New Roman" w:cs="Times New Roman"/>
                <w:spacing w:val="4"/>
                <w:sz w:val="24"/>
                <w:szCs w:val="24"/>
              </w:rPr>
              <w:t xml:space="preserve">     из них:</w:t>
            </w:r>
          </w:p>
        </w:tc>
        <w:tc>
          <w:tcPr>
            <w:tcW w:w="1620" w:type="dxa"/>
            <w:vAlign w:val="center"/>
          </w:tcPr>
          <w:p w:rsidR="00FC334C" w:rsidRPr="00F92508" w:rsidRDefault="00FC334C" w:rsidP="00B85B3F">
            <w:pPr>
              <w:spacing w:after="0" w:line="240" w:lineRule="auto"/>
              <w:jc w:val="right"/>
              <w:rPr>
                <w:rFonts w:ascii="Times New Roman" w:hAnsi="Times New Roman" w:cs="Times New Roman"/>
                <w:spacing w:val="4"/>
                <w:sz w:val="24"/>
                <w:szCs w:val="24"/>
              </w:rPr>
            </w:pPr>
          </w:p>
        </w:tc>
        <w:tc>
          <w:tcPr>
            <w:tcW w:w="1620" w:type="dxa"/>
            <w:shd w:val="clear" w:color="auto" w:fill="auto"/>
            <w:noWrap/>
            <w:vAlign w:val="center"/>
          </w:tcPr>
          <w:p w:rsidR="00FC334C" w:rsidRPr="00F92508" w:rsidRDefault="00FC334C" w:rsidP="00B85B3F">
            <w:pPr>
              <w:spacing w:after="0" w:line="240" w:lineRule="auto"/>
              <w:jc w:val="right"/>
              <w:rPr>
                <w:rFonts w:ascii="Times New Roman" w:hAnsi="Times New Roman" w:cs="Times New Roman"/>
                <w:spacing w:val="4"/>
                <w:sz w:val="24"/>
                <w:szCs w:val="24"/>
              </w:rPr>
            </w:pPr>
          </w:p>
        </w:tc>
        <w:tc>
          <w:tcPr>
            <w:tcW w:w="1620" w:type="dxa"/>
            <w:shd w:val="clear" w:color="auto" w:fill="auto"/>
            <w:noWrap/>
            <w:vAlign w:val="center"/>
          </w:tcPr>
          <w:p w:rsidR="00FC334C" w:rsidRPr="00F92508" w:rsidRDefault="00FC334C" w:rsidP="00B85B3F">
            <w:pPr>
              <w:spacing w:after="0" w:line="240" w:lineRule="auto"/>
              <w:jc w:val="right"/>
              <w:rPr>
                <w:rFonts w:ascii="Times New Roman" w:hAnsi="Times New Roman" w:cs="Times New Roman"/>
                <w:spacing w:val="4"/>
                <w:sz w:val="24"/>
                <w:szCs w:val="24"/>
              </w:rPr>
            </w:pPr>
          </w:p>
        </w:tc>
      </w:tr>
      <w:tr w:rsidR="00FC334C" w:rsidRPr="00F92508" w:rsidTr="00F37045">
        <w:trPr>
          <w:trHeight w:val="287"/>
        </w:trPr>
        <w:tc>
          <w:tcPr>
            <w:tcW w:w="4400" w:type="dxa"/>
            <w:shd w:val="clear" w:color="auto" w:fill="auto"/>
            <w:noWrap/>
            <w:vAlign w:val="center"/>
          </w:tcPr>
          <w:p w:rsidR="00FC334C" w:rsidRPr="00F92508" w:rsidRDefault="00FC334C" w:rsidP="00B85B3F">
            <w:pPr>
              <w:spacing w:after="0" w:line="240" w:lineRule="auto"/>
              <w:contextualSpacing/>
              <w:jc w:val="both"/>
              <w:rPr>
                <w:rFonts w:ascii="Times New Roman" w:hAnsi="Times New Roman" w:cs="Times New Roman"/>
                <w:spacing w:val="4"/>
                <w:sz w:val="24"/>
                <w:szCs w:val="24"/>
              </w:rPr>
            </w:pPr>
            <w:r w:rsidRPr="00F92508">
              <w:rPr>
                <w:rFonts w:ascii="Times New Roman" w:hAnsi="Times New Roman" w:cs="Times New Roman"/>
                <w:spacing w:val="4"/>
                <w:sz w:val="24"/>
                <w:szCs w:val="24"/>
              </w:rPr>
              <w:t>дотации на выравнивание бюджетной обеспеченности субъектов Российской Федерации</w:t>
            </w:r>
          </w:p>
        </w:tc>
        <w:tc>
          <w:tcPr>
            <w:tcW w:w="1620" w:type="dxa"/>
            <w:vAlign w:val="center"/>
          </w:tcPr>
          <w:p w:rsidR="00FC334C" w:rsidRPr="00F92508" w:rsidRDefault="00FC334C" w:rsidP="00B85B3F">
            <w:pPr>
              <w:spacing w:after="0" w:line="240" w:lineRule="auto"/>
              <w:jc w:val="right"/>
              <w:rPr>
                <w:rFonts w:ascii="Times New Roman" w:hAnsi="Times New Roman" w:cs="Times New Roman"/>
                <w:spacing w:val="4"/>
                <w:sz w:val="24"/>
                <w:szCs w:val="24"/>
              </w:rPr>
            </w:pPr>
            <w:r w:rsidRPr="00F92508">
              <w:rPr>
                <w:rFonts w:ascii="Times New Roman" w:hAnsi="Times New Roman" w:cs="Times New Roman"/>
                <w:spacing w:val="4"/>
                <w:sz w:val="24"/>
                <w:szCs w:val="24"/>
              </w:rPr>
              <w:t>12 226 345,1</w:t>
            </w:r>
          </w:p>
        </w:tc>
        <w:tc>
          <w:tcPr>
            <w:tcW w:w="1620" w:type="dxa"/>
            <w:shd w:val="clear" w:color="auto" w:fill="auto"/>
            <w:noWrap/>
            <w:vAlign w:val="center"/>
          </w:tcPr>
          <w:p w:rsidR="00FC334C" w:rsidRPr="00F92508" w:rsidRDefault="00FC334C" w:rsidP="00B85B3F">
            <w:pPr>
              <w:spacing w:after="0" w:line="240" w:lineRule="auto"/>
              <w:jc w:val="right"/>
              <w:rPr>
                <w:rFonts w:ascii="Times New Roman" w:hAnsi="Times New Roman" w:cs="Times New Roman"/>
                <w:spacing w:val="4"/>
                <w:sz w:val="24"/>
                <w:szCs w:val="24"/>
              </w:rPr>
            </w:pPr>
            <w:r w:rsidRPr="00F92508">
              <w:rPr>
                <w:rFonts w:ascii="Times New Roman" w:hAnsi="Times New Roman" w:cs="Times New Roman"/>
                <w:spacing w:val="4"/>
                <w:sz w:val="24"/>
                <w:szCs w:val="24"/>
              </w:rPr>
              <w:t>13 448 979,6</w:t>
            </w:r>
          </w:p>
        </w:tc>
        <w:tc>
          <w:tcPr>
            <w:tcW w:w="1620" w:type="dxa"/>
            <w:shd w:val="clear" w:color="auto" w:fill="auto"/>
            <w:noWrap/>
            <w:vAlign w:val="center"/>
          </w:tcPr>
          <w:p w:rsidR="00FC334C" w:rsidRPr="00F92508" w:rsidRDefault="00FC334C" w:rsidP="00B85B3F">
            <w:pPr>
              <w:spacing w:after="0" w:line="240" w:lineRule="auto"/>
              <w:jc w:val="right"/>
              <w:rPr>
                <w:rFonts w:ascii="Times New Roman" w:hAnsi="Times New Roman" w:cs="Times New Roman"/>
                <w:spacing w:val="4"/>
                <w:sz w:val="24"/>
                <w:szCs w:val="24"/>
              </w:rPr>
            </w:pPr>
            <w:r w:rsidRPr="00F92508">
              <w:rPr>
                <w:rFonts w:ascii="Times New Roman" w:hAnsi="Times New Roman" w:cs="Times New Roman"/>
                <w:spacing w:val="4"/>
                <w:sz w:val="24"/>
                <w:szCs w:val="24"/>
              </w:rPr>
              <w:t>110,0</w:t>
            </w:r>
          </w:p>
        </w:tc>
      </w:tr>
      <w:tr w:rsidR="00FC334C" w:rsidRPr="00F92508" w:rsidTr="00F37045">
        <w:trPr>
          <w:trHeight w:val="287"/>
        </w:trPr>
        <w:tc>
          <w:tcPr>
            <w:tcW w:w="4400" w:type="dxa"/>
            <w:shd w:val="clear" w:color="auto" w:fill="auto"/>
            <w:noWrap/>
            <w:vAlign w:val="center"/>
          </w:tcPr>
          <w:p w:rsidR="00FC334C" w:rsidRPr="00F92508" w:rsidRDefault="00FC334C" w:rsidP="00B85B3F">
            <w:pPr>
              <w:spacing w:after="0" w:line="240" w:lineRule="auto"/>
              <w:ind w:left="331"/>
              <w:contextualSpacing/>
              <w:jc w:val="both"/>
              <w:rPr>
                <w:rFonts w:ascii="Times New Roman" w:hAnsi="Times New Roman" w:cs="Times New Roman"/>
                <w:spacing w:val="4"/>
                <w:sz w:val="24"/>
                <w:szCs w:val="24"/>
              </w:rPr>
            </w:pPr>
            <w:r w:rsidRPr="00F92508">
              <w:rPr>
                <w:rFonts w:ascii="Times New Roman" w:hAnsi="Times New Roman" w:cs="Times New Roman"/>
                <w:spacing w:val="4"/>
                <w:sz w:val="24"/>
                <w:szCs w:val="24"/>
              </w:rPr>
              <w:t>субсидии</w:t>
            </w:r>
          </w:p>
        </w:tc>
        <w:tc>
          <w:tcPr>
            <w:tcW w:w="1620" w:type="dxa"/>
            <w:vAlign w:val="center"/>
          </w:tcPr>
          <w:p w:rsidR="00FC334C" w:rsidRPr="00F92508" w:rsidRDefault="00FC334C" w:rsidP="00B85B3F">
            <w:pPr>
              <w:spacing w:after="0" w:line="240" w:lineRule="auto"/>
              <w:jc w:val="right"/>
              <w:rPr>
                <w:rFonts w:ascii="Times New Roman" w:hAnsi="Times New Roman" w:cs="Times New Roman"/>
                <w:spacing w:val="4"/>
                <w:sz w:val="24"/>
                <w:szCs w:val="24"/>
              </w:rPr>
            </w:pPr>
            <w:r w:rsidRPr="00F92508">
              <w:rPr>
                <w:rFonts w:ascii="Times New Roman" w:hAnsi="Times New Roman" w:cs="Times New Roman"/>
                <w:spacing w:val="4"/>
                <w:sz w:val="24"/>
                <w:szCs w:val="24"/>
              </w:rPr>
              <w:t>13 023 376,9</w:t>
            </w:r>
          </w:p>
        </w:tc>
        <w:tc>
          <w:tcPr>
            <w:tcW w:w="1620" w:type="dxa"/>
            <w:shd w:val="clear" w:color="auto" w:fill="auto"/>
            <w:noWrap/>
            <w:vAlign w:val="center"/>
          </w:tcPr>
          <w:p w:rsidR="00FC334C" w:rsidRPr="00F92508" w:rsidRDefault="00FC334C" w:rsidP="00B85B3F">
            <w:pPr>
              <w:spacing w:after="0" w:line="240" w:lineRule="auto"/>
              <w:jc w:val="right"/>
              <w:rPr>
                <w:rFonts w:ascii="Times New Roman" w:hAnsi="Times New Roman" w:cs="Times New Roman"/>
                <w:spacing w:val="4"/>
                <w:sz w:val="24"/>
                <w:szCs w:val="24"/>
              </w:rPr>
            </w:pPr>
            <w:r w:rsidRPr="00F92508">
              <w:rPr>
                <w:rFonts w:ascii="Times New Roman" w:hAnsi="Times New Roman" w:cs="Times New Roman"/>
                <w:spacing w:val="4"/>
                <w:sz w:val="24"/>
                <w:szCs w:val="24"/>
              </w:rPr>
              <w:t>15 775 773,3</w:t>
            </w:r>
          </w:p>
        </w:tc>
        <w:tc>
          <w:tcPr>
            <w:tcW w:w="1620" w:type="dxa"/>
            <w:shd w:val="clear" w:color="auto" w:fill="auto"/>
            <w:noWrap/>
            <w:vAlign w:val="center"/>
          </w:tcPr>
          <w:p w:rsidR="00FC334C" w:rsidRPr="00F92508" w:rsidRDefault="00FC334C" w:rsidP="00B85B3F">
            <w:pPr>
              <w:spacing w:after="0" w:line="240" w:lineRule="auto"/>
              <w:jc w:val="right"/>
              <w:rPr>
                <w:rFonts w:ascii="Times New Roman" w:hAnsi="Times New Roman" w:cs="Times New Roman"/>
                <w:spacing w:val="4"/>
                <w:sz w:val="24"/>
                <w:szCs w:val="24"/>
              </w:rPr>
            </w:pPr>
            <w:r w:rsidRPr="00F92508">
              <w:rPr>
                <w:rFonts w:ascii="Times New Roman" w:hAnsi="Times New Roman" w:cs="Times New Roman"/>
                <w:spacing w:val="4"/>
                <w:sz w:val="24"/>
                <w:szCs w:val="24"/>
              </w:rPr>
              <w:t>121,1</w:t>
            </w:r>
          </w:p>
        </w:tc>
      </w:tr>
      <w:tr w:rsidR="00FC334C" w:rsidRPr="00F92508" w:rsidTr="00F37045">
        <w:trPr>
          <w:trHeight w:val="287"/>
        </w:trPr>
        <w:tc>
          <w:tcPr>
            <w:tcW w:w="4400" w:type="dxa"/>
            <w:shd w:val="clear" w:color="auto" w:fill="auto"/>
            <w:noWrap/>
            <w:vAlign w:val="center"/>
          </w:tcPr>
          <w:p w:rsidR="00FC334C" w:rsidRPr="00F92508" w:rsidRDefault="00FC334C" w:rsidP="00B85B3F">
            <w:pPr>
              <w:spacing w:after="0" w:line="240" w:lineRule="auto"/>
              <w:contextualSpacing/>
              <w:jc w:val="both"/>
              <w:rPr>
                <w:rFonts w:ascii="Times New Roman" w:hAnsi="Times New Roman" w:cs="Times New Roman"/>
                <w:spacing w:val="4"/>
                <w:sz w:val="24"/>
                <w:szCs w:val="24"/>
              </w:rPr>
            </w:pPr>
            <w:r w:rsidRPr="00F92508">
              <w:rPr>
                <w:rFonts w:ascii="Times New Roman" w:hAnsi="Times New Roman" w:cs="Times New Roman"/>
                <w:spacing w:val="4"/>
                <w:sz w:val="24"/>
                <w:szCs w:val="24"/>
              </w:rPr>
              <w:t>субвенции</w:t>
            </w:r>
          </w:p>
        </w:tc>
        <w:tc>
          <w:tcPr>
            <w:tcW w:w="1620" w:type="dxa"/>
            <w:vAlign w:val="center"/>
          </w:tcPr>
          <w:p w:rsidR="00FC334C" w:rsidRPr="00F92508" w:rsidRDefault="00FC334C" w:rsidP="00B85B3F">
            <w:pPr>
              <w:spacing w:after="0" w:line="240" w:lineRule="auto"/>
              <w:jc w:val="right"/>
              <w:rPr>
                <w:rFonts w:ascii="Times New Roman" w:hAnsi="Times New Roman" w:cs="Times New Roman"/>
                <w:spacing w:val="4"/>
                <w:sz w:val="24"/>
                <w:szCs w:val="24"/>
              </w:rPr>
            </w:pPr>
            <w:r w:rsidRPr="00F92508">
              <w:rPr>
                <w:rFonts w:ascii="Times New Roman" w:hAnsi="Times New Roman" w:cs="Times New Roman"/>
                <w:spacing w:val="4"/>
                <w:sz w:val="24"/>
                <w:szCs w:val="24"/>
              </w:rPr>
              <w:t>3 156 480,4</w:t>
            </w:r>
          </w:p>
        </w:tc>
        <w:tc>
          <w:tcPr>
            <w:tcW w:w="1620" w:type="dxa"/>
            <w:shd w:val="clear" w:color="auto" w:fill="auto"/>
            <w:noWrap/>
            <w:vAlign w:val="center"/>
          </w:tcPr>
          <w:p w:rsidR="00FC334C" w:rsidRPr="00F92508" w:rsidRDefault="00FC334C" w:rsidP="00B85B3F">
            <w:pPr>
              <w:spacing w:after="0" w:line="240" w:lineRule="auto"/>
              <w:jc w:val="right"/>
              <w:rPr>
                <w:rFonts w:ascii="Times New Roman" w:hAnsi="Times New Roman" w:cs="Times New Roman"/>
                <w:spacing w:val="4"/>
                <w:sz w:val="24"/>
                <w:szCs w:val="24"/>
              </w:rPr>
            </w:pPr>
            <w:r w:rsidRPr="00F92508">
              <w:rPr>
                <w:rFonts w:ascii="Times New Roman" w:hAnsi="Times New Roman" w:cs="Times New Roman"/>
                <w:spacing w:val="4"/>
                <w:sz w:val="24"/>
                <w:szCs w:val="24"/>
              </w:rPr>
              <w:t>2 642 898,8</w:t>
            </w:r>
          </w:p>
        </w:tc>
        <w:tc>
          <w:tcPr>
            <w:tcW w:w="1620" w:type="dxa"/>
            <w:shd w:val="clear" w:color="auto" w:fill="auto"/>
            <w:noWrap/>
            <w:vAlign w:val="center"/>
          </w:tcPr>
          <w:p w:rsidR="00FC334C" w:rsidRPr="00F92508" w:rsidRDefault="00FC334C" w:rsidP="00B85B3F">
            <w:pPr>
              <w:spacing w:after="0" w:line="240" w:lineRule="auto"/>
              <w:jc w:val="right"/>
              <w:rPr>
                <w:rFonts w:ascii="Times New Roman" w:hAnsi="Times New Roman" w:cs="Times New Roman"/>
                <w:spacing w:val="4"/>
                <w:sz w:val="24"/>
                <w:szCs w:val="24"/>
              </w:rPr>
            </w:pPr>
            <w:r w:rsidRPr="00F92508">
              <w:rPr>
                <w:rFonts w:ascii="Times New Roman" w:hAnsi="Times New Roman" w:cs="Times New Roman"/>
                <w:spacing w:val="4"/>
                <w:sz w:val="24"/>
                <w:szCs w:val="24"/>
              </w:rPr>
              <w:t>83,7</w:t>
            </w:r>
          </w:p>
        </w:tc>
      </w:tr>
      <w:tr w:rsidR="00FC334C" w:rsidRPr="00F92508" w:rsidTr="00F37045">
        <w:trPr>
          <w:trHeight w:val="287"/>
        </w:trPr>
        <w:tc>
          <w:tcPr>
            <w:tcW w:w="4400" w:type="dxa"/>
            <w:shd w:val="clear" w:color="auto" w:fill="auto"/>
            <w:noWrap/>
            <w:vAlign w:val="center"/>
          </w:tcPr>
          <w:p w:rsidR="00FC334C" w:rsidRPr="00F92508" w:rsidRDefault="00FC334C" w:rsidP="00B85B3F">
            <w:pPr>
              <w:spacing w:after="0" w:line="240" w:lineRule="auto"/>
              <w:contextualSpacing/>
              <w:jc w:val="both"/>
              <w:rPr>
                <w:rFonts w:ascii="Times New Roman" w:hAnsi="Times New Roman" w:cs="Times New Roman"/>
                <w:spacing w:val="4"/>
                <w:sz w:val="24"/>
                <w:szCs w:val="24"/>
              </w:rPr>
            </w:pPr>
            <w:r w:rsidRPr="00F92508">
              <w:rPr>
                <w:rFonts w:ascii="Times New Roman" w:hAnsi="Times New Roman" w:cs="Times New Roman"/>
                <w:spacing w:val="4"/>
                <w:sz w:val="24"/>
                <w:szCs w:val="24"/>
              </w:rPr>
              <w:t>иные межбюджетные трансферты</w:t>
            </w:r>
          </w:p>
        </w:tc>
        <w:tc>
          <w:tcPr>
            <w:tcW w:w="1620" w:type="dxa"/>
            <w:vAlign w:val="center"/>
          </w:tcPr>
          <w:p w:rsidR="00FC334C" w:rsidRPr="00F92508" w:rsidRDefault="00FC334C" w:rsidP="00B85B3F">
            <w:pPr>
              <w:spacing w:after="0" w:line="240" w:lineRule="auto"/>
              <w:jc w:val="right"/>
              <w:rPr>
                <w:rFonts w:ascii="Times New Roman" w:hAnsi="Times New Roman" w:cs="Times New Roman"/>
                <w:spacing w:val="4"/>
                <w:sz w:val="24"/>
                <w:szCs w:val="24"/>
              </w:rPr>
            </w:pPr>
            <w:r w:rsidRPr="00F92508">
              <w:rPr>
                <w:rFonts w:ascii="Times New Roman" w:hAnsi="Times New Roman" w:cs="Times New Roman"/>
                <w:spacing w:val="4"/>
                <w:sz w:val="24"/>
                <w:szCs w:val="24"/>
              </w:rPr>
              <w:t>7 525 794,5</w:t>
            </w:r>
          </w:p>
        </w:tc>
        <w:tc>
          <w:tcPr>
            <w:tcW w:w="1620" w:type="dxa"/>
            <w:shd w:val="clear" w:color="auto" w:fill="auto"/>
            <w:noWrap/>
            <w:vAlign w:val="center"/>
          </w:tcPr>
          <w:p w:rsidR="00FC334C" w:rsidRPr="00F92508" w:rsidRDefault="00FC334C" w:rsidP="00B85B3F">
            <w:pPr>
              <w:spacing w:after="0" w:line="240" w:lineRule="auto"/>
              <w:jc w:val="right"/>
              <w:rPr>
                <w:rFonts w:ascii="Times New Roman" w:hAnsi="Times New Roman" w:cs="Times New Roman"/>
                <w:spacing w:val="4"/>
                <w:sz w:val="24"/>
                <w:szCs w:val="24"/>
              </w:rPr>
            </w:pPr>
            <w:r w:rsidRPr="00F92508">
              <w:rPr>
                <w:rFonts w:ascii="Times New Roman" w:hAnsi="Times New Roman" w:cs="Times New Roman"/>
                <w:spacing w:val="4"/>
                <w:sz w:val="24"/>
                <w:szCs w:val="24"/>
              </w:rPr>
              <w:t>4 415 547,3</w:t>
            </w:r>
          </w:p>
        </w:tc>
        <w:tc>
          <w:tcPr>
            <w:tcW w:w="1620" w:type="dxa"/>
            <w:shd w:val="clear" w:color="auto" w:fill="auto"/>
            <w:noWrap/>
            <w:vAlign w:val="center"/>
          </w:tcPr>
          <w:p w:rsidR="00FC334C" w:rsidRPr="00F92508" w:rsidRDefault="00FC334C" w:rsidP="00B85B3F">
            <w:pPr>
              <w:spacing w:after="0" w:line="240" w:lineRule="auto"/>
              <w:jc w:val="right"/>
              <w:rPr>
                <w:rFonts w:ascii="Times New Roman" w:hAnsi="Times New Roman" w:cs="Times New Roman"/>
                <w:spacing w:val="4"/>
                <w:sz w:val="24"/>
                <w:szCs w:val="24"/>
              </w:rPr>
            </w:pPr>
            <w:r w:rsidRPr="00F92508">
              <w:rPr>
                <w:rFonts w:ascii="Times New Roman" w:hAnsi="Times New Roman" w:cs="Times New Roman"/>
                <w:spacing w:val="4"/>
                <w:sz w:val="24"/>
                <w:szCs w:val="24"/>
              </w:rPr>
              <w:t>58,7</w:t>
            </w:r>
          </w:p>
        </w:tc>
      </w:tr>
      <w:tr w:rsidR="00FC334C" w:rsidRPr="00F92508" w:rsidTr="00F37045">
        <w:trPr>
          <w:trHeight w:val="287"/>
        </w:trPr>
        <w:tc>
          <w:tcPr>
            <w:tcW w:w="4400" w:type="dxa"/>
            <w:shd w:val="clear" w:color="auto" w:fill="auto"/>
            <w:noWrap/>
            <w:vAlign w:val="center"/>
          </w:tcPr>
          <w:p w:rsidR="00FC334C" w:rsidRPr="00F92508" w:rsidRDefault="00FC334C" w:rsidP="00B85B3F">
            <w:pPr>
              <w:spacing w:after="0" w:line="240" w:lineRule="auto"/>
              <w:contextualSpacing/>
              <w:jc w:val="both"/>
              <w:rPr>
                <w:rFonts w:ascii="Times New Roman" w:hAnsi="Times New Roman" w:cs="Times New Roman"/>
                <w:spacing w:val="4"/>
                <w:sz w:val="24"/>
                <w:szCs w:val="24"/>
              </w:rPr>
            </w:pPr>
            <w:r w:rsidRPr="00F92508">
              <w:rPr>
                <w:rFonts w:ascii="Times New Roman" w:hAnsi="Times New Roman" w:cs="Times New Roman"/>
                <w:spacing w:val="4"/>
                <w:sz w:val="24"/>
                <w:szCs w:val="24"/>
              </w:rPr>
              <w:t xml:space="preserve">безвозмездные поступления от государственных (муниципальных) организаций (Фонд содействия реформированию ЖКХ) </w:t>
            </w:r>
          </w:p>
        </w:tc>
        <w:tc>
          <w:tcPr>
            <w:tcW w:w="1620" w:type="dxa"/>
            <w:vAlign w:val="center"/>
          </w:tcPr>
          <w:p w:rsidR="00FC334C" w:rsidRPr="00F92508" w:rsidRDefault="00FC334C" w:rsidP="00B85B3F">
            <w:pPr>
              <w:spacing w:after="0" w:line="240" w:lineRule="auto"/>
              <w:jc w:val="right"/>
              <w:rPr>
                <w:rFonts w:ascii="Times New Roman" w:hAnsi="Times New Roman" w:cs="Times New Roman"/>
                <w:spacing w:val="4"/>
                <w:sz w:val="24"/>
                <w:szCs w:val="24"/>
              </w:rPr>
            </w:pPr>
            <w:r w:rsidRPr="00F92508">
              <w:rPr>
                <w:rFonts w:ascii="Times New Roman" w:hAnsi="Times New Roman" w:cs="Times New Roman"/>
                <w:spacing w:val="4"/>
                <w:sz w:val="24"/>
                <w:szCs w:val="24"/>
              </w:rPr>
              <w:t>31 706,6</w:t>
            </w:r>
          </w:p>
        </w:tc>
        <w:tc>
          <w:tcPr>
            <w:tcW w:w="1620" w:type="dxa"/>
            <w:shd w:val="clear" w:color="auto" w:fill="auto"/>
            <w:noWrap/>
            <w:vAlign w:val="center"/>
          </w:tcPr>
          <w:p w:rsidR="00FC334C" w:rsidRPr="00F92508" w:rsidRDefault="00FC334C" w:rsidP="00B85B3F">
            <w:pPr>
              <w:spacing w:after="0" w:line="240" w:lineRule="auto"/>
              <w:jc w:val="right"/>
              <w:rPr>
                <w:rFonts w:ascii="Times New Roman" w:hAnsi="Times New Roman" w:cs="Times New Roman"/>
                <w:spacing w:val="4"/>
                <w:sz w:val="24"/>
                <w:szCs w:val="24"/>
              </w:rPr>
            </w:pPr>
            <w:r w:rsidRPr="00F92508">
              <w:rPr>
                <w:rFonts w:ascii="Times New Roman" w:hAnsi="Times New Roman" w:cs="Times New Roman"/>
                <w:spacing w:val="4"/>
                <w:sz w:val="24"/>
                <w:szCs w:val="24"/>
              </w:rPr>
              <w:t>431 604,5</w:t>
            </w:r>
          </w:p>
        </w:tc>
        <w:tc>
          <w:tcPr>
            <w:tcW w:w="1620" w:type="dxa"/>
            <w:shd w:val="clear" w:color="auto" w:fill="auto"/>
            <w:noWrap/>
            <w:vAlign w:val="center"/>
          </w:tcPr>
          <w:p w:rsidR="00FC334C" w:rsidRPr="00F92508" w:rsidRDefault="00FC334C" w:rsidP="00B85B3F">
            <w:pPr>
              <w:spacing w:after="0" w:line="240" w:lineRule="auto"/>
              <w:jc w:val="right"/>
              <w:rPr>
                <w:rFonts w:ascii="Times New Roman" w:hAnsi="Times New Roman" w:cs="Times New Roman"/>
                <w:spacing w:val="4"/>
                <w:sz w:val="24"/>
                <w:szCs w:val="24"/>
              </w:rPr>
            </w:pPr>
            <w:r w:rsidRPr="00F92508">
              <w:rPr>
                <w:rFonts w:ascii="Times New Roman" w:hAnsi="Times New Roman" w:cs="Times New Roman"/>
                <w:spacing w:val="4"/>
                <w:sz w:val="24"/>
                <w:szCs w:val="24"/>
              </w:rPr>
              <w:t>в 13,6 раза</w:t>
            </w:r>
          </w:p>
        </w:tc>
      </w:tr>
      <w:tr w:rsidR="00FC334C" w:rsidRPr="00F92508" w:rsidTr="00F37045">
        <w:trPr>
          <w:trHeight w:val="287"/>
        </w:trPr>
        <w:tc>
          <w:tcPr>
            <w:tcW w:w="4400" w:type="dxa"/>
            <w:shd w:val="clear" w:color="auto" w:fill="auto"/>
            <w:noWrap/>
            <w:vAlign w:val="center"/>
          </w:tcPr>
          <w:p w:rsidR="00FC334C" w:rsidRPr="00F92508" w:rsidRDefault="00FC334C" w:rsidP="00B85B3F">
            <w:pPr>
              <w:spacing w:after="0" w:line="240" w:lineRule="auto"/>
              <w:contextualSpacing/>
              <w:jc w:val="both"/>
              <w:rPr>
                <w:rFonts w:ascii="Times New Roman" w:hAnsi="Times New Roman" w:cs="Times New Roman"/>
                <w:spacing w:val="4"/>
                <w:sz w:val="24"/>
                <w:szCs w:val="24"/>
              </w:rPr>
            </w:pPr>
            <w:r w:rsidRPr="00F92508">
              <w:rPr>
                <w:rFonts w:ascii="Times New Roman" w:hAnsi="Times New Roman" w:cs="Times New Roman"/>
                <w:spacing w:val="4"/>
                <w:sz w:val="24"/>
                <w:szCs w:val="24"/>
              </w:rPr>
              <w:t xml:space="preserve">безвозмездные поступления от негосударственных организаций </w:t>
            </w:r>
          </w:p>
        </w:tc>
        <w:tc>
          <w:tcPr>
            <w:tcW w:w="1620" w:type="dxa"/>
            <w:vAlign w:val="center"/>
          </w:tcPr>
          <w:p w:rsidR="00FC334C" w:rsidRPr="00F92508" w:rsidRDefault="00FC334C" w:rsidP="00B85B3F">
            <w:pPr>
              <w:spacing w:after="0" w:line="240" w:lineRule="auto"/>
              <w:jc w:val="right"/>
              <w:rPr>
                <w:rFonts w:ascii="Times New Roman" w:hAnsi="Times New Roman" w:cs="Times New Roman"/>
                <w:spacing w:val="4"/>
                <w:sz w:val="24"/>
                <w:szCs w:val="24"/>
              </w:rPr>
            </w:pPr>
            <w:r w:rsidRPr="00F92508">
              <w:rPr>
                <w:rFonts w:ascii="Times New Roman" w:hAnsi="Times New Roman" w:cs="Times New Roman"/>
                <w:spacing w:val="4"/>
                <w:sz w:val="24"/>
                <w:szCs w:val="24"/>
              </w:rPr>
              <w:t>10 000,0</w:t>
            </w:r>
          </w:p>
        </w:tc>
        <w:tc>
          <w:tcPr>
            <w:tcW w:w="1620" w:type="dxa"/>
            <w:shd w:val="clear" w:color="auto" w:fill="auto"/>
            <w:noWrap/>
            <w:vAlign w:val="center"/>
          </w:tcPr>
          <w:p w:rsidR="00FC334C" w:rsidRPr="00F92508" w:rsidRDefault="00FC334C" w:rsidP="00B85B3F">
            <w:pPr>
              <w:spacing w:after="0" w:line="240" w:lineRule="auto"/>
              <w:jc w:val="right"/>
              <w:rPr>
                <w:rFonts w:ascii="Times New Roman" w:hAnsi="Times New Roman" w:cs="Times New Roman"/>
                <w:spacing w:val="4"/>
                <w:sz w:val="24"/>
                <w:szCs w:val="24"/>
              </w:rPr>
            </w:pPr>
            <w:r w:rsidRPr="00F92508">
              <w:rPr>
                <w:rFonts w:ascii="Times New Roman" w:hAnsi="Times New Roman" w:cs="Times New Roman"/>
                <w:spacing w:val="4"/>
                <w:sz w:val="24"/>
                <w:szCs w:val="24"/>
              </w:rPr>
              <w:t>26 514,7</w:t>
            </w:r>
          </w:p>
        </w:tc>
        <w:tc>
          <w:tcPr>
            <w:tcW w:w="1620" w:type="dxa"/>
            <w:shd w:val="clear" w:color="auto" w:fill="auto"/>
            <w:noWrap/>
            <w:vAlign w:val="center"/>
          </w:tcPr>
          <w:p w:rsidR="00FC334C" w:rsidRPr="00F92508" w:rsidRDefault="00FC334C" w:rsidP="00B85B3F">
            <w:pPr>
              <w:spacing w:after="0" w:line="240" w:lineRule="auto"/>
              <w:jc w:val="right"/>
              <w:rPr>
                <w:rFonts w:ascii="Times New Roman" w:hAnsi="Times New Roman" w:cs="Times New Roman"/>
                <w:spacing w:val="4"/>
                <w:sz w:val="24"/>
                <w:szCs w:val="24"/>
              </w:rPr>
            </w:pPr>
            <w:r w:rsidRPr="00F92508">
              <w:rPr>
                <w:rFonts w:ascii="Times New Roman" w:hAnsi="Times New Roman" w:cs="Times New Roman"/>
                <w:spacing w:val="4"/>
                <w:sz w:val="24"/>
                <w:szCs w:val="24"/>
              </w:rPr>
              <w:t>в 2,7 раза</w:t>
            </w:r>
          </w:p>
        </w:tc>
      </w:tr>
      <w:tr w:rsidR="00FC334C" w:rsidRPr="00F92508" w:rsidTr="00F37045">
        <w:trPr>
          <w:trHeight w:val="287"/>
        </w:trPr>
        <w:tc>
          <w:tcPr>
            <w:tcW w:w="4400" w:type="dxa"/>
            <w:shd w:val="clear" w:color="auto" w:fill="auto"/>
            <w:noWrap/>
            <w:vAlign w:val="center"/>
          </w:tcPr>
          <w:p w:rsidR="00FC334C" w:rsidRPr="00F92508" w:rsidRDefault="00FC334C" w:rsidP="00B85B3F">
            <w:pPr>
              <w:spacing w:after="0" w:line="240" w:lineRule="auto"/>
              <w:contextualSpacing/>
              <w:jc w:val="both"/>
              <w:rPr>
                <w:rFonts w:ascii="Times New Roman" w:hAnsi="Times New Roman" w:cs="Times New Roman"/>
                <w:spacing w:val="4"/>
                <w:sz w:val="24"/>
                <w:szCs w:val="24"/>
              </w:rPr>
            </w:pPr>
            <w:r w:rsidRPr="00F92508">
              <w:rPr>
                <w:rFonts w:ascii="Times New Roman" w:hAnsi="Times New Roman" w:cs="Times New Roman"/>
                <w:spacing w:val="4"/>
                <w:sz w:val="24"/>
                <w:szCs w:val="24"/>
              </w:rPr>
              <w:t>прочие безвозмездные поступления (с учетом остатков)</w:t>
            </w:r>
          </w:p>
        </w:tc>
        <w:tc>
          <w:tcPr>
            <w:tcW w:w="1620" w:type="dxa"/>
            <w:vAlign w:val="center"/>
          </w:tcPr>
          <w:p w:rsidR="00FC334C" w:rsidRPr="00F92508" w:rsidRDefault="00FC334C" w:rsidP="00B85B3F">
            <w:pPr>
              <w:spacing w:after="0" w:line="240" w:lineRule="auto"/>
              <w:jc w:val="right"/>
              <w:rPr>
                <w:rFonts w:ascii="Times New Roman" w:hAnsi="Times New Roman" w:cs="Times New Roman"/>
                <w:spacing w:val="4"/>
                <w:sz w:val="24"/>
                <w:szCs w:val="24"/>
              </w:rPr>
            </w:pPr>
            <w:r w:rsidRPr="00F92508">
              <w:rPr>
                <w:rFonts w:ascii="Times New Roman" w:hAnsi="Times New Roman" w:cs="Times New Roman"/>
                <w:spacing w:val="4"/>
                <w:sz w:val="24"/>
                <w:szCs w:val="24"/>
              </w:rPr>
              <w:t>2 029 679,4</w:t>
            </w:r>
          </w:p>
        </w:tc>
        <w:tc>
          <w:tcPr>
            <w:tcW w:w="1620" w:type="dxa"/>
            <w:shd w:val="clear" w:color="auto" w:fill="auto"/>
            <w:noWrap/>
            <w:vAlign w:val="center"/>
          </w:tcPr>
          <w:p w:rsidR="00FC334C" w:rsidRPr="00F92508" w:rsidRDefault="00FC334C" w:rsidP="00B85B3F">
            <w:pPr>
              <w:spacing w:after="0" w:line="240" w:lineRule="auto"/>
              <w:jc w:val="right"/>
              <w:rPr>
                <w:rFonts w:ascii="Times New Roman" w:hAnsi="Times New Roman" w:cs="Times New Roman"/>
                <w:spacing w:val="4"/>
                <w:sz w:val="24"/>
                <w:szCs w:val="24"/>
              </w:rPr>
            </w:pPr>
            <w:r w:rsidRPr="00F92508">
              <w:rPr>
                <w:rFonts w:ascii="Times New Roman" w:hAnsi="Times New Roman" w:cs="Times New Roman"/>
                <w:spacing w:val="4"/>
                <w:sz w:val="24"/>
                <w:szCs w:val="24"/>
              </w:rPr>
              <w:t>282 269,3</w:t>
            </w:r>
          </w:p>
        </w:tc>
        <w:tc>
          <w:tcPr>
            <w:tcW w:w="1620" w:type="dxa"/>
            <w:shd w:val="clear" w:color="auto" w:fill="auto"/>
            <w:noWrap/>
            <w:vAlign w:val="center"/>
          </w:tcPr>
          <w:p w:rsidR="00FC334C" w:rsidRPr="00F92508" w:rsidRDefault="00FC334C" w:rsidP="00B85B3F">
            <w:pPr>
              <w:spacing w:after="0" w:line="240" w:lineRule="auto"/>
              <w:jc w:val="right"/>
              <w:rPr>
                <w:rFonts w:ascii="Times New Roman" w:hAnsi="Times New Roman" w:cs="Times New Roman"/>
                <w:spacing w:val="4"/>
                <w:sz w:val="24"/>
                <w:szCs w:val="24"/>
              </w:rPr>
            </w:pPr>
            <w:r w:rsidRPr="00F92508">
              <w:rPr>
                <w:rFonts w:ascii="Times New Roman" w:hAnsi="Times New Roman" w:cs="Times New Roman"/>
                <w:spacing w:val="4"/>
                <w:sz w:val="24"/>
                <w:szCs w:val="24"/>
              </w:rPr>
              <w:t>13,9</w:t>
            </w:r>
          </w:p>
        </w:tc>
      </w:tr>
      <w:tr w:rsidR="00FC334C" w:rsidRPr="00F92508" w:rsidTr="00F37045">
        <w:trPr>
          <w:trHeight w:val="287"/>
        </w:trPr>
        <w:tc>
          <w:tcPr>
            <w:tcW w:w="4400" w:type="dxa"/>
            <w:shd w:val="clear" w:color="auto" w:fill="auto"/>
            <w:noWrap/>
            <w:vAlign w:val="center"/>
          </w:tcPr>
          <w:p w:rsidR="00FC334C" w:rsidRPr="00F92508" w:rsidRDefault="00FC334C" w:rsidP="00B85B3F">
            <w:pPr>
              <w:spacing w:after="0" w:line="240" w:lineRule="auto"/>
              <w:contextualSpacing/>
              <w:jc w:val="both"/>
              <w:rPr>
                <w:rFonts w:ascii="Times New Roman" w:hAnsi="Times New Roman" w:cs="Times New Roman"/>
                <w:spacing w:val="4"/>
                <w:sz w:val="24"/>
                <w:szCs w:val="24"/>
              </w:rPr>
            </w:pPr>
            <w:r w:rsidRPr="00F92508">
              <w:rPr>
                <w:rFonts w:ascii="Times New Roman" w:hAnsi="Times New Roman" w:cs="Times New Roman"/>
                <w:b/>
                <w:spacing w:val="4"/>
                <w:sz w:val="24"/>
                <w:szCs w:val="24"/>
              </w:rPr>
              <w:t>Доходы – всего</w:t>
            </w:r>
          </w:p>
        </w:tc>
        <w:tc>
          <w:tcPr>
            <w:tcW w:w="1620" w:type="dxa"/>
            <w:vAlign w:val="center"/>
          </w:tcPr>
          <w:p w:rsidR="00FC334C" w:rsidRPr="00F92508" w:rsidRDefault="00FC334C" w:rsidP="00B85B3F">
            <w:pPr>
              <w:spacing w:after="0" w:line="240" w:lineRule="auto"/>
              <w:jc w:val="right"/>
              <w:rPr>
                <w:rFonts w:ascii="Times New Roman" w:hAnsi="Times New Roman" w:cs="Times New Roman"/>
                <w:spacing w:val="4"/>
                <w:sz w:val="24"/>
                <w:szCs w:val="24"/>
              </w:rPr>
            </w:pPr>
            <w:r w:rsidRPr="00F92508">
              <w:rPr>
                <w:rFonts w:ascii="Times New Roman" w:hAnsi="Times New Roman" w:cs="Times New Roman"/>
                <w:b/>
                <w:spacing w:val="4"/>
                <w:sz w:val="24"/>
                <w:szCs w:val="24"/>
              </w:rPr>
              <w:t>77 387 871,3</w:t>
            </w:r>
          </w:p>
        </w:tc>
        <w:tc>
          <w:tcPr>
            <w:tcW w:w="1620" w:type="dxa"/>
            <w:shd w:val="clear" w:color="auto" w:fill="auto"/>
            <w:noWrap/>
            <w:vAlign w:val="center"/>
          </w:tcPr>
          <w:p w:rsidR="00FC334C" w:rsidRPr="00F92508" w:rsidRDefault="00FC334C" w:rsidP="00B85B3F">
            <w:pPr>
              <w:spacing w:after="0" w:line="240" w:lineRule="auto"/>
              <w:jc w:val="right"/>
              <w:rPr>
                <w:rFonts w:ascii="Times New Roman" w:hAnsi="Times New Roman" w:cs="Times New Roman"/>
                <w:spacing w:val="4"/>
                <w:sz w:val="24"/>
                <w:szCs w:val="24"/>
              </w:rPr>
            </w:pPr>
            <w:r w:rsidRPr="00F92508">
              <w:rPr>
                <w:rFonts w:ascii="Times New Roman" w:hAnsi="Times New Roman" w:cs="Times New Roman"/>
                <w:b/>
                <w:spacing w:val="4"/>
                <w:sz w:val="24"/>
                <w:szCs w:val="24"/>
              </w:rPr>
              <w:t>82 816 975,2</w:t>
            </w:r>
          </w:p>
        </w:tc>
        <w:tc>
          <w:tcPr>
            <w:tcW w:w="1620" w:type="dxa"/>
            <w:shd w:val="clear" w:color="auto" w:fill="auto"/>
            <w:noWrap/>
            <w:vAlign w:val="center"/>
          </w:tcPr>
          <w:p w:rsidR="00FC334C" w:rsidRPr="00F92508" w:rsidRDefault="00FC334C" w:rsidP="00B85B3F">
            <w:pPr>
              <w:spacing w:after="0" w:line="240" w:lineRule="auto"/>
              <w:jc w:val="right"/>
              <w:rPr>
                <w:rFonts w:ascii="Times New Roman" w:hAnsi="Times New Roman" w:cs="Times New Roman"/>
                <w:spacing w:val="4"/>
                <w:sz w:val="24"/>
                <w:szCs w:val="24"/>
              </w:rPr>
            </w:pPr>
            <w:r w:rsidRPr="00F92508">
              <w:rPr>
                <w:rFonts w:ascii="Times New Roman" w:hAnsi="Times New Roman" w:cs="Times New Roman"/>
                <w:b/>
                <w:spacing w:val="4"/>
                <w:sz w:val="24"/>
                <w:szCs w:val="24"/>
              </w:rPr>
              <w:t>107,0</w:t>
            </w:r>
          </w:p>
        </w:tc>
      </w:tr>
    </w:tbl>
    <w:p w:rsidR="00967638" w:rsidRPr="00F92508" w:rsidRDefault="00967638" w:rsidP="00B85B3F">
      <w:pPr>
        <w:spacing w:after="0" w:line="240" w:lineRule="auto"/>
        <w:ind w:firstLine="720"/>
        <w:jc w:val="both"/>
        <w:rPr>
          <w:rFonts w:ascii="Times New Roman" w:eastAsia="Times New Roman" w:hAnsi="Times New Roman" w:cs="Times New Roman"/>
          <w:color w:val="000000"/>
          <w:sz w:val="26"/>
          <w:szCs w:val="26"/>
        </w:rPr>
      </w:pPr>
    </w:p>
    <w:p w:rsidR="00967638" w:rsidRPr="00F92508" w:rsidRDefault="00967638" w:rsidP="00B85B3F">
      <w:pPr>
        <w:spacing w:after="0" w:line="240" w:lineRule="auto"/>
        <w:ind w:firstLine="720"/>
        <w:jc w:val="both"/>
        <w:rPr>
          <w:rFonts w:ascii="Times New Roman" w:eastAsia="Times New Roman" w:hAnsi="Times New Roman" w:cs="Times New Roman"/>
          <w:color w:val="000000"/>
          <w:sz w:val="26"/>
          <w:szCs w:val="26"/>
        </w:rPr>
      </w:pPr>
      <w:r w:rsidRPr="00F92508">
        <w:rPr>
          <w:rFonts w:ascii="Times New Roman" w:eastAsia="Times New Roman" w:hAnsi="Times New Roman" w:cs="Times New Roman"/>
          <w:color w:val="000000"/>
          <w:sz w:val="26"/>
          <w:szCs w:val="26"/>
        </w:rPr>
        <w:t xml:space="preserve">В течение 2022 года в республиканский бюджет Чувашской Республики изменения вносились дважды – законами Чувашской Республики </w:t>
      </w:r>
      <w:r w:rsidR="003634F2" w:rsidRPr="00F92508">
        <w:rPr>
          <w:rFonts w:ascii="Times New Roman" w:eastAsia="Times New Roman" w:hAnsi="Times New Roman" w:cs="Times New Roman"/>
          <w:color w:val="000000"/>
          <w:sz w:val="26"/>
          <w:szCs w:val="26"/>
        </w:rPr>
        <w:t>"</w:t>
      </w:r>
      <w:r w:rsidRPr="00F92508">
        <w:rPr>
          <w:rFonts w:ascii="Times New Roman" w:eastAsia="Times New Roman" w:hAnsi="Times New Roman" w:cs="Times New Roman"/>
          <w:color w:val="000000"/>
          <w:sz w:val="26"/>
          <w:szCs w:val="26"/>
        </w:rPr>
        <w:t xml:space="preserve">О внесении изменений в Закон Чувашской Республики </w:t>
      </w:r>
      <w:r w:rsidR="003634F2" w:rsidRPr="00F92508">
        <w:rPr>
          <w:rFonts w:ascii="Times New Roman" w:eastAsia="Times New Roman" w:hAnsi="Times New Roman" w:cs="Times New Roman"/>
          <w:color w:val="000000"/>
          <w:sz w:val="26"/>
          <w:szCs w:val="26"/>
        </w:rPr>
        <w:t>"</w:t>
      </w:r>
      <w:r w:rsidRPr="00F92508">
        <w:rPr>
          <w:rFonts w:ascii="Times New Roman" w:eastAsia="Times New Roman" w:hAnsi="Times New Roman" w:cs="Times New Roman"/>
          <w:color w:val="000000"/>
          <w:sz w:val="26"/>
          <w:szCs w:val="26"/>
        </w:rPr>
        <w:t>О республиканском бюджете Чувашской Республики на 2022 год и на плановый период 2023 и 2024 годов</w:t>
      </w:r>
      <w:r w:rsidR="003634F2" w:rsidRPr="00F92508">
        <w:rPr>
          <w:rFonts w:ascii="Times New Roman" w:eastAsia="Times New Roman" w:hAnsi="Times New Roman" w:cs="Times New Roman"/>
          <w:color w:val="000000"/>
          <w:sz w:val="26"/>
          <w:szCs w:val="26"/>
        </w:rPr>
        <w:t>"</w:t>
      </w:r>
      <w:r w:rsidRPr="00F92508">
        <w:rPr>
          <w:rFonts w:ascii="Times New Roman" w:eastAsia="Times New Roman" w:hAnsi="Times New Roman" w:cs="Times New Roman"/>
          <w:color w:val="000000"/>
          <w:sz w:val="26"/>
          <w:szCs w:val="26"/>
        </w:rPr>
        <w:t xml:space="preserve">  от 24 марта 2022 г. </w:t>
      </w:r>
      <w:hyperlink r:id="rId9" w:history="1">
        <w:r w:rsidRPr="00F92508">
          <w:rPr>
            <w:rFonts w:ascii="Times New Roman" w:eastAsia="Times New Roman" w:hAnsi="Times New Roman" w:cs="Times New Roman"/>
            <w:color w:val="000000"/>
            <w:sz w:val="26"/>
            <w:szCs w:val="26"/>
          </w:rPr>
          <w:t>№</w:t>
        </w:r>
      </w:hyperlink>
      <w:r w:rsidRPr="00F92508">
        <w:rPr>
          <w:rFonts w:ascii="Times New Roman" w:eastAsia="Times New Roman" w:hAnsi="Times New Roman" w:cs="Times New Roman"/>
          <w:color w:val="000000"/>
          <w:sz w:val="26"/>
          <w:szCs w:val="26"/>
        </w:rPr>
        <w:t xml:space="preserve"> 5, от 28 октября 2022 г. </w:t>
      </w:r>
      <w:hyperlink r:id="rId10" w:history="1">
        <w:r w:rsidR="002D669F" w:rsidRPr="00F92508">
          <w:rPr>
            <w:rFonts w:ascii="Times New Roman" w:eastAsia="Times New Roman" w:hAnsi="Times New Roman" w:cs="Times New Roman"/>
            <w:color w:val="000000"/>
            <w:sz w:val="26"/>
            <w:szCs w:val="26"/>
          </w:rPr>
          <w:t>№ </w:t>
        </w:r>
        <w:r w:rsidRPr="00F92508">
          <w:rPr>
            <w:rFonts w:ascii="Times New Roman" w:eastAsia="Times New Roman" w:hAnsi="Times New Roman" w:cs="Times New Roman"/>
            <w:color w:val="000000"/>
            <w:sz w:val="26"/>
            <w:szCs w:val="26"/>
          </w:rPr>
          <w:t>85.</w:t>
        </w:r>
      </w:hyperlink>
    </w:p>
    <w:p w:rsidR="00967638" w:rsidRPr="00F92508" w:rsidRDefault="00967638" w:rsidP="00B85B3F">
      <w:pPr>
        <w:spacing w:after="0" w:line="240" w:lineRule="auto"/>
        <w:ind w:firstLine="720"/>
        <w:jc w:val="both"/>
        <w:rPr>
          <w:rFonts w:ascii="Times New Roman" w:eastAsia="Times New Roman" w:hAnsi="Times New Roman" w:cs="Times New Roman"/>
          <w:color w:val="000000"/>
          <w:sz w:val="26"/>
          <w:szCs w:val="26"/>
        </w:rPr>
      </w:pPr>
      <w:r w:rsidRPr="00F92508">
        <w:rPr>
          <w:rFonts w:ascii="Times New Roman" w:eastAsia="Times New Roman" w:hAnsi="Times New Roman" w:cs="Times New Roman"/>
          <w:color w:val="000000"/>
          <w:sz w:val="26"/>
          <w:szCs w:val="26"/>
        </w:rPr>
        <w:t xml:space="preserve">Плановые назначения по доходам в целом против первоначально предусмотренных увеличены на 12419385,3 тыс. рублей, или на 18,5%, в том числе по собственным доходам – на 6020093,0 тыс. рублей, или на 17,3%, по безвозмездным поступлениям – на 6399292,3 тыс. рублей, или на 19,9%. </w:t>
      </w:r>
    </w:p>
    <w:p w:rsidR="00967638" w:rsidRPr="00F92508" w:rsidRDefault="00967638" w:rsidP="00B85B3F">
      <w:pPr>
        <w:spacing w:after="0" w:line="240" w:lineRule="auto"/>
        <w:ind w:firstLine="720"/>
        <w:jc w:val="both"/>
        <w:rPr>
          <w:rFonts w:ascii="Times New Roman" w:eastAsia="Times New Roman" w:hAnsi="Times New Roman" w:cs="Times New Roman"/>
          <w:color w:val="000000"/>
          <w:sz w:val="26"/>
          <w:szCs w:val="26"/>
        </w:rPr>
      </w:pPr>
      <w:r w:rsidRPr="00F92508">
        <w:rPr>
          <w:rFonts w:ascii="Times New Roman" w:eastAsia="Times New Roman" w:hAnsi="Times New Roman" w:cs="Times New Roman"/>
          <w:color w:val="000000"/>
          <w:sz w:val="26"/>
          <w:szCs w:val="26"/>
        </w:rPr>
        <w:t>С учетом вышеуказанных уточнений плановые назначения по доходам составили всего 79400523,4 тыс. рублей, в том числе по собственным доходам – 40824960,4 тыс. рублей, по безвозмездным поступлениям – 38575563,0 тыс. рублей, из них объем межбюджетных трансфертов, получаемых из бюджетов бюджетной системы Российской Федерации, – 38322821,4 тыс. рублей. Утвержденные годовые плановые назначения по доходам исполнены на 104,3%.</w:t>
      </w:r>
    </w:p>
    <w:p w:rsidR="00967638" w:rsidRPr="00F92508" w:rsidRDefault="00967638" w:rsidP="00B85B3F">
      <w:pPr>
        <w:spacing w:after="0" w:line="240" w:lineRule="auto"/>
        <w:ind w:firstLine="720"/>
        <w:jc w:val="both"/>
        <w:rPr>
          <w:rFonts w:ascii="Times New Roman" w:eastAsia="Times New Roman" w:hAnsi="Times New Roman" w:cs="Times New Roman"/>
          <w:color w:val="000000"/>
          <w:sz w:val="26"/>
          <w:szCs w:val="26"/>
        </w:rPr>
      </w:pPr>
      <w:r w:rsidRPr="00F92508">
        <w:rPr>
          <w:rFonts w:ascii="Times New Roman" w:eastAsia="Times New Roman" w:hAnsi="Times New Roman" w:cs="Times New Roman"/>
          <w:color w:val="000000"/>
          <w:sz w:val="26"/>
          <w:szCs w:val="26"/>
        </w:rPr>
        <w:t xml:space="preserve">Собственные (налоговые и неналоговые) доходы республиканского бюджета Чувашской Республики исполнены в сумме 43891722,4 тыс. рублей, на 107,5% к годовым плановым назначениям (рост к уровню 2021 года – на 20,9%, или на </w:t>
      </w:r>
      <w:bdo w:val="ltr">
        <w:r w:rsidRPr="00F92508">
          <w:rPr>
            <w:rFonts w:ascii="Times New Roman" w:eastAsia="Times New Roman" w:hAnsi="Times New Roman" w:cs="Times New Roman"/>
            <w:color w:val="000000"/>
            <w:sz w:val="26"/>
            <w:szCs w:val="26"/>
          </w:rPr>
          <w:t>7583431,6</w:t>
        </w:r>
        <w:r w:rsidRPr="00F92508">
          <w:rPr>
            <w:rFonts w:ascii="Times New Roman" w:eastAsia="Times New Roman" w:hAnsi="Times New Roman" w:cs="Times New Roman"/>
            <w:color w:val="000000"/>
            <w:sz w:val="26"/>
            <w:szCs w:val="26"/>
          </w:rPr>
          <w:t>‬ тыс. рублей).</w:t>
        </w:r>
        <w:r w:rsidRPr="00F92508">
          <w:rPr>
            <w:rFonts w:ascii="Times New Roman" w:hAnsi="Times New Roman" w:cs="Times New Roman"/>
            <w:sz w:val="26"/>
            <w:szCs w:val="26"/>
          </w:rPr>
          <w:t>‬</w:t>
        </w:r>
        <w:r w:rsidRPr="00F92508">
          <w:rPr>
            <w:rFonts w:ascii="Times New Roman" w:hAnsi="Times New Roman" w:cs="Times New Roman"/>
            <w:sz w:val="20"/>
            <w:szCs w:val="20"/>
          </w:rPr>
          <w:t>‬</w:t>
        </w:r>
        <w:r w:rsidRPr="00F92508">
          <w:rPr>
            <w:rFonts w:ascii="Times New Roman" w:hAnsi="Times New Roman" w:cs="Times New Roman"/>
            <w:sz w:val="20"/>
            <w:szCs w:val="20"/>
          </w:rPr>
          <w:t>‬</w:t>
        </w:r>
        <w:r w:rsidRPr="00F92508">
          <w:rPr>
            <w:rFonts w:ascii="Times New Roman" w:hAnsi="Times New Roman" w:cs="Times New Roman"/>
            <w:sz w:val="20"/>
            <w:szCs w:val="20"/>
          </w:rPr>
          <w:t>‬</w:t>
        </w:r>
        <w:r w:rsidRPr="00F92508">
          <w:rPr>
            <w:rFonts w:ascii="Times New Roman" w:hAnsi="Times New Roman" w:cs="Times New Roman"/>
            <w:sz w:val="20"/>
            <w:szCs w:val="20"/>
          </w:rPr>
          <w:t>‬</w:t>
        </w:r>
        <w:r w:rsidRPr="00F92508">
          <w:rPr>
            <w:rFonts w:ascii="Times New Roman" w:hAnsi="Times New Roman" w:cs="Times New Roman"/>
            <w:sz w:val="20"/>
            <w:szCs w:val="20"/>
          </w:rPr>
          <w:t>‬</w:t>
        </w:r>
        <w:r w:rsidRPr="00F92508">
          <w:rPr>
            <w:rFonts w:ascii="Times New Roman" w:hAnsi="Times New Roman" w:cs="Times New Roman"/>
            <w:sz w:val="20"/>
            <w:szCs w:val="20"/>
          </w:rPr>
          <w:t>‬</w:t>
        </w:r>
        <w:r w:rsidRPr="00F92508">
          <w:rPr>
            <w:rFonts w:ascii="Times New Roman" w:hAnsi="Times New Roman" w:cs="Times New Roman"/>
          </w:rPr>
          <w:t>‬</w:t>
        </w:r>
        <w:r w:rsidR="00E5298B" w:rsidRPr="00F92508">
          <w:rPr>
            <w:rFonts w:ascii="Times New Roman" w:hAnsi="Times New Roman" w:cs="Times New Roman"/>
          </w:rPr>
          <w:t>‬</w:t>
        </w:r>
        <w:r w:rsidR="00AB08CD" w:rsidRPr="00F92508">
          <w:t>‬</w:t>
        </w:r>
        <w:r w:rsidR="00545365" w:rsidRPr="00F92508">
          <w:t>‬</w:t>
        </w:r>
        <w:r w:rsidR="00E82B7C" w:rsidRPr="00F92508">
          <w:t>‬</w:t>
        </w:r>
        <w:r w:rsidR="003346F4" w:rsidRPr="00F92508">
          <w:t>‬</w:t>
        </w:r>
        <w:r w:rsidR="008E7D72" w:rsidRPr="00F92508">
          <w:t>‬</w:t>
        </w:r>
        <w:r w:rsidR="006D79C2" w:rsidRPr="00F92508">
          <w:t>‬</w:t>
        </w:r>
        <w:r w:rsidR="009F21A1" w:rsidRPr="00F92508">
          <w:t>‬</w:t>
        </w:r>
        <w:r w:rsidR="00323F1E" w:rsidRPr="00F92508">
          <w:t>‬</w:t>
        </w:r>
        <w:r w:rsidR="00956006" w:rsidRPr="00F92508">
          <w:t>‬</w:t>
        </w:r>
        <w:r w:rsidR="00081E40" w:rsidRPr="00F92508">
          <w:t>‬</w:t>
        </w:r>
        <w:r w:rsidR="00965FE9" w:rsidRPr="00F92508">
          <w:t>‬</w:t>
        </w:r>
        <w:r w:rsidR="00960F29" w:rsidRPr="00F92508">
          <w:t>‬</w:t>
        </w:r>
        <w:r w:rsidR="006C3D01" w:rsidRPr="00F92508">
          <w:t>‬</w:t>
        </w:r>
        <w:r w:rsidR="00E5030D" w:rsidRPr="00F92508">
          <w:t>‬</w:t>
        </w:r>
        <w:r w:rsidR="00D76C27" w:rsidRPr="00F92508">
          <w:t>‬</w:t>
        </w:r>
        <w:r w:rsidR="005970F9" w:rsidRPr="00F92508">
          <w:t>‬</w:t>
        </w:r>
        <w:r w:rsidR="00BA3F6A" w:rsidRPr="00F92508">
          <w:t>‬</w:t>
        </w:r>
        <w:r w:rsidR="00A57177" w:rsidRPr="00F92508">
          <w:t>‬</w:t>
        </w:r>
        <w:r w:rsidR="00F16B7F" w:rsidRPr="00F92508">
          <w:t>‬</w:t>
        </w:r>
        <w:r w:rsidR="001A7700" w:rsidRPr="00F92508">
          <w:t>‬</w:t>
        </w:r>
        <w:r w:rsidR="003A7168" w:rsidRPr="00F92508">
          <w:t>‬</w:t>
        </w:r>
        <w:r w:rsidR="00B117EA" w:rsidRPr="00F92508">
          <w:t>‬</w:t>
        </w:r>
        <w:r w:rsidR="00CD3A86" w:rsidRPr="00F92508">
          <w:t>‬</w:t>
        </w:r>
        <w:r w:rsidR="00160F30" w:rsidRPr="00F92508">
          <w:t>‬</w:t>
        </w:r>
        <w:r w:rsidR="007D599C">
          <w:t>‬</w:t>
        </w:r>
        <w:r w:rsidR="00B33202">
          <w:t>‬</w:t>
        </w:r>
      </w:bdo>
    </w:p>
    <w:p w:rsidR="0095173C" w:rsidRPr="00F92508" w:rsidRDefault="0095173C" w:rsidP="0095173C">
      <w:pPr>
        <w:spacing w:after="0" w:line="240" w:lineRule="auto"/>
        <w:ind w:firstLine="720"/>
        <w:jc w:val="both"/>
        <w:rPr>
          <w:rFonts w:ascii="Times New Roman" w:eastAsia="Times New Roman" w:hAnsi="Times New Roman" w:cs="Times New Roman"/>
          <w:color w:val="000000"/>
          <w:sz w:val="26"/>
          <w:szCs w:val="26"/>
        </w:rPr>
      </w:pPr>
      <w:r w:rsidRPr="00F92508">
        <w:rPr>
          <w:rFonts w:ascii="Times New Roman" w:eastAsia="Times New Roman" w:hAnsi="Times New Roman" w:cs="Times New Roman"/>
          <w:color w:val="000000"/>
          <w:sz w:val="26"/>
          <w:szCs w:val="26"/>
        </w:rPr>
        <w:t>Плановые назначения по налоговым доходам исполнены в целом на уровне 106,6% (сверхплановое поступление  2517097,4 тыс. рублей), в том числе по налогу на прибыль организаций – 114,1% (+1407893,8 тыс. рублей), налогу на доходы физических лиц – 104,6% (+ 588510,8 тыс. рублей), акцизам на алкогольную продукцию – 107,0% (+82790,6 тыс. рублей), акцизам на пиво – 108,4% (+107199,1 тыс. рублей), акцизам на автомобильный бензин, прямогонный бензин, дизельное топливо, моторные масла для дизельных и (или) карбюраторных (инжекторных) двигателей – 106,0% (+240658,5тыс. рублей), налогам на совокупный доход – 102,5% (+ 105920,9 тыс. рублей), государственной пошлине – 103,4 % (+ 4275,1 тыс. рублей).</w:t>
      </w:r>
    </w:p>
    <w:p w:rsidR="00967638" w:rsidRPr="00F92508" w:rsidRDefault="00967638" w:rsidP="00B85B3F">
      <w:pPr>
        <w:spacing w:after="0" w:line="240" w:lineRule="auto"/>
        <w:ind w:firstLine="720"/>
        <w:jc w:val="both"/>
        <w:rPr>
          <w:rFonts w:ascii="Times New Roman" w:eastAsia="Times New Roman" w:hAnsi="Times New Roman" w:cs="Times New Roman"/>
          <w:color w:val="000000"/>
          <w:sz w:val="26"/>
          <w:szCs w:val="26"/>
        </w:rPr>
      </w:pPr>
      <w:r w:rsidRPr="00F92508">
        <w:rPr>
          <w:rFonts w:ascii="Times New Roman" w:eastAsia="Times New Roman" w:hAnsi="Times New Roman" w:cs="Times New Roman"/>
          <w:color w:val="000000"/>
          <w:sz w:val="26"/>
          <w:szCs w:val="26"/>
        </w:rPr>
        <w:t>Основными факторами, повлиявшими на рост поступлений налога на доходы физических лиц, являются результаты налогового администрирования и рост среднемесячной номинальной начисленной заработной платы за 2022 год на 14,9%.</w:t>
      </w:r>
    </w:p>
    <w:p w:rsidR="00967638" w:rsidRPr="00F92508" w:rsidRDefault="00967638" w:rsidP="00B85B3F">
      <w:pPr>
        <w:spacing w:after="0" w:line="240" w:lineRule="auto"/>
        <w:ind w:firstLine="720"/>
        <w:jc w:val="both"/>
        <w:rPr>
          <w:rFonts w:ascii="Times New Roman" w:eastAsia="Times New Roman" w:hAnsi="Times New Roman" w:cs="Times New Roman"/>
          <w:color w:val="000000"/>
          <w:sz w:val="26"/>
          <w:szCs w:val="26"/>
        </w:rPr>
      </w:pPr>
      <w:r w:rsidRPr="00F92508">
        <w:rPr>
          <w:rFonts w:ascii="Times New Roman" w:eastAsia="Times New Roman" w:hAnsi="Times New Roman" w:cs="Times New Roman"/>
          <w:color w:val="000000"/>
          <w:sz w:val="26"/>
          <w:szCs w:val="26"/>
        </w:rPr>
        <w:t xml:space="preserve">Рост поступлений налога на прибыль организаций связан с увеличением сумм ежемесячных авансовых платежей, сумм по перерасчетам за </w:t>
      </w:r>
      <w:r w:rsidRPr="00F92508">
        <w:rPr>
          <w:rFonts w:ascii="Times New Roman" w:eastAsia="Times New Roman" w:hAnsi="Times New Roman" w:cs="Times New Roman"/>
          <w:color w:val="000000"/>
          <w:sz w:val="26"/>
          <w:szCs w:val="26"/>
          <w:lang w:val="en-US"/>
        </w:rPr>
        <w:t>I</w:t>
      </w:r>
      <w:r w:rsidRPr="00F92508">
        <w:rPr>
          <w:rFonts w:ascii="Times New Roman" w:eastAsia="Times New Roman" w:hAnsi="Times New Roman" w:cs="Times New Roman"/>
          <w:color w:val="000000"/>
          <w:sz w:val="26"/>
          <w:szCs w:val="26"/>
        </w:rPr>
        <w:t xml:space="preserve"> квартал, </w:t>
      </w:r>
      <w:r w:rsidR="00FC334C" w:rsidRPr="00F92508">
        <w:rPr>
          <w:rFonts w:ascii="Times New Roman" w:eastAsia="Times New Roman" w:hAnsi="Times New Roman" w:cs="Times New Roman"/>
          <w:color w:val="000000"/>
          <w:sz w:val="26"/>
          <w:szCs w:val="26"/>
        </w:rPr>
        <w:t>первое</w:t>
      </w:r>
      <w:r w:rsidRPr="00F92508">
        <w:rPr>
          <w:rFonts w:ascii="Times New Roman" w:eastAsia="Times New Roman" w:hAnsi="Times New Roman" w:cs="Times New Roman"/>
          <w:color w:val="000000"/>
          <w:sz w:val="26"/>
          <w:szCs w:val="26"/>
        </w:rPr>
        <w:t xml:space="preserve"> полугодие и 9 месяцев 2022 года, ростом поступлений налога на прибыль организаций консолидированных групп налогоплательщиков в основном по предприятиям нефтегазового сектора в связи с ростом средней цены на нефть и газ в дальнее зарубежье в результате изменения ценовой конъюнктуры на европейских оптовых площадках.</w:t>
      </w:r>
    </w:p>
    <w:p w:rsidR="00967638" w:rsidRPr="00F92508" w:rsidRDefault="00967638" w:rsidP="00B85B3F">
      <w:pPr>
        <w:spacing w:after="0" w:line="240" w:lineRule="auto"/>
        <w:ind w:firstLine="720"/>
        <w:jc w:val="both"/>
        <w:rPr>
          <w:rFonts w:ascii="Times New Roman" w:eastAsia="Times New Roman" w:hAnsi="Times New Roman" w:cs="Times New Roman"/>
          <w:color w:val="000000"/>
          <w:sz w:val="26"/>
          <w:szCs w:val="26"/>
        </w:rPr>
      </w:pPr>
      <w:r w:rsidRPr="00F92508">
        <w:rPr>
          <w:rFonts w:ascii="Times New Roman" w:eastAsia="Times New Roman" w:hAnsi="Times New Roman" w:cs="Times New Roman"/>
          <w:color w:val="000000"/>
          <w:sz w:val="26"/>
          <w:szCs w:val="26"/>
        </w:rPr>
        <w:t>Рост поступлений налога, взимаемого в связи с применением упрощенной системы налогообложения, связан с увеличением исчисленной и перечисленной суммы налога по отдельным налогоплательщикам, в том числе в связи с переходом с иных режимов налогообложения.</w:t>
      </w:r>
    </w:p>
    <w:p w:rsidR="00967638" w:rsidRPr="00F92508" w:rsidRDefault="00967638" w:rsidP="00B85B3F">
      <w:pPr>
        <w:spacing w:after="0" w:line="240" w:lineRule="auto"/>
        <w:ind w:firstLine="720"/>
        <w:jc w:val="both"/>
        <w:rPr>
          <w:rFonts w:ascii="Times New Roman" w:eastAsia="Times New Roman" w:hAnsi="Times New Roman" w:cs="Times New Roman"/>
          <w:color w:val="000000"/>
          <w:sz w:val="26"/>
          <w:szCs w:val="26"/>
        </w:rPr>
      </w:pPr>
      <w:r w:rsidRPr="00F92508">
        <w:rPr>
          <w:rFonts w:ascii="Times New Roman" w:eastAsia="Times New Roman" w:hAnsi="Times New Roman" w:cs="Times New Roman"/>
          <w:color w:val="000000"/>
          <w:sz w:val="26"/>
          <w:szCs w:val="26"/>
        </w:rPr>
        <w:t xml:space="preserve">Рост поступлений по транспортному налогу связан с перечислением налога отдельными налогоплательщиками, находящимися в процедуре конкурсного производства, в счет погашения задолженности по налогу. </w:t>
      </w:r>
    </w:p>
    <w:p w:rsidR="00967638" w:rsidRPr="00F92508" w:rsidRDefault="00967638" w:rsidP="00B85B3F">
      <w:pPr>
        <w:spacing w:after="0" w:line="240" w:lineRule="auto"/>
        <w:ind w:firstLine="720"/>
        <w:jc w:val="both"/>
        <w:rPr>
          <w:rFonts w:ascii="Times New Roman" w:eastAsia="Times New Roman" w:hAnsi="Times New Roman" w:cs="Times New Roman"/>
          <w:color w:val="000000"/>
          <w:sz w:val="26"/>
          <w:szCs w:val="26"/>
        </w:rPr>
      </w:pPr>
      <w:r w:rsidRPr="00F92508">
        <w:rPr>
          <w:rFonts w:ascii="Times New Roman" w:eastAsia="Times New Roman" w:hAnsi="Times New Roman" w:cs="Times New Roman"/>
          <w:color w:val="000000"/>
          <w:sz w:val="26"/>
          <w:szCs w:val="26"/>
        </w:rPr>
        <w:t xml:space="preserve">Кроме того, часть предпринимателей перешла в категорию </w:t>
      </w:r>
      <w:r w:rsidR="003634F2" w:rsidRPr="00F92508">
        <w:rPr>
          <w:rFonts w:ascii="Times New Roman" w:eastAsia="Times New Roman" w:hAnsi="Times New Roman" w:cs="Times New Roman"/>
          <w:color w:val="000000"/>
          <w:sz w:val="26"/>
          <w:szCs w:val="26"/>
        </w:rPr>
        <w:t>"</w:t>
      </w:r>
      <w:r w:rsidRPr="00F92508">
        <w:rPr>
          <w:rFonts w:ascii="Times New Roman" w:eastAsia="Times New Roman" w:hAnsi="Times New Roman" w:cs="Times New Roman"/>
          <w:color w:val="000000"/>
          <w:sz w:val="26"/>
          <w:szCs w:val="26"/>
        </w:rPr>
        <w:t>самозанятых</w:t>
      </w:r>
      <w:r w:rsidR="003634F2" w:rsidRPr="00F92508">
        <w:rPr>
          <w:rFonts w:ascii="Times New Roman" w:eastAsia="Times New Roman" w:hAnsi="Times New Roman" w:cs="Times New Roman"/>
          <w:color w:val="000000"/>
          <w:sz w:val="26"/>
          <w:szCs w:val="26"/>
        </w:rPr>
        <w:t>"</w:t>
      </w:r>
      <w:r w:rsidRPr="00F92508">
        <w:rPr>
          <w:rFonts w:ascii="Times New Roman" w:eastAsia="Times New Roman" w:hAnsi="Times New Roman" w:cs="Times New Roman"/>
          <w:color w:val="000000"/>
          <w:sz w:val="26"/>
          <w:szCs w:val="26"/>
        </w:rPr>
        <w:t>. По состоянию на 01.01.2023 количество лиц, зарегистрировавшихся и осуществляющих деятельность непосредственно в Чувашской Рес</w:t>
      </w:r>
      <w:r w:rsidR="003C24DD" w:rsidRPr="00F92508">
        <w:rPr>
          <w:rFonts w:ascii="Times New Roman" w:eastAsia="Times New Roman" w:hAnsi="Times New Roman" w:cs="Times New Roman"/>
          <w:color w:val="000000"/>
          <w:sz w:val="26"/>
          <w:szCs w:val="26"/>
        </w:rPr>
        <w:t xml:space="preserve">публике в качестве самозанятых </w:t>
      </w:r>
      <w:r w:rsidRPr="00F92508">
        <w:rPr>
          <w:rFonts w:ascii="Times New Roman" w:eastAsia="Times New Roman" w:hAnsi="Times New Roman" w:cs="Times New Roman"/>
          <w:color w:val="000000"/>
          <w:sz w:val="26"/>
          <w:szCs w:val="26"/>
        </w:rPr>
        <w:t>составило 36211 человек.</w:t>
      </w:r>
    </w:p>
    <w:p w:rsidR="00967638" w:rsidRPr="00F92508" w:rsidRDefault="00967638" w:rsidP="00B85B3F">
      <w:pPr>
        <w:spacing w:after="0" w:line="240" w:lineRule="auto"/>
        <w:ind w:firstLine="720"/>
        <w:jc w:val="both"/>
        <w:rPr>
          <w:rFonts w:ascii="Times New Roman" w:eastAsia="Times New Roman" w:hAnsi="Times New Roman" w:cs="Times New Roman"/>
          <w:color w:val="000000"/>
          <w:sz w:val="26"/>
          <w:szCs w:val="26"/>
        </w:rPr>
      </w:pPr>
      <w:r w:rsidRPr="00F92508">
        <w:rPr>
          <w:rFonts w:ascii="Times New Roman" w:eastAsia="Times New Roman" w:hAnsi="Times New Roman" w:cs="Times New Roman"/>
          <w:color w:val="000000"/>
          <w:sz w:val="26"/>
          <w:szCs w:val="26"/>
        </w:rPr>
        <w:t>Не выполнены плановые назначения на</w:t>
      </w:r>
      <w:r w:rsidR="003C24DD" w:rsidRPr="00F92508">
        <w:rPr>
          <w:rFonts w:ascii="Times New Roman" w:eastAsia="Times New Roman" w:hAnsi="Times New Roman" w:cs="Times New Roman"/>
          <w:color w:val="000000"/>
          <w:sz w:val="26"/>
          <w:szCs w:val="26"/>
        </w:rPr>
        <w:t xml:space="preserve">логу на имущество организаций </w:t>
      </w:r>
      <w:r w:rsidRPr="00F92508">
        <w:rPr>
          <w:rFonts w:ascii="Times New Roman" w:eastAsia="Times New Roman" w:hAnsi="Times New Roman" w:cs="Times New Roman"/>
          <w:color w:val="000000"/>
          <w:sz w:val="26"/>
          <w:szCs w:val="26"/>
        </w:rPr>
        <w:t>на 1,2%, недопоступление – 37776,5 тыс. рублей.</w:t>
      </w:r>
    </w:p>
    <w:p w:rsidR="00967638" w:rsidRPr="00F92508" w:rsidRDefault="00967638" w:rsidP="00B85B3F">
      <w:pPr>
        <w:spacing w:after="0" w:line="240" w:lineRule="auto"/>
        <w:ind w:firstLine="720"/>
        <w:jc w:val="both"/>
        <w:rPr>
          <w:rFonts w:ascii="Times New Roman" w:eastAsia="Times New Roman" w:hAnsi="Times New Roman" w:cs="Times New Roman"/>
          <w:color w:val="000000"/>
          <w:sz w:val="26"/>
          <w:szCs w:val="26"/>
        </w:rPr>
      </w:pPr>
      <w:r w:rsidRPr="00F92508">
        <w:rPr>
          <w:rFonts w:ascii="Times New Roman" w:eastAsia="Times New Roman" w:hAnsi="Times New Roman" w:cs="Times New Roman"/>
          <w:color w:val="000000"/>
          <w:sz w:val="26"/>
          <w:szCs w:val="26"/>
        </w:rPr>
        <w:t xml:space="preserve">Плановые назначения по неналоговым доходам в целом исполнены на </w:t>
      </w:r>
      <w:r w:rsidR="0095173C" w:rsidRPr="00F92508">
        <w:rPr>
          <w:rFonts w:ascii="Times New Roman" w:eastAsia="Times New Roman" w:hAnsi="Times New Roman" w:cs="Times New Roman"/>
          <w:color w:val="000000"/>
          <w:sz w:val="26"/>
          <w:szCs w:val="26"/>
        </w:rPr>
        <w:t xml:space="preserve">уровне </w:t>
      </w:r>
      <w:r w:rsidRPr="00F92508">
        <w:rPr>
          <w:rFonts w:ascii="Times New Roman" w:eastAsia="Times New Roman" w:hAnsi="Times New Roman" w:cs="Times New Roman"/>
          <w:color w:val="000000"/>
          <w:sz w:val="26"/>
          <w:szCs w:val="26"/>
        </w:rPr>
        <w:t>119,0%, сверхплановое поступление – 549664,6 тыс. рублей. Рост, в основном, обеспечен за счет поступлений доходов от использования имущества, находящегося в государственной и муниципальной собственности.</w:t>
      </w:r>
    </w:p>
    <w:p w:rsidR="00967638" w:rsidRPr="00F92508" w:rsidRDefault="00967638" w:rsidP="00B85B3F">
      <w:pPr>
        <w:spacing w:after="0" w:line="240" w:lineRule="auto"/>
        <w:ind w:firstLine="720"/>
        <w:jc w:val="both"/>
        <w:rPr>
          <w:rFonts w:ascii="Times New Roman" w:eastAsia="Times New Roman" w:hAnsi="Times New Roman" w:cs="Times New Roman"/>
          <w:color w:val="000000"/>
          <w:sz w:val="26"/>
          <w:szCs w:val="26"/>
        </w:rPr>
      </w:pPr>
      <w:r w:rsidRPr="00F92508">
        <w:rPr>
          <w:rFonts w:ascii="Times New Roman" w:eastAsia="Times New Roman" w:hAnsi="Times New Roman" w:cs="Times New Roman"/>
          <w:color w:val="000000"/>
          <w:sz w:val="26"/>
          <w:szCs w:val="26"/>
        </w:rPr>
        <w:t>Плановые назначения, утвержденные Законом Чувашской Республики от</w:t>
      </w:r>
      <w:r w:rsidR="006211CC" w:rsidRPr="00F92508">
        <w:rPr>
          <w:rFonts w:ascii="Times New Roman" w:eastAsia="Times New Roman" w:hAnsi="Times New Roman" w:cs="Times New Roman"/>
          <w:color w:val="000000"/>
          <w:sz w:val="26"/>
          <w:szCs w:val="26"/>
        </w:rPr>
        <w:t xml:space="preserve">           </w:t>
      </w:r>
      <w:r w:rsidRPr="00F92508">
        <w:rPr>
          <w:rFonts w:ascii="Times New Roman" w:eastAsia="Times New Roman" w:hAnsi="Times New Roman" w:cs="Times New Roman"/>
          <w:color w:val="000000"/>
          <w:sz w:val="26"/>
          <w:szCs w:val="26"/>
        </w:rPr>
        <w:t xml:space="preserve"> 25 ноября 2021 г. </w:t>
      </w:r>
      <w:r w:rsidR="002D669F" w:rsidRPr="00F92508">
        <w:rPr>
          <w:rFonts w:ascii="Times New Roman" w:eastAsia="Times New Roman" w:hAnsi="Times New Roman" w:cs="Times New Roman"/>
          <w:color w:val="000000"/>
          <w:sz w:val="26"/>
          <w:szCs w:val="26"/>
        </w:rPr>
        <w:t>№ </w:t>
      </w:r>
      <w:r w:rsidRPr="00F92508">
        <w:rPr>
          <w:rFonts w:ascii="Times New Roman" w:eastAsia="Times New Roman" w:hAnsi="Times New Roman" w:cs="Times New Roman"/>
          <w:color w:val="000000"/>
          <w:sz w:val="26"/>
          <w:szCs w:val="26"/>
        </w:rPr>
        <w:t xml:space="preserve">86 </w:t>
      </w:r>
      <w:r w:rsidR="003634F2" w:rsidRPr="00F92508">
        <w:rPr>
          <w:rFonts w:ascii="Times New Roman" w:eastAsia="Times New Roman" w:hAnsi="Times New Roman" w:cs="Times New Roman"/>
          <w:color w:val="000000"/>
          <w:sz w:val="26"/>
          <w:szCs w:val="26"/>
        </w:rPr>
        <w:t>"</w:t>
      </w:r>
      <w:r w:rsidRPr="00F92508">
        <w:rPr>
          <w:rFonts w:ascii="Times New Roman" w:eastAsia="Times New Roman" w:hAnsi="Times New Roman" w:cs="Times New Roman"/>
          <w:color w:val="000000"/>
          <w:sz w:val="26"/>
          <w:szCs w:val="26"/>
        </w:rPr>
        <w:t>О республиканском бюджете Чувашской Республики на 2022 год и на плановый период 2023 и 2024 годов</w:t>
      </w:r>
      <w:r w:rsidR="003634F2" w:rsidRPr="00F92508">
        <w:rPr>
          <w:rFonts w:ascii="Times New Roman" w:eastAsia="Times New Roman" w:hAnsi="Times New Roman" w:cs="Times New Roman"/>
          <w:color w:val="000000"/>
          <w:sz w:val="26"/>
          <w:szCs w:val="26"/>
        </w:rPr>
        <w:t>"</w:t>
      </w:r>
      <w:r w:rsidRPr="00F92508">
        <w:rPr>
          <w:rFonts w:ascii="Times New Roman" w:eastAsia="Times New Roman" w:hAnsi="Times New Roman" w:cs="Times New Roman"/>
          <w:color w:val="000000"/>
          <w:sz w:val="26"/>
          <w:szCs w:val="26"/>
        </w:rPr>
        <w:t xml:space="preserve"> (с учетом внесенных изменений </w:t>
      </w:r>
      <w:r w:rsidR="003C24DD" w:rsidRPr="00F92508">
        <w:rPr>
          <w:rFonts w:ascii="Times New Roman" w:eastAsia="Times New Roman" w:hAnsi="Times New Roman" w:cs="Times New Roman"/>
          <w:color w:val="000000"/>
          <w:sz w:val="26"/>
          <w:szCs w:val="26"/>
        </w:rPr>
        <w:t>з</w:t>
      </w:r>
      <w:r w:rsidRPr="00F92508">
        <w:rPr>
          <w:rFonts w:ascii="Times New Roman" w:eastAsia="Times New Roman" w:hAnsi="Times New Roman" w:cs="Times New Roman"/>
          <w:color w:val="000000"/>
          <w:sz w:val="26"/>
          <w:szCs w:val="26"/>
        </w:rPr>
        <w:t xml:space="preserve">аконами Чувашской Республики от 24 марта 2022 г. </w:t>
      </w:r>
      <w:hyperlink r:id="rId11" w:history="1">
        <w:r w:rsidR="003C24DD" w:rsidRPr="00F92508">
          <w:rPr>
            <w:rFonts w:ascii="Times New Roman" w:eastAsia="Times New Roman" w:hAnsi="Times New Roman" w:cs="Times New Roman"/>
            <w:color w:val="000000"/>
            <w:sz w:val="26"/>
            <w:szCs w:val="26"/>
          </w:rPr>
          <w:t>№</w:t>
        </w:r>
      </w:hyperlink>
      <w:r w:rsidR="003C24DD" w:rsidRPr="00F92508">
        <w:rPr>
          <w:rFonts w:ascii="Times New Roman" w:eastAsia="Times New Roman" w:hAnsi="Times New Roman" w:cs="Times New Roman"/>
          <w:color w:val="000000"/>
          <w:sz w:val="26"/>
          <w:szCs w:val="26"/>
        </w:rPr>
        <w:t> </w:t>
      </w:r>
      <w:r w:rsidRPr="00F92508">
        <w:rPr>
          <w:rFonts w:ascii="Times New Roman" w:eastAsia="Times New Roman" w:hAnsi="Times New Roman" w:cs="Times New Roman"/>
          <w:color w:val="000000"/>
          <w:sz w:val="26"/>
          <w:szCs w:val="26"/>
        </w:rPr>
        <w:t xml:space="preserve">5, от 28 октября 2022 г. </w:t>
      </w:r>
      <w:r w:rsidR="002D669F" w:rsidRPr="00F92508">
        <w:rPr>
          <w:rFonts w:ascii="Times New Roman" w:eastAsia="Times New Roman" w:hAnsi="Times New Roman" w:cs="Times New Roman"/>
          <w:color w:val="000000"/>
          <w:sz w:val="26"/>
          <w:szCs w:val="26"/>
        </w:rPr>
        <w:t>№ </w:t>
      </w:r>
      <w:r w:rsidRPr="00F92508">
        <w:rPr>
          <w:rFonts w:ascii="Times New Roman" w:eastAsia="Times New Roman" w:hAnsi="Times New Roman" w:cs="Times New Roman"/>
          <w:color w:val="000000"/>
          <w:sz w:val="26"/>
          <w:szCs w:val="26"/>
        </w:rPr>
        <w:t>85) (далее – Закон о бюджете), по безвозмездным поступлениям исполнены в целом на 100,9% (по Закону о бюджете – 38575563,0 тыс. рублей, исполнение – 38925252,8 тыс. рублей), сверхплановое поступление (в сальдированной сумме) составило 349689,8 тыс. рублей.</w:t>
      </w:r>
    </w:p>
    <w:p w:rsidR="00967638" w:rsidRPr="00F92508" w:rsidRDefault="00967638" w:rsidP="00B85B3F">
      <w:pPr>
        <w:spacing w:after="0" w:line="240" w:lineRule="auto"/>
        <w:ind w:firstLine="720"/>
        <w:jc w:val="both"/>
        <w:rPr>
          <w:rFonts w:ascii="Times New Roman" w:eastAsia="Times New Roman" w:hAnsi="Times New Roman" w:cs="Times New Roman"/>
          <w:color w:val="000000"/>
          <w:sz w:val="26"/>
          <w:szCs w:val="26"/>
        </w:rPr>
      </w:pPr>
      <w:r w:rsidRPr="00F92508">
        <w:rPr>
          <w:rFonts w:ascii="Times New Roman" w:eastAsia="Times New Roman" w:hAnsi="Times New Roman" w:cs="Times New Roman"/>
          <w:color w:val="000000"/>
          <w:sz w:val="26"/>
          <w:szCs w:val="26"/>
        </w:rPr>
        <w:t>При этом сверх объемов, утвержденных Законом о бюджете, в установленном статьей 217 Бюджетного кодекса Российской Федерации порядке                       в сводной бюджетной росписи республиканского бюджета Чувашской Республики на 2022 год учтены безвозмездные поступления в сальдированной сумме 450930,9 тыс. рублей, из них межбюджетные трансферты из бюджетов бюджетной системы Российской Федерации в сальдированной сумме 262895,6 тыс. рублей, в том числе:</w:t>
      </w:r>
    </w:p>
    <w:p w:rsidR="00967638" w:rsidRPr="00F92508" w:rsidRDefault="00967638" w:rsidP="00B85B3F">
      <w:pPr>
        <w:spacing w:after="0" w:line="240" w:lineRule="auto"/>
        <w:ind w:firstLine="720"/>
        <w:jc w:val="both"/>
        <w:rPr>
          <w:rFonts w:ascii="Times New Roman" w:eastAsia="Times New Roman" w:hAnsi="Times New Roman" w:cs="Times New Roman"/>
          <w:color w:val="000000"/>
          <w:sz w:val="26"/>
          <w:szCs w:val="26"/>
        </w:rPr>
      </w:pPr>
      <w:r w:rsidRPr="00F92508">
        <w:rPr>
          <w:rFonts w:ascii="Times New Roman" w:eastAsia="Times New Roman" w:hAnsi="Times New Roman" w:cs="Times New Roman"/>
          <w:color w:val="000000"/>
          <w:sz w:val="26"/>
          <w:szCs w:val="26"/>
        </w:rPr>
        <w:t>увеличены бюджетные ассигнования на 1092043,4 тыс. рублей, в том числе:</w:t>
      </w:r>
    </w:p>
    <w:p w:rsidR="00967638" w:rsidRPr="00F92508" w:rsidRDefault="00967638" w:rsidP="00B85B3F">
      <w:pPr>
        <w:spacing w:after="0" w:line="240" w:lineRule="auto"/>
        <w:ind w:firstLine="720"/>
        <w:jc w:val="both"/>
        <w:rPr>
          <w:rFonts w:ascii="Times New Roman" w:eastAsia="Times New Roman" w:hAnsi="Times New Roman" w:cs="Times New Roman"/>
          <w:color w:val="000000"/>
          <w:sz w:val="26"/>
          <w:szCs w:val="26"/>
        </w:rPr>
      </w:pPr>
      <w:r w:rsidRPr="00F92508">
        <w:rPr>
          <w:rFonts w:ascii="Times New Roman" w:eastAsia="Times New Roman" w:hAnsi="Times New Roman" w:cs="Times New Roman"/>
          <w:color w:val="000000"/>
          <w:sz w:val="26"/>
          <w:szCs w:val="26"/>
        </w:rPr>
        <w:t xml:space="preserve">6300,0 тыс. рублей – дотации на премирование победителей Всероссийского конкурса </w:t>
      </w:r>
      <w:r w:rsidR="003634F2" w:rsidRPr="00F92508">
        <w:rPr>
          <w:rFonts w:ascii="Times New Roman" w:eastAsia="Times New Roman" w:hAnsi="Times New Roman" w:cs="Times New Roman"/>
          <w:color w:val="000000"/>
          <w:sz w:val="26"/>
          <w:szCs w:val="26"/>
        </w:rPr>
        <w:t>"</w:t>
      </w:r>
      <w:r w:rsidRPr="00F92508">
        <w:rPr>
          <w:rFonts w:ascii="Times New Roman" w:eastAsia="Times New Roman" w:hAnsi="Times New Roman" w:cs="Times New Roman"/>
          <w:color w:val="000000"/>
          <w:sz w:val="26"/>
          <w:szCs w:val="26"/>
        </w:rPr>
        <w:t>Лучшая муниципальная практика</w:t>
      </w:r>
      <w:r w:rsidR="003634F2" w:rsidRPr="00F92508">
        <w:rPr>
          <w:rFonts w:ascii="Times New Roman" w:eastAsia="Times New Roman" w:hAnsi="Times New Roman" w:cs="Times New Roman"/>
          <w:color w:val="000000"/>
          <w:sz w:val="26"/>
          <w:szCs w:val="26"/>
        </w:rPr>
        <w:t>"</w:t>
      </w:r>
      <w:r w:rsidRPr="00F92508">
        <w:rPr>
          <w:rFonts w:ascii="Times New Roman" w:eastAsia="Times New Roman" w:hAnsi="Times New Roman" w:cs="Times New Roman"/>
          <w:color w:val="000000"/>
          <w:sz w:val="26"/>
          <w:szCs w:val="26"/>
        </w:rPr>
        <w:t>;</w:t>
      </w:r>
    </w:p>
    <w:p w:rsidR="00967638" w:rsidRPr="00F92508" w:rsidRDefault="00967638" w:rsidP="00B85B3F">
      <w:pPr>
        <w:spacing w:after="0" w:line="240" w:lineRule="auto"/>
        <w:ind w:firstLine="720"/>
        <w:jc w:val="both"/>
        <w:rPr>
          <w:rFonts w:ascii="Times New Roman" w:eastAsia="Times New Roman" w:hAnsi="Times New Roman" w:cs="Times New Roman"/>
          <w:color w:val="000000"/>
          <w:sz w:val="26"/>
          <w:szCs w:val="26"/>
        </w:rPr>
      </w:pPr>
      <w:r w:rsidRPr="00F92508">
        <w:rPr>
          <w:rFonts w:ascii="Times New Roman" w:eastAsia="Times New Roman" w:hAnsi="Times New Roman" w:cs="Times New Roman"/>
          <w:color w:val="000000"/>
          <w:sz w:val="26"/>
          <w:szCs w:val="26"/>
        </w:rPr>
        <w:t>479564,9 тыс. рублей – за счет средств резервного фонда Правительства Российской Федерации, в том числе:</w:t>
      </w:r>
    </w:p>
    <w:p w:rsidR="00967638" w:rsidRPr="00F92508" w:rsidRDefault="00967638" w:rsidP="00B85B3F">
      <w:pPr>
        <w:spacing w:after="0" w:line="240" w:lineRule="auto"/>
        <w:ind w:firstLine="720"/>
        <w:jc w:val="both"/>
        <w:rPr>
          <w:rFonts w:ascii="Times New Roman" w:eastAsia="Times New Roman" w:hAnsi="Times New Roman" w:cs="Times New Roman"/>
          <w:color w:val="000000"/>
          <w:sz w:val="26"/>
          <w:szCs w:val="26"/>
        </w:rPr>
      </w:pPr>
      <w:r w:rsidRPr="00F92508">
        <w:rPr>
          <w:rFonts w:ascii="Times New Roman" w:eastAsia="Times New Roman" w:hAnsi="Times New Roman" w:cs="Times New Roman"/>
          <w:color w:val="000000"/>
          <w:sz w:val="26"/>
          <w:szCs w:val="26"/>
        </w:rPr>
        <w:t>422173,9 тыс. рублей – на софинансирование расходных обязательств субъектов Российской Федерации и г. Байконура по финансовому обеспечению оплаты труда и начислений на выплаты по оплате труда отдельных категорий медицинских работников;</w:t>
      </w:r>
    </w:p>
    <w:p w:rsidR="00967638" w:rsidRPr="00F92508" w:rsidRDefault="00967638" w:rsidP="00B85B3F">
      <w:pPr>
        <w:spacing w:after="0" w:line="240" w:lineRule="auto"/>
        <w:ind w:firstLine="720"/>
        <w:jc w:val="both"/>
        <w:rPr>
          <w:rFonts w:ascii="Times New Roman" w:eastAsia="Times New Roman" w:hAnsi="Times New Roman" w:cs="Times New Roman"/>
          <w:color w:val="000000"/>
          <w:sz w:val="26"/>
          <w:szCs w:val="26"/>
        </w:rPr>
      </w:pPr>
      <w:r w:rsidRPr="00F92508">
        <w:rPr>
          <w:rFonts w:ascii="Times New Roman" w:eastAsia="Times New Roman" w:hAnsi="Times New Roman" w:cs="Times New Roman"/>
          <w:color w:val="000000"/>
          <w:sz w:val="26"/>
          <w:szCs w:val="26"/>
        </w:rPr>
        <w:t>57391,0 тыс. рублей – на возмещение расходов, понесенных бюджетами субъектов Российской Федерации на размещение и питание граждан Российской Федерации, Украины, Донецкой Народной Республики, Луганской Народной Республики и лиц без гражданства, постоянно проживавших на территориях Украины, Донецкой Народной Республики, Луганской Народной Республики, вынужденно покинувших территории Украины, Донецкой Народной Республики и Луганской Народной Республики, прибывших на территорию Российской Федерации в экстренном массовом порядке и находившихся в пунктах временного размещения и питания;</w:t>
      </w:r>
    </w:p>
    <w:p w:rsidR="00967638" w:rsidRPr="00F92508" w:rsidRDefault="00967638" w:rsidP="00B85B3F">
      <w:pPr>
        <w:spacing w:after="0" w:line="240" w:lineRule="auto"/>
        <w:ind w:firstLine="720"/>
        <w:jc w:val="both"/>
        <w:rPr>
          <w:rFonts w:ascii="Times New Roman" w:eastAsia="Times New Roman" w:hAnsi="Times New Roman" w:cs="Times New Roman"/>
          <w:color w:val="000000"/>
          <w:sz w:val="26"/>
          <w:szCs w:val="26"/>
        </w:rPr>
      </w:pPr>
      <w:r w:rsidRPr="00F92508">
        <w:rPr>
          <w:rFonts w:ascii="Times New Roman" w:eastAsia="Times New Roman" w:hAnsi="Times New Roman" w:cs="Times New Roman"/>
          <w:color w:val="000000"/>
          <w:sz w:val="26"/>
          <w:szCs w:val="26"/>
        </w:rPr>
        <w:t>186626,4 тыс. рублей –</w:t>
      </w:r>
      <w:r w:rsidRPr="00F92508">
        <w:rPr>
          <w:rFonts w:ascii="Times New Roman" w:hAnsi="Times New Roman" w:cs="Times New Roman"/>
          <w:sz w:val="20"/>
          <w:szCs w:val="20"/>
        </w:rPr>
        <w:t xml:space="preserve"> </w:t>
      </w:r>
      <w:r w:rsidRPr="00F92508">
        <w:rPr>
          <w:rFonts w:ascii="Times New Roman" w:eastAsia="Times New Roman" w:hAnsi="Times New Roman" w:cs="Times New Roman"/>
          <w:color w:val="000000"/>
          <w:sz w:val="26"/>
          <w:szCs w:val="26"/>
        </w:rPr>
        <w:t>на реализацию мероприятий по созданию в субъектах Российской Федерации новых мест в общеобразовательных организациях;</w:t>
      </w:r>
    </w:p>
    <w:p w:rsidR="00967638" w:rsidRPr="00F92508" w:rsidRDefault="00967638" w:rsidP="00B85B3F">
      <w:pPr>
        <w:spacing w:after="0" w:line="240" w:lineRule="auto"/>
        <w:ind w:firstLine="720"/>
        <w:jc w:val="both"/>
        <w:rPr>
          <w:rFonts w:ascii="Times New Roman" w:eastAsia="Times New Roman" w:hAnsi="Times New Roman" w:cs="Times New Roman"/>
          <w:color w:val="000000"/>
          <w:sz w:val="26"/>
          <w:szCs w:val="26"/>
        </w:rPr>
      </w:pPr>
      <w:r w:rsidRPr="00F92508">
        <w:rPr>
          <w:rFonts w:ascii="Times New Roman" w:eastAsia="Times New Roman" w:hAnsi="Times New Roman" w:cs="Times New Roman"/>
          <w:color w:val="000000"/>
          <w:sz w:val="26"/>
          <w:szCs w:val="26"/>
        </w:rPr>
        <w:t>176861,8 тыс. рублей – на возмещение части прямых понесенных затрат на создание и (или) модернизацию объектов агропромышленного комплекса;</w:t>
      </w:r>
    </w:p>
    <w:p w:rsidR="00967638" w:rsidRPr="00F92508" w:rsidRDefault="00967638" w:rsidP="00B85B3F">
      <w:pPr>
        <w:spacing w:after="0" w:line="240" w:lineRule="auto"/>
        <w:ind w:firstLine="720"/>
        <w:jc w:val="both"/>
        <w:rPr>
          <w:rFonts w:ascii="Times New Roman" w:eastAsia="Times New Roman" w:hAnsi="Times New Roman" w:cs="Times New Roman"/>
          <w:color w:val="000000"/>
          <w:sz w:val="26"/>
          <w:szCs w:val="26"/>
        </w:rPr>
      </w:pPr>
      <w:r w:rsidRPr="00F92508">
        <w:rPr>
          <w:rFonts w:ascii="Times New Roman" w:eastAsia="Times New Roman" w:hAnsi="Times New Roman" w:cs="Times New Roman"/>
          <w:color w:val="000000"/>
          <w:sz w:val="26"/>
          <w:szCs w:val="26"/>
        </w:rPr>
        <w:t>76081,6 тыс. рублей – на софинансирование расходных обязательств субъектов Российской Федерации по финансовому обеспечению (возмещению) производителям зерновых культур части затрат на производство и реализацию зерновых культур;</w:t>
      </w:r>
    </w:p>
    <w:p w:rsidR="00967638" w:rsidRPr="00F92508" w:rsidRDefault="00967638" w:rsidP="00B85B3F">
      <w:pPr>
        <w:spacing w:after="0" w:line="240" w:lineRule="auto"/>
        <w:ind w:firstLine="720"/>
        <w:jc w:val="both"/>
        <w:rPr>
          <w:rFonts w:ascii="Times New Roman" w:eastAsia="Times New Roman" w:hAnsi="Times New Roman" w:cs="Times New Roman"/>
          <w:color w:val="000000"/>
          <w:sz w:val="26"/>
          <w:szCs w:val="26"/>
        </w:rPr>
      </w:pPr>
      <w:r w:rsidRPr="00F92508">
        <w:rPr>
          <w:rFonts w:ascii="Times New Roman" w:eastAsia="Times New Roman" w:hAnsi="Times New Roman" w:cs="Times New Roman"/>
          <w:color w:val="000000"/>
          <w:sz w:val="26"/>
          <w:szCs w:val="26"/>
        </w:rPr>
        <w:t xml:space="preserve">46835,2 тыс. рублей – на осуществление полномочий по обеспечению жильем отдельных категорий граждан, установленных Федеральным законом от </w:t>
      </w:r>
      <w:r w:rsidR="006211CC" w:rsidRPr="00F92508">
        <w:rPr>
          <w:rFonts w:ascii="Times New Roman" w:eastAsia="Times New Roman" w:hAnsi="Times New Roman" w:cs="Times New Roman"/>
          <w:color w:val="000000"/>
          <w:sz w:val="26"/>
          <w:szCs w:val="26"/>
        </w:rPr>
        <w:t xml:space="preserve"> </w:t>
      </w:r>
      <w:r w:rsidRPr="00F92508">
        <w:rPr>
          <w:rFonts w:ascii="Times New Roman" w:eastAsia="Times New Roman" w:hAnsi="Times New Roman" w:cs="Times New Roman"/>
          <w:color w:val="000000"/>
          <w:sz w:val="26"/>
          <w:szCs w:val="26"/>
        </w:rPr>
        <w:t xml:space="preserve">12 января 1995 года </w:t>
      </w:r>
      <w:r w:rsidR="002D669F" w:rsidRPr="00F92508">
        <w:rPr>
          <w:rFonts w:ascii="Times New Roman" w:eastAsia="Times New Roman" w:hAnsi="Times New Roman" w:cs="Times New Roman"/>
          <w:color w:val="000000"/>
          <w:sz w:val="26"/>
          <w:szCs w:val="26"/>
        </w:rPr>
        <w:t>№ </w:t>
      </w:r>
      <w:r w:rsidRPr="00F92508">
        <w:rPr>
          <w:rFonts w:ascii="Times New Roman" w:eastAsia="Times New Roman" w:hAnsi="Times New Roman" w:cs="Times New Roman"/>
          <w:color w:val="000000"/>
          <w:sz w:val="26"/>
          <w:szCs w:val="26"/>
        </w:rPr>
        <w:t xml:space="preserve">5-ФЗ </w:t>
      </w:r>
      <w:r w:rsidR="003634F2" w:rsidRPr="00F92508">
        <w:rPr>
          <w:rFonts w:ascii="Times New Roman" w:eastAsia="Times New Roman" w:hAnsi="Times New Roman" w:cs="Times New Roman"/>
          <w:color w:val="000000"/>
          <w:sz w:val="26"/>
          <w:szCs w:val="26"/>
        </w:rPr>
        <w:t>"</w:t>
      </w:r>
      <w:r w:rsidRPr="00F92508">
        <w:rPr>
          <w:rFonts w:ascii="Times New Roman" w:eastAsia="Times New Roman" w:hAnsi="Times New Roman" w:cs="Times New Roman"/>
          <w:color w:val="000000"/>
          <w:sz w:val="26"/>
          <w:szCs w:val="26"/>
        </w:rPr>
        <w:t>О ветеранах</w:t>
      </w:r>
      <w:r w:rsidR="003634F2" w:rsidRPr="00F92508">
        <w:rPr>
          <w:rFonts w:ascii="Times New Roman" w:eastAsia="Times New Roman" w:hAnsi="Times New Roman" w:cs="Times New Roman"/>
          <w:color w:val="000000"/>
          <w:sz w:val="26"/>
          <w:szCs w:val="26"/>
        </w:rPr>
        <w:t>"</w:t>
      </w:r>
      <w:r w:rsidRPr="00F92508">
        <w:rPr>
          <w:rFonts w:ascii="Times New Roman" w:eastAsia="Times New Roman" w:hAnsi="Times New Roman" w:cs="Times New Roman"/>
          <w:color w:val="000000"/>
          <w:sz w:val="26"/>
          <w:szCs w:val="26"/>
        </w:rPr>
        <w:t>;</w:t>
      </w:r>
    </w:p>
    <w:p w:rsidR="00967638" w:rsidRPr="00F92508" w:rsidRDefault="00967638" w:rsidP="00B85B3F">
      <w:pPr>
        <w:spacing w:after="0" w:line="240" w:lineRule="auto"/>
        <w:ind w:firstLine="720"/>
        <w:jc w:val="both"/>
        <w:rPr>
          <w:rFonts w:ascii="Times New Roman" w:eastAsia="Times New Roman" w:hAnsi="Times New Roman" w:cs="Times New Roman"/>
          <w:color w:val="000000"/>
          <w:sz w:val="26"/>
          <w:szCs w:val="26"/>
        </w:rPr>
      </w:pPr>
      <w:r w:rsidRPr="00F92508">
        <w:rPr>
          <w:rFonts w:ascii="Times New Roman" w:eastAsia="Times New Roman" w:hAnsi="Times New Roman" w:cs="Times New Roman"/>
          <w:color w:val="000000"/>
          <w:sz w:val="26"/>
          <w:szCs w:val="26"/>
        </w:rPr>
        <w:t>42950,3 тыс. рублей –</w:t>
      </w:r>
      <w:r w:rsidRPr="00F92508">
        <w:rPr>
          <w:rFonts w:ascii="Times New Roman" w:hAnsi="Times New Roman" w:cs="Times New Roman"/>
          <w:sz w:val="20"/>
          <w:szCs w:val="20"/>
        </w:rPr>
        <w:t xml:space="preserve"> </w:t>
      </w:r>
      <w:r w:rsidRPr="00F92508">
        <w:rPr>
          <w:rFonts w:ascii="Times New Roman" w:eastAsia="Times New Roman" w:hAnsi="Times New Roman" w:cs="Times New Roman"/>
          <w:color w:val="000000"/>
          <w:sz w:val="26"/>
          <w:szCs w:val="26"/>
        </w:rPr>
        <w:t>на 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w:t>
      </w:r>
    </w:p>
    <w:p w:rsidR="00967638" w:rsidRPr="00F92508" w:rsidRDefault="00967638" w:rsidP="00B85B3F">
      <w:pPr>
        <w:spacing w:after="0" w:line="240" w:lineRule="auto"/>
        <w:ind w:firstLine="720"/>
        <w:jc w:val="both"/>
        <w:rPr>
          <w:rFonts w:ascii="Times New Roman" w:eastAsia="Times New Roman" w:hAnsi="Times New Roman" w:cs="Times New Roman"/>
          <w:color w:val="000000"/>
          <w:sz w:val="26"/>
          <w:szCs w:val="26"/>
        </w:rPr>
      </w:pPr>
      <w:r w:rsidRPr="00F92508">
        <w:rPr>
          <w:rFonts w:ascii="Times New Roman" w:eastAsia="Times New Roman" w:hAnsi="Times New Roman" w:cs="Times New Roman"/>
          <w:color w:val="000000"/>
          <w:sz w:val="26"/>
          <w:szCs w:val="26"/>
        </w:rPr>
        <w:t>25209,0 тыс. рублей –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p w:rsidR="00967638" w:rsidRPr="00F92508" w:rsidRDefault="00967638" w:rsidP="00B85B3F">
      <w:pPr>
        <w:spacing w:after="0" w:line="240" w:lineRule="auto"/>
        <w:ind w:firstLine="720"/>
        <w:jc w:val="both"/>
        <w:rPr>
          <w:rFonts w:ascii="Times New Roman" w:eastAsia="Times New Roman" w:hAnsi="Times New Roman" w:cs="Times New Roman"/>
          <w:color w:val="000000"/>
          <w:sz w:val="26"/>
          <w:szCs w:val="26"/>
        </w:rPr>
      </w:pPr>
      <w:r w:rsidRPr="00F92508">
        <w:rPr>
          <w:rFonts w:ascii="Times New Roman" w:eastAsia="Times New Roman" w:hAnsi="Times New Roman" w:cs="Times New Roman"/>
          <w:color w:val="000000"/>
          <w:sz w:val="26"/>
          <w:szCs w:val="26"/>
        </w:rPr>
        <w:t>12853,0 тыс. рублей – на государственную поддержку стимулирования увеличения производства масличных культур;</w:t>
      </w:r>
    </w:p>
    <w:p w:rsidR="00967638" w:rsidRPr="00F92508" w:rsidRDefault="00967638" w:rsidP="00B85B3F">
      <w:pPr>
        <w:spacing w:after="0" w:line="240" w:lineRule="auto"/>
        <w:ind w:firstLine="720"/>
        <w:jc w:val="both"/>
        <w:rPr>
          <w:rFonts w:ascii="Times New Roman" w:eastAsia="Times New Roman" w:hAnsi="Times New Roman" w:cs="Times New Roman"/>
          <w:color w:val="000000"/>
          <w:sz w:val="26"/>
          <w:szCs w:val="26"/>
        </w:rPr>
      </w:pPr>
      <w:r w:rsidRPr="00F92508">
        <w:rPr>
          <w:rFonts w:ascii="Times New Roman" w:eastAsia="Times New Roman" w:hAnsi="Times New Roman" w:cs="Times New Roman"/>
          <w:color w:val="000000"/>
          <w:sz w:val="26"/>
          <w:szCs w:val="26"/>
        </w:rPr>
        <w:t>8245,4 тыс. рублей –</w:t>
      </w:r>
      <w:r w:rsidRPr="00F92508">
        <w:rPr>
          <w:rFonts w:ascii="Times New Roman" w:hAnsi="Times New Roman" w:cs="Times New Roman"/>
          <w:sz w:val="20"/>
          <w:szCs w:val="20"/>
        </w:rPr>
        <w:t xml:space="preserve"> </w:t>
      </w:r>
      <w:r w:rsidRPr="00F92508">
        <w:rPr>
          <w:rFonts w:ascii="Times New Roman" w:eastAsia="Times New Roman" w:hAnsi="Times New Roman" w:cs="Times New Roman"/>
          <w:color w:val="000000"/>
          <w:sz w:val="26"/>
          <w:szCs w:val="26"/>
        </w:rPr>
        <w:t>на осуществление ежемесячной выплаты в связи с рождением (усыновлением) первого ребенка;</w:t>
      </w:r>
    </w:p>
    <w:p w:rsidR="00967638" w:rsidRPr="00F92508" w:rsidRDefault="00967638" w:rsidP="00B85B3F">
      <w:pPr>
        <w:spacing w:after="0" w:line="240" w:lineRule="auto"/>
        <w:ind w:firstLine="720"/>
        <w:jc w:val="both"/>
        <w:rPr>
          <w:rFonts w:ascii="Times New Roman" w:eastAsia="Times New Roman" w:hAnsi="Times New Roman" w:cs="Times New Roman"/>
          <w:color w:val="000000"/>
          <w:sz w:val="26"/>
          <w:szCs w:val="26"/>
        </w:rPr>
      </w:pPr>
      <w:r w:rsidRPr="00F92508">
        <w:rPr>
          <w:rFonts w:ascii="Times New Roman" w:eastAsia="Times New Roman" w:hAnsi="Times New Roman" w:cs="Times New Roman"/>
          <w:color w:val="000000"/>
          <w:sz w:val="26"/>
          <w:szCs w:val="26"/>
        </w:rPr>
        <w:t>6762,4 тыс. рублей –</w:t>
      </w:r>
      <w:r w:rsidRPr="00F92508">
        <w:rPr>
          <w:rFonts w:ascii="Times New Roman" w:hAnsi="Times New Roman" w:cs="Times New Roman"/>
          <w:sz w:val="20"/>
          <w:szCs w:val="20"/>
        </w:rPr>
        <w:t xml:space="preserve"> </w:t>
      </w:r>
      <w:r w:rsidRPr="00F92508">
        <w:rPr>
          <w:rFonts w:ascii="Times New Roman" w:eastAsia="Times New Roman" w:hAnsi="Times New Roman" w:cs="Times New Roman"/>
          <w:color w:val="000000"/>
          <w:sz w:val="26"/>
          <w:szCs w:val="26"/>
        </w:rPr>
        <w:t>на софинансирование капитальных вложений в объекты государственной (муниципальной) собственности в рамках обеспечения комплексного развития сельских территорий;</w:t>
      </w:r>
    </w:p>
    <w:p w:rsidR="00967638" w:rsidRPr="00F92508" w:rsidRDefault="00967638" w:rsidP="00B85B3F">
      <w:pPr>
        <w:spacing w:after="0" w:line="240" w:lineRule="auto"/>
        <w:ind w:firstLine="720"/>
        <w:jc w:val="both"/>
        <w:rPr>
          <w:rFonts w:ascii="Times New Roman" w:eastAsia="Times New Roman" w:hAnsi="Times New Roman" w:cs="Times New Roman"/>
          <w:color w:val="000000"/>
          <w:sz w:val="26"/>
          <w:szCs w:val="26"/>
        </w:rPr>
      </w:pPr>
      <w:r w:rsidRPr="00F92508">
        <w:rPr>
          <w:rFonts w:ascii="Times New Roman" w:eastAsia="Times New Roman" w:hAnsi="Times New Roman" w:cs="Times New Roman"/>
          <w:color w:val="000000"/>
          <w:sz w:val="26"/>
          <w:szCs w:val="26"/>
        </w:rPr>
        <w:t>5811,4 тыс. рублей – на обеспечение комплексного развития сельских территорий;</w:t>
      </w:r>
    </w:p>
    <w:p w:rsidR="00967638" w:rsidRPr="00F92508" w:rsidRDefault="00967638" w:rsidP="00B85B3F">
      <w:pPr>
        <w:spacing w:after="0" w:line="240" w:lineRule="auto"/>
        <w:ind w:firstLine="720"/>
        <w:jc w:val="both"/>
        <w:rPr>
          <w:rFonts w:ascii="Times New Roman" w:eastAsia="Times New Roman" w:hAnsi="Times New Roman" w:cs="Times New Roman"/>
          <w:color w:val="000000"/>
          <w:sz w:val="26"/>
          <w:szCs w:val="26"/>
        </w:rPr>
      </w:pPr>
      <w:r w:rsidRPr="00F92508">
        <w:rPr>
          <w:rFonts w:ascii="Times New Roman" w:eastAsia="Times New Roman" w:hAnsi="Times New Roman" w:cs="Times New Roman"/>
          <w:color w:val="000000"/>
          <w:sz w:val="26"/>
          <w:szCs w:val="26"/>
        </w:rPr>
        <w:t xml:space="preserve">4856,3 тыс. рублей – на осуществление полномочий по обеспечению жильем отдельных категорий граждан, установленных Федеральным законом от 12 января 1995 года </w:t>
      </w:r>
      <w:r w:rsidR="002D669F" w:rsidRPr="00F92508">
        <w:rPr>
          <w:rFonts w:ascii="Times New Roman" w:eastAsia="Times New Roman" w:hAnsi="Times New Roman" w:cs="Times New Roman"/>
          <w:color w:val="000000"/>
          <w:sz w:val="26"/>
          <w:szCs w:val="26"/>
        </w:rPr>
        <w:t>№ </w:t>
      </w:r>
      <w:r w:rsidRPr="00F92508">
        <w:rPr>
          <w:rFonts w:ascii="Times New Roman" w:eastAsia="Times New Roman" w:hAnsi="Times New Roman" w:cs="Times New Roman"/>
          <w:color w:val="000000"/>
          <w:sz w:val="26"/>
          <w:szCs w:val="26"/>
        </w:rPr>
        <w:t xml:space="preserve">5-ФЗ </w:t>
      </w:r>
      <w:r w:rsidR="003634F2" w:rsidRPr="00F92508">
        <w:rPr>
          <w:rFonts w:ascii="Times New Roman" w:eastAsia="Times New Roman" w:hAnsi="Times New Roman" w:cs="Times New Roman"/>
          <w:color w:val="000000"/>
          <w:sz w:val="26"/>
          <w:szCs w:val="26"/>
        </w:rPr>
        <w:t>"</w:t>
      </w:r>
      <w:r w:rsidRPr="00F92508">
        <w:rPr>
          <w:rFonts w:ascii="Times New Roman" w:eastAsia="Times New Roman" w:hAnsi="Times New Roman" w:cs="Times New Roman"/>
          <w:color w:val="000000"/>
          <w:sz w:val="26"/>
          <w:szCs w:val="26"/>
        </w:rPr>
        <w:t>О ветеранах</w:t>
      </w:r>
      <w:r w:rsidR="003634F2" w:rsidRPr="00F92508">
        <w:rPr>
          <w:rFonts w:ascii="Times New Roman" w:eastAsia="Times New Roman" w:hAnsi="Times New Roman" w:cs="Times New Roman"/>
          <w:color w:val="000000"/>
          <w:sz w:val="26"/>
          <w:szCs w:val="26"/>
        </w:rPr>
        <w:t>"</w:t>
      </w:r>
      <w:r w:rsidRPr="00F92508">
        <w:rPr>
          <w:rFonts w:ascii="Times New Roman" w:eastAsia="Times New Roman" w:hAnsi="Times New Roman" w:cs="Times New Roman"/>
          <w:color w:val="000000"/>
          <w:sz w:val="26"/>
          <w:szCs w:val="26"/>
        </w:rPr>
        <w:t xml:space="preserve">, в соответствии с Указом Президента Российской Федерации от 7 мая 2008 года </w:t>
      </w:r>
      <w:r w:rsidR="002D669F" w:rsidRPr="00F92508">
        <w:rPr>
          <w:rFonts w:ascii="Times New Roman" w:eastAsia="Times New Roman" w:hAnsi="Times New Roman" w:cs="Times New Roman"/>
          <w:color w:val="000000"/>
          <w:sz w:val="26"/>
          <w:szCs w:val="26"/>
        </w:rPr>
        <w:t>№ </w:t>
      </w:r>
      <w:r w:rsidRPr="00F92508">
        <w:rPr>
          <w:rFonts w:ascii="Times New Roman" w:eastAsia="Times New Roman" w:hAnsi="Times New Roman" w:cs="Times New Roman"/>
          <w:color w:val="000000"/>
          <w:sz w:val="26"/>
          <w:szCs w:val="26"/>
        </w:rPr>
        <w:t xml:space="preserve">714 </w:t>
      </w:r>
      <w:r w:rsidR="003634F2" w:rsidRPr="00F92508">
        <w:rPr>
          <w:rFonts w:ascii="Times New Roman" w:eastAsia="Times New Roman" w:hAnsi="Times New Roman" w:cs="Times New Roman"/>
          <w:color w:val="000000"/>
          <w:sz w:val="26"/>
          <w:szCs w:val="26"/>
        </w:rPr>
        <w:t>"</w:t>
      </w:r>
      <w:r w:rsidRPr="00F92508">
        <w:rPr>
          <w:rFonts w:ascii="Times New Roman" w:eastAsia="Times New Roman" w:hAnsi="Times New Roman" w:cs="Times New Roman"/>
          <w:color w:val="000000"/>
          <w:sz w:val="26"/>
          <w:szCs w:val="26"/>
        </w:rPr>
        <w:t>Об обеспечении жильем ветеранов Великой Отечественной войны 1941 - 1945 годов</w:t>
      </w:r>
      <w:r w:rsidR="003634F2" w:rsidRPr="00F92508">
        <w:rPr>
          <w:rFonts w:ascii="Times New Roman" w:eastAsia="Times New Roman" w:hAnsi="Times New Roman" w:cs="Times New Roman"/>
          <w:color w:val="000000"/>
          <w:sz w:val="26"/>
          <w:szCs w:val="26"/>
        </w:rPr>
        <w:t>"</w:t>
      </w:r>
      <w:r w:rsidRPr="00F92508">
        <w:rPr>
          <w:rFonts w:ascii="Times New Roman" w:eastAsia="Times New Roman" w:hAnsi="Times New Roman" w:cs="Times New Roman"/>
          <w:color w:val="000000"/>
          <w:sz w:val="26"/>
          <w:szCs w:val="26"/>
        </w:rPr>
        <w:t>;</w:t>
      </w:r>
    </w:p>
    <w:p w:rsidR="00967638" w:rsidRPr="00F92508" w:rsidRDefault="00967638" w:rsidP="00B85B3F">
      <w:pPr>
        <w:spacing w:after="0" w:line="240" w:lineRule="auto"/>
        <w:ind w:firstLine="720"/>
        <w:jc w:val="both"/>
        <w:rPr>
          <w:rFonts w:ascii="Times New Roman" w:eastAsia="Times New Roman" w:hAnsi="Times New Roman" w:cs="Times New Roman"/>
          <w:color w:val="000000"/>
          <w:sz w:val="26"/>
          <w:szCs w:val="26"/>
        </w:rPr>
      </w:pPr>
      <w:r w:rsidRPr="00F92508">
        <w:rPr>
          <w:rFonts w:ascii="Times New Roman" w:eastAsia="Times New Roman" w:hAnsi="Times New Roman" w:cs="Times New Roman"/>
          <w:color w:val="000000"/>
          <w:sz w:val="26"/>
          <w:szCs w:val="26"/>
        </w:rPr>
        <w:t>4238,6 тыс. рублей – на софинансирование расходных обязательств субъектов Российской Федерации на осуществление компенсации предприятиям хлебопекарной промышленности части затрат на производство и реализацию произведенных и реализованных хлеба и хлебобулочных изделий;</w:t>
      </w:r>
    </w:p>
    <w:p w:rsidR="00967638" w:rsidRPr="00F92508" w:rsidRDefault="00967638" w:rsidP="00B85B3F">
      <w:pPr>
        <w:spacing w:after="0" w:line="240" w:lineRule="auto"/>
        <w:ind w:firstLine="720"/>
        <w:jc w:val="both"/>
        <w:rPr>
          <w:rFonts w:ascii="Times New Roman" w:eastAsia="Times New Roman" w:hAnsi="Times New Roman" w:cs="Times New Roman"/>
          <w:color w:val="000000"/>
          <w:sz w:val="26"/>
          <w:szCs w:val="26"/>
        </w:rPr>
      </w:pPr>
      <w:r w:rsidRPr="00F92508">
        <w:rPr>
          <w:rFonts w:ascii="Times New Roman" w:eastAsia="Times New Roman" w:hAnsi="Times New Roman" w:cs="Times New Roman"/>
          <w:color w:val="000000"/>
          <w:sz w:val="26"/>
          <w:szCs w:val="26"/>
        </w:rPr>
        <w:t>2398,3 тыс. рублей –</w:t>
      </w:r>
      <w:r w:rsidRPr="00F92508">
        <w:rPr>
          <w:rFonts w:ascii="Times New Roman" w:hAnsi="Times New Roman" w:cs="Times New Roman"/>
          <w:sz w:val="20"/>
          <w:szCs w:val="20"/>
        </w:rPr>
        <w:t xml:space="preserve"> </w:t>
      </w:r>
      <w:r w:rsidRPr="00F92508">
        <w:rPr>
          <w:rFonts w:ascii="Times New Roman" w:eastAsia="Times New Roman" w:hAnsi="Times New Roman" w:cs="Times New Roman"/>
          <w:color w:val="000000"/>
          <w:sz w:val="26"/>
          <w:szCs w:val="26"/>
        </w:rPr>
        <w:t>на софинансирование капитальных вложений в объекты государственной (муниципальной) собственности в рамках создания и модернизации объектов спортивной инфраструктуры региональной собственности (муниципальной собственности) для занятий физической культурой и спортом;</w:t>
      </w:r>
    </w:p>
    <w:p w:rsidR="00967638" w:rsidRPr="00F92508" w:rsidRDefault="00967638" w:rsidP="00B85B3F">
      <w:pPr>
        <w:spacing w:after="0" w:line="240" w:lineRule="auto"/>
        <w:ind w:firstLine="720"/>
        <w:jc w:val="both"/>
        <w:rPr>
          <w:rFonts w:ascii="Times New Roman" w:eastAsia="Times New Roman" w:hAnsi="Times New Roman" w:cs="Times New Roman"/>
          <w:color w:val="000000"/>
          <w:sz w:val="26"/>
          <w:szCs w:val="26"/>
        </w:rPr>
      </w:pPr>
      <w:r w:rsidRPr="00F92508">
        <w:rPr>
          <w:rFonts w:ascii="Times New Roman" w:eastAsia="Times New Roman" w:hAnsi="Times New Roman" w:cs="Times New Roman"/>
          <w:color w:val="000000"/>
          <w:sz w:val="26"/>
          <w:szCs w:val="26"/>
        </w:rPr>
        <w:t>1670,4 тыс. рублей –</w:t>
      </w:r>
      <w:r w:rsidRPr="00F92508">
        <w:rPr>
          <w:rFonts w:ascii="Times New Roman" w:hAnsi="Times New Roman" w:cs="Times New Roman"/>
          <w:sz w:val="20"/>
          <w:szCs w:val="20"/>
        </w:rPr>
        <w:t xml:space="preserve"> </w:t>
      </w:r>
      <w:r w:rsidRPr="00F92508">
        <w:rPr>
          <w:rFonts w:ascii="Times New Roman" w:eastAsia="Times New Roman" w:hAnsi="Times New Roman" w:cs="Times New Roman"/>
          <w:color w:val="000000"/>
          <w:sz w:val="26"/>
          <w:szCs w:val="26"/>
        </w:rPr>
        <w:t>на обеспечение деятельности сенаторов Российской Федерации и их помощников в субъектах Российской Федерации;</w:t>
      </w:r>
    </w:p>
    <w:p w:rsidR="00967638" w:rsidRPr="00F92508" w:rsidRDefault="00967638" w:rsidP="00B85B3F">
      <w:pPr>
        <w:spacing w:after="0" w:line="240" w:lineRule="auto"/>
        <w:ind w:firstLine="720"/>
        <w:jc w:val="both"/>
        <w:rPr>
          <w:rFonts w:ascii="Times New Roman" w:eastAsia="Times New Roman" w:hAnsi="Times New Roman" w:cs="Times New Roman"/>
          <w:color w:val="000000"/>
          <w:sz w:val="26"/>
          <w:szCs w:val="26"/>
        </w:rPr>
      </w:pPr>
      <w:r w:rsidRPr="00F92508">
        <w:rPr>
          <w:rFonts w:ascii="Times New Roman" w:eastAsia="Times New Roman" w:hAnsi="Times New Roman" w:cs="Times New Roman"/>
          <w:color w:val="000000"/>
          <w:sz w:val="26"/>
          <w:szCs w:val="26"/>
        </w:rPr>
        <w:t>1350,2 тыс. рублей – на социальную поддержку Героев Социалистического Труда, Героев Труда Российской Федерации и полных кавалеров ордена Трудовой Славы;</w:t>
      </w:r>
    </w:p>
    <w:p w:rsidR="00967638" w:rsidRPr="00F92508" w:rsidRDefault="00967638" w:rsidP="00B85B3F">
      <w:pPr>
        <w:spacing w:after="0" w:line="240" w:lineRule="auto"/>
        <w:ind w:firstLine="720"/>
        <w:jc w:val="both"/>
        <w:rPr>
          <w:rFonts w:ascii="Times New Roman" w:eastAsia="Times New Roman" w:hAnsi="Times New Roman" w:cs="Times New Roman"/>
          <w:color w:val="000000"/>
          <w:sz w:val="26"/>
          <w:szCs w:val="26"/>
        </w:rPr>
      </w:pPr>
      <w:r w:rsidRPr="00F92508">
        <w:rPr>
          <w:rFonts w:ascii="Times New Roman" w:eastAsia="Times New Roman" w:hAnsi="Times New Roman" w:cs="Times New Roman"/>
          <w:color w:val="000000"/>
          <w:sz w:val="26"/>
          <w:szCs w:val="26"/>
        </w:rPr>
        <w:t>1207,1 тыс. рублей – на осуществление отдельных полномочий в области лесных отношений;</w:t>
      </w:r>
    </w:p>
    <w:p w:rsidR="00967638" w:rsidRPr="00F92508" w:rsidRDefault="00967638" w:rsidP="00B85B3F">
      <w:pPr>
        <w:spacing w:after="0" w:line="240" w:lineRule="auto"/>
        <w:ind w:firstLine="720"/>
        <w:jc w:val="both"/>
        <w:rPr>
          <w:rFonts w:ascii="Times New Roman" w:eastAsia="Times New Roman" w:hAnsi="Times New Roman" w:cs="Times New Roman"/>
          <w:color w:val="000000"/>
          <w:sz w:val="26"/>
          <w:szCs w:val="26"/>
        </w:rPr>
      </w:pPr>
      <w:r w:rsidRPr="00F92508">
        <w:rPr>
          <w:rFonts w:ascii="Times New Roman" w:eastAsia="Times New Roman" w:hAnsi="Times New Roman" w:cs="Times New Roman"/>
          <w:color w:val="000000"/>
          <w:sz w:val="26"/>
          <w:szCs w:val="26"/>
        </w:rPr>
        <w:t>749,1 тыс. рублей – на проведение гидромелиоративных, культуртехнических, агролесомелиоративных и фитомелиоративных мероприятий, а также мероприятий в области известкования кислых почв на пашне;</w:t>
      </w:r>
    </w:p>
    <w:p w:rsidR="00967638" w:rsidRPr="00F92508" w:rsidRDefault="00967638" w:rsidP="00B85B3F">
      <w:pPr>
        <w:spacing w:after="0" w:line="240" w:lineRule="auto"/>
        <w:ind w:firstLine="720"/>
        <w:jc w:val="both"/>
        <w:rPr>
          <w:rFonts w:ascii="Times New Roman" w:eastAsia="Times New Roman" w:hAnsi="Times New Roman" w:cs="Times New Roman"/>
          <w:color w:val="000000"/>
          <w:sz w:val="26"/>
          <w:szCs w:val="26"/>
        </w:rPr>
      </w:pPr>
      <w:r w:rsidRPr="00F92508">
        <w:rPr>
          <w:rFonts w:ascii="Times New Roman" w:eastAsia="Times New Roman" w:hAnsi="Times New Roman" w:cs="Times New Roman"/>
          <w:color w:val="000000"/>
          <w:sz w:val="26"/>
          <w:szCs w:val="26"/>
        </w:rPr>
        <w:t>718,5 тыс. рублей –</w:t>
      </w:r>
      <w:r w:rsidRPr="00F92508">
        <w:rPr>
          <w:rFonts w:ascii="Times New Roman" w:hAnsi="Times New Roman" w:cs="Times New Roman"/>
          <w:sz w:val="20"/>
          <w:szCs w:val="20"/>
        </w:rPr>
        <w:t xml:space="preserve"> </w:t>
      </w:r>
      <w:r w:rsidRPr="00F92508">
        <w:rPr>
          <w:rFonts w:ascii="Times New Roman" w:eastAsia="Times New Roman" w:hAnsi="Times New Roman" w:cs="Times New Roman"/>
          <w:color w:val="000000"/>
          <w:sz w:val="26"/>
          <w:szCs w:val="26"/>
        </w:rPr>
        <w:t>на разработку и реализацию комплекса мер, направленных на повышение доступности и популяризации туризма для детей школьного возраста;</w:t>
      </w:r>
    </w:p>
    <w:p w:rsidR="00E5298B" w:rsidRPr="00F92508" w:rsidRDefault="00967638" w:rsidP="00B85B3F">
      <w:pPr>
        <w:spacing w:after="0" w:line="240" w:lineRule="auto"/>
        <w:ind w:firstLine="720"/>
        <w:jc w:val="both"/>
        <w:rPr>
          <w:rFonts w:ascii="Times New Roman" w:eastAsia="Times New Roman" w:hAnsi="Times New Roman" w:cs="Times New Roman"/>
          <w:color w:val="000000"/>
          <w:sz w:val="26"/>
          <w:szCs w:val="26"/>
        </w:rPr>
      </w:pPr>
      <w:r w:rsidRPr="00F92508">
        <w:rPr>
          <w:rFonts w:ascii="Times New Roman" w:eastAsia="Times New Roman" w:hAnsi="Times New Roman" w:cs="Times New Roman"/>
          <w:color w:val="000000"/>
          <w:sz w:val="26"/>
          <w:szCs w:val="26"/>
        </w:rPr>
        <w:t>465,9 тыс. рублей – на реализацию региональных проектов модернизации первичного звена здравоохранения;</w:t>
      </w:r>
    </w:p>
    <w:p w:rsidR="00967638" w:rsidRPr="00F92508" w:rsidRDefault="00967638" w:rsidP="00B85B3F">
      <w:pPr>
        <w:spacing w:after="0" w:line="240" w:lineRule="auto"/>
        <w:ind w:firstLine="720"/>
        <w:jc w:val="both"/>
        <w:rPr>
          <w:rFonts w:ascii="Times New Roman" w:eastAsia="Times New Roman" w:hAnsi="Times New Roman" w:cs="Times New Roman"/>
          <w:color w:val="000000"/>
          <w:sz w:val="26"/>
          <w:szCs w:val="26"/>
        </w:rPr>
      </w:pPr>
      <w:r w:rsidRPr="00F92508">
        <w:rPr>
          <w:rFonts w:ascii="Times New Roman" w:eastAsia="Times New Roman" w:hAnsi="Times New Roman" w:cs="Times New Roman"/>
          <w:color w:val="000000"/>
          <w:sz w:val="26"/>
          <w:szCs w:val="26"/>
        </w:rPr>
        <w:t xml:space="preserve">174,2 тыс. рублей – на осуществление полномочий по обеспечению жильем отдельных категорий граждан, установленных Федеральным законом от 24 ноября 1995 года </w:t>
      </w:r>
      <w:r w:rsidR="002D669F" w:rsidRPr="00F92508">
        <w:rPr>
          <w:rFonts w:ascii="Times New Roman" w:eastAsia="Times New Roman" w:hAnsi="Times New Roman" w:cs="Times New Roman"/>
          <w:color w:val="000000"/>
          <w:sz w:val="26"/>
          <w:szCs w:val="26"/>
        </w:rPr>
        <w:t>№ </w:t>
      </w:r>
      <w:r w:rsidRPr="00F92508">
        <w:rPr>
          <w:rFonts w:ascii="Times New Roman" w:eastAsia="Times New Roman" w:hAnsi="Times New Roman" w:cs="Times New Roman"/>
          <w:color w:val="000000"/>
          <w:sz w:val="26"/>
          <w:szCs w:val="26"/>
        </w:rPr>
        <w:t xml:space="preserve">181-ФЗ </w:t>
      </w:r>
      <w:r w:rsidR="003634F2" w:rsidRPr="00F92508">
        <w:rPr>
          <w:rFonts w:ascii="Times New Roman" w:eastAsia="Times New Roman" w:hAnsi="Times New Roman" w:cs="Times New Roman"/>
          <w:color w:val="000000"/>
          <w:sz w:val="26"/>
          <w:szCs w:val="26"/>
        </w:rPr>
        <w:t>"</w:t>
      </w:r>
      <w:r w:rsidRPr="00F92508">
        <w:rPr>
          <w:rFonts w:ascii="Times New Roman" w:eastAsia="Times New Roman" w:hAnsi="Times New Roman" w:cs="Times New Roman"/>
          <w:color w:val="000000"/>
          <w:sz w:val="26"/>
          <w:szCs w:val="26"/>
        </w:rPr>
        <w:t>О социальной защите инвалидов в Российской Федерации</w:t>
      </w:r>
      <w:r w:rsidR="003634F2" w:rsidRPr="00F92508">
        <w:rPr>
          <w:rFonts w:ascii="Times New Roman" w:eastAsia="Times New Roman" w:hAnsi="Times New Roman" w:cs="Times New Roman"/>
          <w:color w:val="000000"/>
          <w:sz w:val="26"/>
          <w:szCs w:val="26"/>
        </w:rPr>
        <w:t>"</w:t>
      </w:r>
      <w:r w:rsidRPr="00F92508">
        <w:rPr>
          <w:rFonts w:ascii="Times New Roman" w:eastAsia="Times New Roman" w:hAnsi="Times New Roman" w:cs="Times New Roman"/>
          <w:color w:val="000000"/>
          <w:sz w:val="26"/>
          <w:szCs w:val="26"/>
        </w:rPr>
        <w:t>;</w:t>
      </w:r>
    </w:p>
    <w:p w:rsidR="00967638" w:rsidRPr="00F92508" w:rsidRDefault="00967638" w:rsidP="00B85B3F">
      <w:pPr>
        <w:spacing w:after="0" w:line="240" w:lineRule="auto"/>
        <w:ind w:firstLine="720"/>
        <w:jc w:val="both"/>
        <w:rPr>
          <w:rFonts w:ascii="Times New Roman" w:eastAsia="Times New Roman" w:hAnsi="Times New Roman" w:cs="Times New Roman"/>
          <w:color w:val="000000"/>
          <w:sz w:val="26"/>
          <w:szCs w:val="26"/>
        </w:rPr>
      </w:pPr>
      <w:r w:rsidRPr="00F92508">
        <w:rPr>
          <w:rFonts w:ascii="Times New Roman" w:eastAsia="Times New Roman" w:hAnsi="Times New Roman" w:cs="Times New Roman"/>
          <w:color w:val="000000"/>
          <w:sz w:val="26"/>
          <w:szCs w:val="26"/>
        </w:rPr>
        <w:t>98,2 тыс. рублей – на подготовку проектов межевания земельных участков и на проведение кадастровых работ;</w:t>
      </w:r>
    </w:p>
    <w:p w:rsidR="00967638" w:rsidRPr="00F92508" w:rsidRDefault="00967638" w:rsidP="00B85B3F">
      <w:pPr>
        <w:spacing w:after="0" w:line="240" w:lineRule="auto"/>
        <w:ind w:firstLine="720"/>
        <w:jc w:val="both"/>
        <w:rPr>
          <w:rFonts w:ascii="Times New Roman" w:eastAsia="Times New Roman" w:hAnsi="Times New Roman" w:cs="Times New Roman"/>
          <w:color w:val="000000"/>
          <w:sz w:val="26"/>
          <w:szCs w:val="26"/>
        </w:rPr>
      </w:pPr>
      <w:r w:rsidRPr="00F92508">
        <w:rPr>
          <w:rFonts w:ascii="Times New Roman" w:eastAsia="Times New Roman" w:hAnsi="Times New Roman" w:cs="Times New Roman"/>
          <w:color w:val="000000"/>
          <w:sz w:val="26"/>
          <w:szCs w:val="26"/>
        </w:rPr>
        <w:t>15,2 тыс. рублей –</w:t>
      </w:r>
      <w:r w:rsidRPr="00F92508">
        <w:rPr>
          <w:rFonts w:ascii="Times New Roman" w:hAnsi="Times New Roman" w:cs="Times New Roman"/>
          <w:sz w:val="20"/>
          <w:szCs w:val="20"/>
        </w:rPr>
        <w:t xml:space="preserve"> </w:t>
      </w:r>
      <w:r w:rsidRPr="00F92508">
        <w:rPr>
          <w:rFonts w:ascii="Times New Roman" w:eastAsia="Times New Roman" w:hAnsi="Times New Roman" w:cs="Times New Roman"/>
          <w:color w:val="000000"/>
          <w:sz w:val="26"/>
          <w:szCs w:val="26"/>
        </w:rPr>
        <w:t>на социальную поддержку Героев Советского Союза, Героев Российской Федерации и полных кавалеров ордена Славы;</w:t>
      </w:r>
    </w:p>
    <w:p w:rsidR="00967638" w:rsidRPr="00F92508" w:rsidRDefault="00967638" w:rsidP="00B85B3F">
      <w:pPr>
        <w:spacing w:after="0" w:line="240" w:lineRule="auto"/>
        <w:ind w:firstLine="720"/>
        <w:jc w:val="both"/>
        <w:rPr>
          <w:rFonts w:ascii="Times New Roman" w:eastAsia="Times New Roman" w:hAnsi="Times New Roman" w:cs="Times New Roman"/>
          <w:color w:val="000000"/>
          <w:sz w:val="26"/>
          <w:szCs w:val="26"/>
        </w:rPr>
      </w:pPr>
      <w:r w:rsidRPr="00F92508">
        <w:rPr>
          <w:rFonts w:ascii="Times New Roman" w:eastAsia="Times New Roman" w:hAnsi="Times New Roman" w:cs="Times New Roman"/>
          <w:color w:val="000000"/>
          <w:sz w:val="26"/>
          <w:szCs w:val="26"/>
        </w:rPr>
        <w:t>уменьшены бюджетные ассигнования на 829147,8 тыс. рублей, из них:</w:t>
      </w:r>
    </w:p>
    <w:p w:rsidR="00967638" w:rsidRPr="00F92508" w:rsidRDefault="00967638" w:rsidP="00B85B3F">
      <w:pPr>
        <w:spacing w:after="0" w:line="240" w:lineRule="auto"/>
        <w:ind w:firstLine="720"/>
        <w:jc w:val="both"/>
        <w:rPr>
          <w:rFonts w:ascii="Times New Roman" w:eastAsia="Times New Roman" w:hAnsi="Times New Roman" w:cs="Times New Roman"/>
          <w:color w:val="000000"/>
          <w:sz w:val="26"/>
          <w:szCs w:val="26"/>
        </w:rPr>
      </w:pPr>
      <w:r w:rsidRPr="00F92508">
        <w:rPr>
          <w:rFonts w:ascii="Times New Roman" w:eastAsia="Times New Roman" w:hAnsi="Times New Roman" w:cs="Times New Roman"/>
          <w:color w:val="000000"/>
          <w:sz w:val="26"/>
          <w:szCs w:val="26"/>
        </w:rPr>
        <w:t>212142,4 тыс. рублей – на софинансирование капитальных вложений в объекты государственной (муниципальной) собственности в рамках государственной поддержки инвестиционных проектов путем софинансирования строительства (реконструкции) объектов обеспечивающей инфраструктуры с длительным сроком окупаемости;</w:t>
      </w:r>
    </w:p>
    <w:p w:rsidR="00967638" w:rsidRPr="00F92508" w:rsidRDefault="00967638" w:rsidP="00B85B3F">
      <w:pPr>
        <w:spacing w:after="0" w:line="240" w:lineRule="auto"/>
        <w:ind w:firstLine="720"/>
        <w:jc w:val="both"/>
        <w:rPr>
          <w:rFonts w:ascii="Times New Roman" w:eastAsia="Times New Roman" w:hAnsi="Times New Roman" w:cs="Times New Roman"/>
          <w:color w:val="000000"/>
          <w:sz w:val="26"/>
          <w:szCs w:val="26"/>
        </w:rPr>
      </w:pPr>
      <w:r w:rsidRPr="00F92508">
        <w:rPr>
          <w:rFonts w:ascii="Times New Roman" w:eastAsia="Times New Roman" w:hAnsi="Times New Roman" w:cs="Times New Roman"/>
          <w:color w:val="000000"/>
          <w:sz w:val="26"/>
          <w:szCs w:val="26"/>
        </w:rPr>
        <w:t>203178,2 тыс. рублей – за счет средств резервного фонда Правительства Российской Федерации, в том числе:</w:t>
      </w:r>
    </w:p>
    <w:p w:rsidR="00967638" w:rsidRPr="00F92508" w:rsidRDefault="00967638" w:rsidP="00B85B3F">
      <w:pPr>
        <w:spacing w:after="0" w:line="240" w:lineRule="auto"/>
        <w:ind w:firstLine="720"/>
        <w:jc w:val="both"/>
        <w:rPr>
          <w:rFonts w:ascii="Times New Roman" w:eastAsia="Times New Roman" w:hAnsi="Times New Roman" w:cs="Times New Roman"/>
          <w:color w:val="000000"/>
          <w:sz w:val="26"/>
          <w:szCs w:val="26"/>
        </w:rPr>
      </w:pPr>
      <w:r w:rsidRPr="00F92508">
        <w:rPr>
          <w:rFonts w:ascii="Times New Roman" w:eastAsia="Times New Roman" w:hAnsi="Times New Roman" w:cs="Times New Roman"/>
          <w:color w:val="000000"/>
          <w:sz w:val="26"/>
          <w:szCs w:val="26"/>
        </w:rPr>
        <w:t>101970,0 тыс. рублей – на предоставление социальных выплат гражданам, вынужденно покинувшим территорию Украины, Донецкой Народной Республики и Луганской Народной Республики и прибывшим на территорию Российской Федерации в экстренном массовом порядке;</w:t>
      </w:r>
    </w:p>
    <w:p w:rsidR="00967638" w:rsidRPr="00F92508" w:rsidRDefault="00967638" w:rsidP="00B85B3F">
      <w:pPr>
        <w:spacing w:after="0" w:line="240" w:lineRule="auto"/>
        <w:ind w:firstLine="720"/>
        <w:jc w:val="both"/>
        <w:rPr>
          <w:rFonts w:ascii="Times New Roman" w:eastAsia="Times New Roman" w:hAnsi="Times New Roman" w:cs="Times New Roman"/>
          <w:color w:val="000000"/>
          <w:sz w:val="26"/>
          <w:szCs w:val="26"/>
        </w:rPr>
      </w:pPr>
      <w:r w:rsidRPr="00F92508">
        <w:rPr>
          <w:rFonts w:ascii="Times New Roman" w:eastAsia="Times New Roman" w:hAnsi="Times New Roman" w:cs="Times New Roman"/>
          <w:color w:val="000000"/>
          <w:sz w:val="26"/>
          <w:szCs w:val="26"/>
        </w:rPr>
        <w:t>98663,9 тыс. рублей – на софинансирование расходных обязательств субъектов Российской Федерации, возникающих при реализации дополнительных мероприятий, направленных на снижение напряженности на рынке труда субъектов Российской Федерации;</w:t>
      </w:r>
    </w:p>
    <w:p w:rsidR="00967638" w:rsidRPr="00F92508" w:rsidRDefault="00967638" w:rsidP="00B85B3F">
      <w:pPr>
        <w:spacing w:after="0" w:line="240" w:lineRule="auto"/>
        <w:ind w:firstLine="720"/>
        <w:jc w:val="both"/>
        <w:rPr>
          <w:rFonts w:ascii="Times New Roman" w:eastAsia="Times New Roman" w:hAnsi="Times New Roman" w:cs="Times New Roman"/>
          <w:color w:val="000000"/>
          <w:sz w:val="26"/>
          <w:szCs w:val="26"/>
        </w:rPr>
      </w:pPr>
      <w:r w:rsidRPr="00F92508">
        <w:rPr>
          <w:rFonts w:ascii="Times New Roman" w:eastAsia="Times New Roman" w:hAnsi="Times New Roman" w:cs="Times New Roman"/>
          <w:color w:val="000000"/>
          <w:sz w:val="26"/>
          <w:szCs w:val="26"/>
        </w:rPr>
        <w:t>2544,3 тыс. рублей – на софинансирование расходных обязательств субъектов Российской Федерации, возникающих при реализации региональных программ по организации профессионального обучения и дополнительного профессионального образования работников промышленных предприятий, находящихся под риском увольнения</w:t>
      </w:r>
      <w:r w:rsidR="003C24DD" w:rsidRPr="00F92508">
        <w:rPr>
          <w:rFonts w:ascii="Times New Roman" w:eastAsia="Times New Roman" w:hAnsi="Times New Roman" w:cs="Times New Roman"/>
          <w:color w:val="000000"/>
          <w:sz w:val="26"/>
          <w:szCs w:val="26"/>
        </w:rPr>
        <w:t>;</w:t>
      </w:r>
      <w:r w:rsidRPr="00F92508">
        <w:rPr>
          <w:rFonts w:ascii="Times New Roman" w:eastAsia="Times New Roman" w:hAnsi="Times New Roman" w:cs="Times New Roman"/>
          <w:color w:val="000000"/>
          <w:sz w:val="26"/>
          <w:szCs w:val="26"/>
        </w:rPr>
        <w:t xml:space="preserve"> </w:t>
      </w:r>
    </w:p>
    <w:p w:rsidR="00967638" w:rsidRPr="00F92508" w:rsidRDefault="00967638" w:rsidP="00B85B3F">
      <w:pPr>
        <w:spacing w:after="0" w:line="240" w:lineRule="auto"/>
        <w:ind w:firstLine="720"/>
        <w:jc w:val="both"/>
        <w:rPr>
          <w:rFonts w:ascii="Times New Roman" w:eastAsia="Times New Roman" w:hAnsi="Times New Roman" w:cs="Times New Roman"/>
          <w:color w:val="000000"/>
          <w:sz w:val="26"/>
          <w:szCs w:val="26"/>
        </w:rPr>
      </w:pPr>
      <w:r w:rsidRPr="00F92508">
        <w:rPr>
          <w:rFonts w:ascii="Times New Roman" w:eastAsia="Times New Roman" w:hAnsi="Times New Roman" w:cs="Times New Roman"/>
          <w:color w:val="000000"/>
          <w:sz w:val="26"/>
          <w:szCs w:val="26"/>
        </w:rPr>
        <w:t>189698,8 тыс. рублей – на осуществление ежемесячных выплат на детей в возрасте от трех до семи лет включительно;</w:t>
      </w:r>
    </w:p>
    <w:p w:rsidR="00967638" w:rsidRPr="00F92508" w:rsidRDefault="00967638" w:rsidP="00B85B3F">
      <w:pPr>
        <w:spacing w:after="0" w:line="240" w:lineRule="auto"/>
        <w:ind w:firstLine="720"/>
        <w:jc w:val="both"/>
        <w:rPr>
          <w:rFonts w:ascii="Times New Roman" w:eastAsia="Times New Roman" w:hAnsi="Times New Roman" w:cs="Times New Roman"/>
          <w:color w:val="000000"/>
          <w:sz w:val="26"/>
          <w:szCs w:val="26"/>
        </w:rPr>
      </w:pPr>
      <w:r w:rsidRPr="00F92508">
        <w:rPr>
          <w:rFonts w:ascii="Times New Roman" w:eastAsia="Times New Roman" w:hAnsi="Times New Roman" w:cs="Times New Roman"/>
          <w:color w:val="000000"/>
          <w:sz w:val="26"/>
          <w:szCs w:val="26"/>
        </w:rPr>
        <w:t>78226,7 тыс. рублей –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p w:rsidR="00967638" w:rsidRPr="00F92508" w:rsidRDefault="00967638" w:rsidP="00B85B3F">
      <w:pPr>
        <w:spacing w:after="0" w:line="240" w:lineRule="auto"/>
        <w:ind w:firstLine="720"/>
        <w:jc w:val="both"/>
        <w:rPr>
          <w:rFonts w:ascii="Times New Roman" w:eastAsia="Times New Roman" w:hAnsi="Times New Roman" w:cs="Times New Roman"/>
          <w:color w:val="000000"/>
          <w:sz w:val="26"/>
          <w:szCs w:val="26"/>
        </w:rPr>
      </w:pPr>
      <w:r w:rsidRPr="00F92508">
        <w:rPr>
          <w:rFonts w:ascii="Times New Roman" w:eastAsia="Times New Roman" w:hAnsi="Times New Roman" w:cs="Times New Roman"/>
          <w:color w:val="000000"/>
          <w:sz w:val="26"/>
          <w:szCs w:val="26"/>
        </w:rPr>
        <w:t>35640,0 тыс. рублей – на развитие заправочной инфраструктуры компримированного природного газа;</w:t>
      </w:r>
    </w:p>
    <w:p w:rsidR="00967638" w:rsidRPr="00F92508" w:rsidRDefault="00967638" w:rsidP="00B85B3F">
      <w:pPr>
        <w:spacing w:after="0" w:line="240" w:lineRule="auto"/>
        <w:ind w:firstLine="720"/>
        <w:jc w:val="both"/>
        <w:rPr>
          <w:rFonts w:ascii="Times New Roman" w:eastAsia="Times New Roman" w:hAnsi="Times New Roman" w:cs="Times New Roman"/>
          <w:color w:val="000000"/>
          <w:sz w:val="26"/>
          <w:szCs w:val="26"/>
        </w:rPr>
      </w:pPr>
      <w:r w:rsidRPr="00F92508">
        <w:rPr>
          <w:rFonts w:ascii="Times New Roman" w:eastAsia="Times New Roman" w:hAnsi="Times New Roman" w:cs="Times New Roman"/>
          <w:color w:val="000000"/>
          <w:sz w:val="26"/>
          <w:szCs w:val="26"/>
        </w:rPr>
        <w:t>31848,4 тыс. рублей – на оплату жилищно-коммунальных услуг отдельным категориям граждан;</w:t>
      </w:r>
    </w:p>
    <w:p w:rsidR="00967638" w:rsidRPr="00F92508" w:rsidRDefault="00967638" w:rsidP="00B85B3F">
      <w:pPr>
        <w:spacing w:after="0" w:line="240" w:lineRule="auto"/>
        <w:ind w:firstLine="720"/>
        <w:jc w:val="both"/>
        <w:rPr>
          <w:rFonts w:ascii="Times New Roman" w:eastAsia="Times New Roman" w:hAnsi="Times New Roman" w:cs="Times New Roman"/>
          <w:color w:val="000000"/>
          <w:sz w:val="26"/>
          <w:szCs w:val="26"/>
        </w:rPr>
      </w:pPr>
      <w:r w:rsidRPr="00F92508">
        <w:rPr>
          <w:rFonts w:ascii="Times New Roman" w:eastAsia="Times New Roman" w:hAnsi="Times New Roman" w:cs="Times New Roman"/>
          <w:color w:val="000000"/>
          <w:sz w:val="26"/>
          <w:szCs w:val="26"/>
        </w:rPr>
        <w:t>21858,4 тыс. рублей –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p w:rsidR="00967638" w:rsidRPr="00F92508" w:rsidRDefault="00967638" w:rsidP="00B85B3F">
      <w:pPr>
        <w:spacing w:after="0" w:line="240" w:lineRule="auto"/>
        <w:ind w:firstLine="720"/>
        <w:jc w:val="both"/>
        <w:rPr>
          <w:rFonts w:ascii="Times New Roman" w:eastAsia="Times New Roman" w:hAnsi="Times New Roman" w:cs="Times New Roman"/>
          <w:color w:val="000000"/>
          <w:sz w:val="26"/>
          <w:szCs w:val="26"/>
        </w:rPr>
      </w:pPr>
      <w:r w:rsidRPr="00F92508">
        <w:rPr>
          <w:rFonts w:ascii="Times New Roman" w:eastAsia="Times New Roman" w:hAnsi="Times New Roman" w:cs="Times New Roman"/>
          <w:color w:val="000000"/>
          <w:sz w:val="26"/>
          <w:szCs w:val="26"/>
        </w:rPr>
        <w:t>12375,0 тыс. рублей – на единовременные компенсационные выплаты медицинским работникам (врачам, фельдшерам, а также акушеркам и медицинским сестрам фельдшерских и фельдшерско-акушерских пунктов),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p w:rsidR="00967638" w:rsidRPr="00F92508" w:rsidRDefault="00967638" w:rsidP="00B85B3F">
      <w:pPr>
        <w:spacing w:after="0" w:line="240" w:lineRule="auto"/>
        <w:ind w:firstLine="720"/>
        <w:jc w:val="both"/>
        <w:rPr>
          <w:rFonts w:ascii="Times New Roman" w:eastAsia="Times New Roman" w:hAnsi="Times New Roman" w:cs="Times New Roman"/>
          <w:color w:val="000000"/>
          <w:sz w:val="26"/>
          <w:szCs w:val="26"/>
        </w:rPr>
      </w:pPr>
      <w:r w:rsidRPr="00F92508">
        <w:rPr>
          <w:rFonts w:ascii="Times New Roman" w:eastAsia="Times New Roman" w:hAnsi="Times New Roman" w:cs="Times New Roman"/>
          <w:color w:val="000000"/>
          <w:sz w:val="26"/>
          <w:szCs w:val="26"/>
        </w:rPr>
        <w:t>10914,9 тыс. рублей –</w:t>
      </w:r>
      <w:r w:rsidRPr="00F92508">
        <w:rPr>
          <w:rFonts w:ascii="Times New Roman" w:hAnsi="Times New Roman" w:cs="Times New Roman"/>
          <w:sz w:val="20"/>
          <w:szCs w:val="20"/>
        </w:rPr>
        <w:t xml:space="preserve"> </w:t>
      </w:r>
      <w:r w:rsidRPr="00F92508">
        <w:rPr>
          <w:rFonts w:ascii="Times New Roman" w:eastAsia="Times New Roman" w:hAnsi="Times New Roman" w:cs="Times New Roman"/>
          <w:color w:val="000000"/>
          <w:sz w:val="26"/>
          <w:szCs w:val="26"/>
        </w:rPr>
        <w:t>на реализацию мероприятий по стимулированию программ развития жилищного строительства субъектов Российской Федерации;</w:t>
      </w:r>
    </w:p>
    <w:p w:rsidR="00967638" w:rsidRPr="00F92508" w:rsidRDefault="00967638" w:rsidP="00B85B3F">
      <w:pPr>
        <w:spacing w:after="0" w:line="240" w:lineRule="auto"/>
        <w:ind w:firstLine="720"/>
        <w:jc w:val="both"/>
        <w:rPr>
          <w:rFonts w:ascii="Times New Roman" w:eastAsia="Times New Roman" w:hAnsi="Times New Roman" w:cs="Times New Roman"/>
          <w:color w:val="000000"/>
          <w:sz w:val="26"/>
          <w:szCs w:val="26"/>
        </w:rPr>
      </w:pPr>
      <w:r w:rsidRPr="00F92508">
        <w:rPr>
          <w:rFonts w:ascii="Times New Roman" w:eastAsia="Times New Roman" w:hAnsi="Times New Roman" w:cs="Times New Roman"/>
          <w:color w:val="000000"/>
          <w:sz w:val="26"/>
          <w:szCs w:val="26"/>
        </w:rPr>
        <w:t>7927,3 тыс. рублей –</w:t>
      </w:r>
      <w:r w:rsidRPr="00F92508">
        <w:rPr>
          <w:rFonts w:ascii="Times New Roman" w:hAnsi="Times New Roman" w:cs="Times New Roman"/>
          <w:sz w:val="20"/>
          <w:szCs w:val="20"/>
        </w:rPr>
        <w:t xml:space="preserve"> </w:t>
      </w:r>
      <w:r w:rsidRPr="00F92508">
        <w:rPr>
          <w:rFonts w:ascii="Times New Roman" w:eastAsia="Times New Roman" w:hAnsi="Times New Roman" w:cs="Times New Roman"/>
          <w:color w:val="000000"/>
          <w:sz w:val="26"/>
          <w:szCs w:val="26"/>
        </w:rPr>
        <w:t>на 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w:t>
      </w:r>
    </w:p>
    <w:p w:rsidR="00967638" w:rsidRPr="00F92508" w:rsidRDefault="00967638" w:rsidP="00B85B3F">
      <w:pPr>
        <w:spacing w:after="0" w:line="240" w:lineRule="auto"/>
        <w:ind w:firstLine="720"/>
        <w:jc w:val="both"/>
        <w:rPr>
          <w:rFonts w:ascii="Times New Roman" w:eastAsia="Times New Roman" w:hAnsi="Times New Roman" w:cs="Times New Roman"/>
          <w:color w:val="000000"/>
          <w:sz w:val="26"/>
          <w:szCs w:val="26"/>
        </w:rPr>
      </w:pPr>
      <w:r w:rsidRPr="00F92508">
        <w:rPr>
          <w:rFonts w:ascii="Times New Roman" w:eastAsia="Times New Roman" w:hAnsi="Times New Roman" w:cs="Times New Roman"/>
          <w:color w:val="000000"/>
          <w:sz w:val="26"/>
          <w:szCs w:val="26"/>
        </w:rPr>
        <w:t>7814,2 тыс. рублей –</w:t>
      </w:r>
      <w:r w:rsidRPr="00F92508">
        <w:rPr>
          <w:rFonts w:ascii="Times New Roman" w:hAnsi="Times New Roman" w:cs="Times New Roman"/>
          <w:sz w:val="20"/>
          <w:szCs w:val="20"/>
        </w:rPr>
        <w:t xml:space="preserve"> </w:t>
      </w:r>
      <w:r w:rsidRPr="00F92508">
        <w:rPr>
          <w:rFonts w:ascii="Times New Roman" w:eastAsia="Times New Roman" w:hAnsi="Times New Roman" w:cs="Times New Roman"/>
          <w:color w:val="000000"/>
          <w:sz w:val="26"/>
          <w:szCs w:val="26"/>
        </w:rPr>
        <w:t>на оснащение оборудованием региональных сосудистых центров и первичных сосудистых отделений;</w:t>
      </w:r>
    </w:p>
    <w:p w:rsidR="00967638" w:rsidRPr="00F92508" w:rsidRDefault="00967638" w:rsidP="00B85B3F">
      <w:pPr>
        <w:spacing w:after="0" w:line="240" w:lineRule="auto"/>
        <w:ind w:firstLine="720"/>
        <w:jc w:val="both"/>
        <w:rPr>
          <w:rFonts w:ascii="Times New Roman" w:eastAsia="Times New Roman" w:hAnsi="Times New Roman" w:cs="Times New Roman"/>
          <w:color w:val="000000"/>
          <w:sz w:val="26"/>
          <w:szCs w:val="26"/>
        </w:rPr>
      </w:pPr>
      <w:r w:rsidRPr="00F92508">
        <w:rPr>
          <w:rFonts w:ascii="Times New Roman" w:eastAsia="Times New Roman" w:hAnsi="Times New Roman" w:cs="Times New Roman"/>
          <w:color w:val="000000"/>
          <w:sz w:val="26"/>
          <w:szCs w:val="26"/>
        </w:rPr>
        <w:t>6967,5 тыс. рублей –</w:t>
      </w:r>
      <w:r w:rsidRPr="00F92508">
        <w:rPr>
          <w:rFonts w:ascii="Times New Roman" w:hAnsi="Times New Roman" w:cs="Times New Roman"/>
          <w:sz w:val="20"/>
          <w:szCs w:val="20"/>
        </w:rPr>
        <w:t xml:space="preserve"> </w:t>
      </w:r>
      <w:r w:rsidRPr="00F92508">
        <w:rPr>
          <w:rFonts w:ascii="Times New Roman" w:eastAsia="Times New Roman" w:hAnsi="Times New Roman" w:cs="Times New Roman"/>
          <w:color w:val="000000"/>
          <w:sz w:val="26"/>
          <w:szCs w:val="26"/>
        </w:rPr>
        <w:t xml:space="preserve">на реализацию мероприятий по модернизации школьных систем образования; </w:t>
      </w:r>
    </w:p>
    <w:p w:rsidR="00967638" w:rsidRPr="00F92508" w:rsidRDefault="00967638" w:rsidP="00B85B3F">
      <w:pPr>
        <w:spacing w:after="0" w:line="240" w:lineRule="auto"/>
        <w:ind w:firstLine="720"/>
        <w:jc w:val="both"/>
        <w:rPr>
          <w:rFonts w:ascii="Times New Roman" w:eastAsia="Times New Roman" w:hAnsi="Times New Roman" w:cs="Times New Roman"/>
          <w:color w:val="000000"/>
          <w:sz w:val="26"/>
          <w:szCs w:val="26"/>
        </w:rPr>
      </w:pPr>
      <w:r w:rsidRPr="00F92508">
        <w:rPr>
          <w:rFonts w:ascii="Times New Roman" w:eastAsia="Times New Roman" w:hAnsi="Times New Roman" w:cs="Times New Roman"/>
          <w:color w:val="000000"/>
          <w:sz w:val="26"/>
          <w:szCs w:val="26"/>
        </w:rPr>
        <w:t>3866,4 тыс. рублей –</w:t>
      </w:r>
      <w:r w:rsidRPr="00F92508">
        <w:rPr>
          <w:rFonts w:ascii="Times New Roman" w:hAnsi="Times New Roman" w:cs="Times New Roman"/>
          <w:sz w:val="20"/>
          <w:szCs w:val="20"/>
        </w:rPr>
        <w:t xml:space="preserve"> </w:t>
      </w:r>
      <w:r w:rsidRPr="00F92508">
        <w:rPr>
          <w:rFonts w:ascii="Times New Roman" w:eastAsia="Times New Roman" w:hAnsi="Times New Roman" w:cs="Times New Roman"/>
          <w:color w:val="000000"/>
          <w:sz w:val="26"/>
          <w:szCs w:val="26"/>
        </w:rPr>
        <w:t>на ликвидацию несанкционированных свалок в границах городов и наиболее опасных объектов накопленного экологического вреда окружающей среде;</w:t>
      </w:r>
    </w:p>
    <w:p w:rsidR="00967638" w:rsidRPr="00F92508" w:rsidRDefault="00967638" w:rsidP="00B85B3F">
      <w:pPr>
        <w:spacing w:after="0" w:line="240" w:lineRule="auto"/>
        <w:ind w:firstLine="720"/>
        <w:jc w:val="both"/>
        <w:rPr>
          <w:rFonts w:ascii="Times New Roman" w:eastAsia="Times New Roman" w:hAnsi="Times New Roman" w:cs="Times New Roman"/>
          <w:color w:val="000000"/>
          <w:sz w:val="26"/>
          <w:szCs w:val="26"/>
        </w:rPr>
      </w:pPr>
      <w:r w:rsidRPr="00F92508">
        <w:rPr>
          <w:rFonts w:ascii="Times New Roman" w:eastAsia="Times New Roman" w:hAnsi="Times New Roman" w:cs="Times New Roman"/>
          <w:color w:val="000000"/>
          <w:sz w:val="26"/>
          <w:szCs w:val="26"/>
        </w:rPr>
        <w:t>1591,4 тыс. рублей –</w:t>
      </w:r>
      <w:r w:rsidRPr="00F92508">
        <w:rPr>
          <w:rFonts w:ascii="Times New Roman" w:hAnsi="Times New Roman" w:cs="Times New Roman"/>
          <w:sz w:val="20"/>
          <w:szCs w:val="20"/>
        </w:rPr>
        <w:t xml:space="preserve"> </w:t>
      </w:r>
      <w:r w:rsidRPr="00F92508">
        <w:rPr>
          <w:rFonts w:ascii="Times New Roman" w:eastAsia="Times New Roman" w:hAnsi="Times New Roman" w:cs="Times New Roman"/>
          <w:color w:val="000000"/>
          <w:sz w:val="26"/>
          <w:szCs w:val="26"/>
        </w:rPr>
        <w:t>на ежемесячное денежное вознаграждение за классное руководство (кураторство) педагогическим работникам государственных образовательных организаций субъектов Российской Федерации и г. Байконура, муниципальных образовательных организаций, реализующих образовательные программы среднего профессионального образования, в том числе программы профессионального обучения для лиц с ограниченными возможностями здоровья;</w:t>
      </w:r>
    </w:p>
    <w:p w:rsidR="00967638" w:rsidRPr="00F92508" w:rsidRDefault="00967638" w:rsidP="00B85B3F">
      <w:pPr>
        <w:spacing w:after="0" w:line="240" w:lineRule="auto"/>
        <w:ind w:firstLine="720"/>
        <w:jc w:val="both"/>
        <w:rPr>
          <w:rFonts w:ascii="Times New Roman" w:eastAsia="Times New Roman" w:hAnsi="Times New Roman" w:cs="Times New Roman"/>
          <w:color w:val="000000"/>
          <w:sz w:val="26"/>
          <w:szCs w:val="26"/>
        </w:rPr>
      </w:pPr>
      <w:r w:rsidRPr="00F92508">
        <w:rPr>
          <w:rFonts w:ascii="Times New Roman" w:eastAsia="Times New Roman" w:hAnsi="Times New Roman" w:cs="Times New Roman"/>
          <w:color w:val="000000"/>
          <w:sz w:val="26"/>
          <w:szCs w:val="26"/>
        </w:rPr>
        <w:t>1170,0 тыс. рублей –</w:t>
      </w:r>
      <w:r w:rsidRPr="00F92508">
        <w:rPr>
          <w:rFonts w:ascii="Times New Roman" w:hAnsi="Times New Roman" w:cs="Times New Roman"/>
          <w:sz w:val="20"/>
          <w:szCs w:val="20"/>
        </w:rPr>
        <w:t xml:space="preserve"> </w:t>
      </w:r>
      <w:r w:rsidRPr="00F92508">
        <w:rPr>
          <w:rFonts w:ascii="Times New Roman" w:eastAsia="Times New Roman" w:hAnsi="Times New Roman" w:cs="Times New Roman"/>
          <w:color w:val="000000"/>
          <w:sz w:val="26"/>
          <w:szCs w:val="26"/>
        </w:rPr>
        <w:t>на переоснащение медицинских организаций, оказывающих медицинскую помощь больным с онкологическими заболеваниями;</w:t>
      </w:r>
    </w:p>
    <w:p w:rsidR="00967638" w:rsidRPr="00F92508" w:rsidRDefault="00967638" w:rsidP="00B85B3F">
      <w:pPr>
        <w:spacing w:after="0" w:line="240" w:lineRule="auto"/>
        <w:ind w:firstLine="720"/>
        <w:jc w:val="both"/>
        <w:rPr>
          <w:rFonts w:ascii="Times New Roman" w:eastAsia="Times New Roman" w:hAnsi="Times New Roman" w:cs="Times New Roman"/>
          <w:color w:val="000000"/>
          <w:sz w:val="26"/>
          <w:szCs w:val="26"/>
        </w:rPr>
      </w:pPr>
      <w:r w:rsidRPr="00F92508">
        <w:rPr>
          <w:rFonts w:ascii="Times New Roman" w:eastAsia="Times New Roman" w:hAnsi="Times New Roman" w:cs="Times New Roman"/>
          <w:color w:val="000000"/>
          <w:sz w:val="26"/>
          <w:szCs w:val="26"/>
        </w:rPr>
        <w:t>932,4 тыс. рублей – на обеспечение жильем граждан, уволенных с военной службы (службы), и приравненных к ним лиц;</w:t>
      </w:r>
    </w:p>
    <w:p w:rsidR="00967638" w:rsidRPr="00F92508" w:rsidRDefault="00967638" w:rsidP="00B85B3F">
      <w:pPr>
        <w:spacing w:after="0" w:line="240" w:lineRule="auto"/>
        <w:ind w:firstLine="720"/>
        <w:jc w:val="both"/>
        <w:rPr>
          <w:rFonts w:ascii="Times New Roman" w:eastAsia="Times New Roman" w:hAnsi="Times New Roman" w:cs="Times New Roman"/>
          <w:color w:val="000000"/>
          <w:sz w:val="26"/>
          <w:szCs w:val="26"/>
        </w:rPr>
      </w:pPr>
      <w:r w:rsidRPr="00F92508">
        <w:rPr>
          <w:rFonts w:ascii="Times New Roman" w:eastAsia="Times New Roman" w:hAnsi="Times New Roman" w:cs="Times New Roman"/>
          <w:color w:val="000000"/>
          <w:sz w:val="26"/>
          <w:szCs w:val="26"/>
        </w:rPr>
        <w:t>698,9 тыс. рублей –</w:t>
      </w:r>
      <w:r w:rsidRPr="00F92508">
        <w:rPr>
          <w:rFonts w:ascii="Times New Roman" w:hAnsi="Times New Roman" w:cs="Times New Roman"/>
          <w:sz w:val="20"/>
          <w:szCs w:val="20"/>
        </w:rPr>
        <w:t xml:space="preserve"> </w:t>
      </w:r>
      <w:r w:rsidRPr="00F92508">
        <w:rPr>
          <w:rFonts w:ascii="Times New Roman" w:eastAsia="Times New Roman" w:hAnsi="Times New Roman" w:cs="Times New Roman"/>
          <w:color w:val="000000"/>
          <w:sz w:val="26"/>
          <w:szCs w:val="26"/>
        </w:rPr>
        <w:t>на поддержку сельскохозяйственного производства по отдельным подотраслям растениеводства и животноводства;</w:t>
      </w:r>
    </w:p>
    <w:p w:rsidR="00967638" w:rsidRPr="00F92508" w:rsidRDefault="00967638" w:rsidP="00B85B3F">
      <w:pPr>
        <w:spacing w:after="0" w:line="240" w:lineRule="auto"/>
        <w:ind w:firstLine="720"/>
        <w:jc w:val="both"/>
        <w:rPr>
          <w:rFonts w:ascii="Times New Roman" w:eastAsia="Times New Roman" w:hAnsi="Times New Roman" w:cs="Times New Roman"/>
          <w:color w:val="000000"/>
          <w:sz w:val="26"/>
          <w:szCs w:val="26"/>
        </w:rPr>
      </w:pPr>
      <w:r w:rsidRPr="00F92508">
        <w:rPr>
          <w:rFonts w:ascii="Times New Roman" w:eastAsia="Times New Roman" w:hAnsi="Times New Roman" w:cs="Times New Roman"/>
          <w:color w:val="000000"/>
          <w:sz w:val="26"/>
          <w:szCs w:val="26"/>
        </w:rPr>
        <w:t>565,0 тыс. рублей –</w:t>
      </w:r>
      <w:r w:rsidRPr="00F92508">
        <w:rPr>
          <w:rFonts w:ascii="Times New Roman" w:hAnsi="Times New Roman" w:cs="Times New Roman"/>
          <w:sz w:val="20"/>
          <w:szCs w:val="20"/>
        </w:rPr>
        <w:t xml:space="preserve"> </w:t>
      </w:r>
      <w:r w:rsidRPr="00F92508">
        <w:rPr>
          <w:rFonts w:ascii="Times New Roman" w:eastAsia="Times New Roman" w:hAnsi="Times New Roman" w:cs="Times New Roman"/>
          <w:color w:val="000000"/>
          <w:sz w:val="26"/>
          <w:szCs w:val="26"/>
        </w:rPr>
        <w:t>на улучшение экологического состояния гидрографической сети;</w:t>
      </w:r>
    </w:p>
    <w:p w:rsidR="00967638" w:rsidRPr="00F92508" w:rsidRDefault="00967638" w:rsidP="00B85B3F">
      <w:pPr>
        <w:spacing w:after="0" w:line="240" w:lineRule="auto"/>
        <w:ind w:firstLine="720"/>
        <w:jc w:val="both"/>
        <w:rPr>
          <w:rFonts w:ascii="Times New Roman" w:eastAsia="Times New Roman" w:hAnsi="Times New Roman" w:cs="Times New Roman"/>
          <w:color w:val="000000"/>
          <w:sz w:val="26"/>
          <w:szCs w:val="26"/>
        </w:rPr>
      </w:pPr>
      <w:r w:rsidRPr="00F92508">
        <w:rPr>
          <w:rFonts w:ascii="Times New Roman" w:eastAsia="Times New Roman" w:hAnsi="Times New Roman" w:cs="Times New Roman"/>
          <w:color w:val="000000"/>
          <w:sz w:val="26"/>
          <w:szCs w:val="26"/>
        </w:rPr>
        <w:t>381,2 тыс. рублей –</w:t>
      </w:r>
      <w:r w:rsidRPr="00F92508">
        <w:rPr>
          <w:rFonts w:ascii="Times New Roman" w:hAnsi="Times New Roman" w:cs="Times New Roman"/>
          <w:sz w:val="20"/>
          <w:szCs w:val="20"/>
        </w:rPr>
        <w:t xml:space="preserve"> </w:t>
      </w:r>
      <w:r w:rsidRPr="00F92508">
        <w:rPr>
          <w:rFonts w:ascii="Times New Roman" w:eastAsia="Times New Roman" w:hAnsi="Times New Roman" w:cs="Times New Roman"/>
          <w:color w:val="000000"/>
          <w:sz w:val="26"/>
          <w:szCs w:val="26"/>
        </w:rPr>
        <w:t>на приобретение спортивного оборудования и инвентаря для приведения организаций спортивной подготовки в нормативное состояние;</w:t>
      </w:r>
    </w:p>
    <w:p w:rsidR="00967638" w:rsidRPr="00F92508" w:rsidRDefault="00967638" w:rsidP="00B85B3F">
      <w:pPr>
        <w:spacing w:after="0" w:line="240" w:lineRule="auto"/>
        <w:ind w:firstLine="720"/>
        <w:jc w:val="both"/>
        <w:rPr>
          <w:rFonts w:ascii="Times New Roman" w:eastAsia="Times New Roman" w:hAnsi="Times New Roman" w:cs="Times New Roman"/>
          <w:color w:val="000000"/>
          <w:sz w:val="26"/>
          <w:szCs w:val="26"/>
        </w:rPr>
      </w:pPr>
      <w:r w:rsidRPr="00F92508">
        <w:rPr>
          <w:rFonts w:ascii="Times New Roman" w:eastAsia="Times New Roman" w:hAnsi="Times New Roman" w:cs="Times New Roman"/>
          <w:color w:val="000000"/>
          <w:sz w:val="26"/>
          <w:szCs w:val="26"/>
        </w:rPr>
        <w:t>302,8 тыс. рублей –</w:t>
      </w:r>
      <w:r w:rsidRPr="00F92508">
        <w:rPr>
          <w:rFonts w:ascii="Times New Roman" w:hAnsi="Times New Roman" w:cs="Times New Roman"/>
          <w:sz w:val="20"/>
          <w:szCs w:val="20"/>
        </w:rPr>
        <w:t xml:space="preserve"> </w:t>
      </w:r>
      <w:r w:rsidRPr="00F92508">
        <w:rPr>
          <w:rFonts w:ascii="Times New Roman" w:eastAsia="Times New Roman" w:hAnsi="Times New Roman" w:cs="Times New Roman"/>
          <w:color w:val="000000"/>
          <w:sz w:val="26"/>
          <w:szCs w:val="26"/>
        </w:rPr>
        <w:t>на создание и обеспечение функционирования центров образования естественно-научной и технологической направленностей в общеобразовательных организациях, расположенных в сельской местности и малых городах;</w:t>
      </w:r>
    </w:p>
    <w:p w:rsidR="00967638" w:rsidRPr="00F92508" w:rsidRDefault="00967638" w:rsidP="00B85B3F">
      <w:pPr>
        <w:spacing w:after="0" w:line="240" w:lineRule="auto"/>
        <w:ind w:firstLine="720"/>
        <w:jc w:val="both"/>
        <w:rPr>
          <w:rFonts w:ascii="Times New Roman" w:eastAsia="Times New Roman" w:hAnsi="Times New Roman" w:cs="Times New Roman"/>
          <w:color w:val="000000"/>
          <w:sz w:val="26"/>
          <w:szCs w:val="26"/>
        </w:rPr>
      </w:pPr>
      <w:r w:rsidRPr="00F92508">
        <w:rPr>
          <w:rFonts w:ascii="Times New Roman" w:eastAsia="Times New Roman" w:hAnsi="Times New Roman" w:cs="Times New Roman"/>
          <w:color w:val="000000"/>
          <w:sz w:val="26"/>
          <w:szCs w:val="26"/>
        </w:rPr>
        <w:t>287,1 тыс. рублей –</w:t>
      </w:r>
      <w:r w:rsidRPr="00F92508">
        <w:rPr>
          <w:rFonts w:ascii="Times New Roman" w:hAnsi="Times New Roman" w:cs="Times New Roman"/>
          <w:sz w:val="20"/>
          <w:szCs w:val="20"/>
        </w:rPr>
        <w:t xml:space="preserve"> </w:t>
      </w:r>
      <w:r w:rsidRPr="00F92508">
        <w:rPr>
          <w:rFonts w:ascii="Times New Roman" w:eastAsia="Times New Roman" w:hAnsi="Times New Roman" w:cs="Times New Roman"/>
          <w:color w:val="000000"/>
          <w:sz w:val="26"/>
          <w:szCs w:val="26"/>
        </w:rPr>
        <w:t>на реализацию мероприятий, предусмотренных региональной программой переселения, включенной в Государственную программу по оказанию содействия добровольному переселению в Российскую Федерацию соотечественников, проживающих за рубежом;</w:t>
      </w:r>
    </w:p>
    <w:p w:rsidR="00967638" w:rsidRPr="00F92508" w:rsidRDefault="00967638" w:rsidP="00B85B3F">
      <w:pPr>
        <w:spacing w:after="0" w:line="240" w:lineRule="auto"/>
        <w:ind w:firstLine="720"/>
        <w:jc w:val="both"/>
        <w:rPr>
          <w:rFonts w:ascii="Times New Roman" w:eastAsia="Times New Roman" w:hAnsi="Times New Roman" w:cs="Times New Roman"/>
          <w:color w:val="000000"/>
          <w:sz w:val="26"/>
          <w:szCs w:val="26"/>
        </w:rPr>
      </w:pPr>
      <w:r w:rsidRPr="00F92508">
        <w:rPr>
          <w:rFonts w:ascii="Times New Roman" w:eastAsia="Times New Roman" w:hAnsi="Times New Roman" w:cs="Times New Roman"/>
          <w:color w:val="000000"/>
          <w:sz w:val="26"/>
          <w:szCs w:val="26"/>
        </w:rPr>
        <w:t>252,5 тыс. рублей –</w:t>
      </w:r>
      <w:r w:rsidRPr="00F92508">
        <w:rPr>
          <w:rFonts w:ascii="Times New Roman" w:hAnsi="Times New Roman" w:cs="Times New Roman"/>
          <w:sz w:val="20"/>
          <w:szCs w:val="20"/>
        </w:rPr>
        <w:t xml:space="preserve"> </w:t>
      </w:r>
      <w:r w:rsidRPr="00F92508">
        <w:rPr>
          <w:rFonts w:ascii="Times New Roman" w:eastAsia="Times New Roman" w:hAnsi="Times New Roman" w:cs="Times New Roman"/>
          <w:color w:val="000000"/>
          <w:sz w:val="26"/>
          <w:szCs w:val="26"/>
        </w:rPr>
        <w:t>на оснащение объектов спортивной инфраструктуры спортивно-технологическим оборудованием;</w:t>
      </w:r>
    </w:p>
    <w:p w:rsidR="00967638" w:rsidRPr="00F92508" w:rsidRDefault="00967638" w:rsidP="00B85B3F">
      <w:pPr>
        <w:spacing w:after="0" w:line="240" w:lineRule="auto"/>
        <w:ind w:firstLine="720"/>
        <w:jc w:val="both"/>
        <w:rPr>
          <w:rFonts w:ascii="Times New Roman" w:eastAsia="Times New Roman" w:hAnsi="Times New Roman" w:cs="Times New Roman"/>
          <w:color w:val="000000"/>
          <w:sz w:val="26"/>
          <w:szCs w:val="26"/>
        </w:rPr>
      </w:pPr>
      <w:r w:rsidRPr="00F92508">
        <w:rPr>
          <w:rFonts w:ascii="Times New Roman" w:eastAsia="Times New Roman" w:hAnsi="Times New Roman" w:cs="Times New Roman"/>
          <w:color w:val="000000"/>
          <w:sz w:val="26"/>
          <w:szCs w:val="26"/>
        </w:rPr>
        <w:t>209,0 тыс. рублей –</w:t>
      </w:r>
      <w:r w:rsidRPr="00F92508">
        <w:rPr>
          <w:rFonts w:ascii="Times New Roman" w:hAnsi="Times New Roman" w:cs="Times New Roman"/>
          <w:sz w:val="20"/>
          <w:szCs w:val="20"/>
        </w:rPr>
        <w:t xml:space="preserve"> </w:t>
      </w:r>
      <w:r w:rsidRPr="00F92508">
        <w:rPr>
          <w:rFonts w:ascii="Times New Roman" w:eastAsia="Times New Roman" w:hAnsi="Times New Roman" w:cs="Times New Roman"/>
          <w:color w:val="000000"/>
          <w:sz w:val="26"/>
          <w:szCs w:val="26"/>
        </w:rPr>
        <w:t>на софинансирование расходных обязательств Чувашской Республики, возникающих при реализации мероприятий по цифровой трансформации отраслей экономики, социальной сферы и государственного управления Чувашской Республики;</w:t>
      </w:r>
    </w:p>
    <w:p w:rsidR="00967638" w:rsidRPr="00F92508" w:rsidRDefault="00967638" w:rsidP="00B85B3F">
      <w:pPr>
        <w:spacing w:after="0" w:line="240" w:lineRule="auto"/>
        <w:ind w:firstLine="720"/>
        <w:jc w:val="both"/>
        <w:rPr>
          <w:rFonts w:ascii="Times New Roman" w:eastAsia="Times New Roman" w:hAnsi="Times New Roman" w:cs="Times New Roman"/>
          <w:color w:val="000000"/>
          <w:sz w:val="26"/>
          <w:szCs w:val="26"/>
        </w:rPr>
      </w:pPr>
      <w:r w:rsidRPr="00F92508">
        <w:rPr>
          <w:rFonts w:ascii="Times New Roman" w:eastAsia="Times New Roman" w:hAnsi="Times New Roman" w:cs="Times New Roman"/>
          <w:color w:val="000000"/>
          <w:sz w:val="26"/>
          <w:szCs w:val="26"/>
        </w:rPr>
        <w:t>92,7 тыс. рублей – на создание в общеобразовательных организациях, расположенных в сельской местности и малых городах, условий для занятий физической культурой и спортом;</w:t>
      </w:r>
    </w:p>
    <w:p w:rsidR="00967638" w:rsidRPr="00F92508" w:rsidRDefault="00967638" w:rsidP="00B85B3F">
      <w:pPr>
        <w:spacing w:after="0" w:line="240" w:lineRule="auto"/>
        <w:ind w:firstLine="720"/>
        <w:jc w:val="both"/>
        <w:rPr>
          <w:rFonts w:ascii="Times New Roman" w:eastAsia="Times New Roman" w:hAnsi="Times New Roman" w:cs="Times New Roman"/>
          <w:color w:val="000000"/>
          <w:sz w:val="26"/>
          <w:szCs w:val="26"/>
        </w:rPr>
      </w:pPr>
      <w:r w:rsidRPr="00F92508">
        <w:rPr>
          <w:rFonts w:ascii="Times New Roman" w:eastAsia="Times New Roman" w:hAnsi="Times New Roman" w:cs="Times New Roman"/>
          <w:color w:val="000000"/>
          <w:sz w:val="26"/>
          <w:szCs w:val="26"/>
        </w:rPr>
        <w:t>85,0 тыс. рублей –</w:t>
      </w:r>
      <w:r w:rsidRPr="00F92508">
        <w:rPr>
          <w:rFonts w:ascii="Times New Roman" w:hAnsi="Times New Roman" w:cs="Times New Roman"/>
          <w:sz w:val="20"/>
          <w:szCs w:val="20"/>
        </w:rPr>
        <w:t xml:space="preserve"> </w:t>
      </w:r>
      <w:r w:rsidRPr="00F92508">
        <w:rPr>
          <w:rFonts w:ascii="Times New Roman" w:eastAsia="Times New Roman" w:hAnsi="Times New Roman" w:cs="Times New Roman"/>
          <w:color w:val="000000"/>
          <w:sz w:val="26"/>
          <w:szCs w:val="26"/>
        </w:rPr>
        <w:t xml:space="preserve">на государственную поддержку малого и среднего предпринимательства, а также физических лиц, применяющих специальный налоговый режим </w:t>
      </w:r>
      <w:r w:rsidR="003634F2" w:rsidRPr="00F92508">
        <w:rPr>
          <w:rFonts w:ascii="Times New Roman" w:eastAsia="Times New Roman" w:hAnsi="Times New Roman" w:cs="Times New Roman"/>
          <w:color w:val="000000"/>
          <w:sz w:val="26"/>
          <w:szCs w:val="26"/>
        </w:rPr>
        <w:t>"</w:t>
      </w:r>
      <w:r w:rsidRPr="00F92508">
        <w:rPr>
          <w:rFonts w:ascii="Times New Roman" w:eastAsia="Times New Roman" w:hAnsi="Times New Roman" w:cs="Times New Roman"/>
          <w:color w:val="000000"/>
          <w:sz w:val="26"/>
          <w:szCs w:val="26"/>
        </w:rPr>
        <w:t>Налог на профессиональный доход</w:t>
      </w:r>
      <w:r w:rsidR="003634F2" w:rsidRPr="00F92508">
        <w:rPr>
          <w:rFonts w:ascii="Times New Roman" w:eastAsia="Times New Roman" w:hAnsi="Times New Roman" w:cs="Times New Roman"/>
          <w:color w:val="000000"/>
          <w:sz w:val="26"/>
          <w:szCs w:val="26"/>
        </w:rPr>
        <w:t>"</w:t>
      </w:r>
      <w:r w:rsidRPr="00F92508">
        <w:rPr>
          <w:rFonts w:ascii="Times New Roman" w:eastAsia="Times New Roman" w:hAnsi="Times New Roman" w:cs="Times New Roman"/>
          <w:color w:val="000000"/>
          <w:sz w:val="26"/>
          <w:szCs w:val="26"/>
        </w:rPr>
        <w:t>, в субъектах Российской Федерации;</w:t>
      </w:r>
    </w:p>
    <w:p w:rsidR="00967638" w:rsidRPr="00F92508" w:rsidRDefault="00967638" w:rsidP="00B85B3F">
      <w:pPr>
        <w:spacing w:after="0" w:line="240" w:lineRule="auto"/>
        <w:ind w:firstLine="720"/>
        <w:jc w:val="both"/>
        <w:rPr>
          <w:rFonts w:ascii="Times New Roman" w:eastAsia="Times New Roman" w:hAnsi="Times New Roman" w:cs="Times New Roman"/>
          <w:color w:val="000000"/>
          <w:sz w:val="26"/>
          <w:szCs w:val="26"/>
        </w:rPr>
      </w:pPr>
      <w:r w:rsidRPr="00F92508">
        <w:rPr>
          <w:rFonts w:ascii="Times New Roman" w:eastAsia="Times New Roman" w:hAnsi="Times New Roman" w:cs="Times New Roman"/>
          <w:color w:val="000000"/>
          <w:sz w:val="26"/>
          <w:szCs w:val="26"/>
        </w:rPr>
        <w:t>49,0 тыс. рублей – на реализацию программ формирования современной городской среды;</w:t>
      </w:r>
    </w:p>
    <w:p w:rsidR="00967638" w:rsidRPr="00F92508" w:rsidRDefault="00967638" w:rsidP="00B85B3F">
      <w:pPr>
        <w:spacing w:after="0" w:line="240" w:lineRule="auto"/>
        <w:ind w:firstLine="720"/>
        <w:jc w:val="both"/>
        <w:rPr>
          <w:rFonts w:ascii="Times New Roman" w:eastAsia="Times New Roman" w:hAnsi="Times New Roman" w:cs="Times New Roman"/>
          <w:color w:val="000000"/>
          <w:sz w:val="26"/>
          <w:szCs w:val="26"/>
        </w:rPr>
      </w:pPr>
      <w:r w:rsidRPr="00F92508">
        <w:rPr>
          <w:rFonts w:ascii="Times New Roman" w:eastAsia="Times New Roman" w:hAnsi="Times New Roman" w:cs="Times New Roman"/>
          <w:color w:val="000000"/>
          <w:sz w:val="26"/>
          <w:szCs w:val="26"/>
        </w:rPr>
        <w:t>46,7 тыс. рублей –</w:t>
      </w:r>
      <w:r w:rsidRPr="00F92508">
        <w:rPr>
          <w:rFonts w:ascii="Times New Roman" w:hAnsi="Times New Roman" w:cs="Times New Roman"/>
          <w:sz w:val="20"/>
          <w:szCs w:val="20"/>
        </w:rPr>
        <w:t xml:space="preserve"> </w:t>
      </w:r>
      <w:r w:rsidRPr="00F92508">
        <w:rPr>
          <w:rFonts w:ascii="Times New Roman" w:eastAsia="Times New Roman" w:hAnsi="Times New Roman" w:cs="Times New Roman"/>
          <w:color w:val="000000"/>
          <w:sz w:val="26"/>
          <w:szCs w:val="26"/>
        </w:rPr>
        <w:t xml:space="preserve">на поддержку региональных проектов в сфере информационных технологий; </w:t>
      </w:r>
    </w:p>
    <w:p w:rsidR="00967638" w:rsidRPr="00F92508" w:rsidRDefault="00967638" w:rsidP="00B85B3F">
      <w:pPr>
        <w:spacing w:after="0" w:line="240" w:lineRule="auto"/>
        <w:ind w:firstLine="720"/>
        <w:jc w:val="both"/>
        <w:rPr>
          <w:rFonts w:ascii="Times New Roman" w:eastAsia="Times New Roman" w:hAnsi="Times New Roman" w:cs="Times New Roman"/>
          <w:color w:val="000000"/>
          <w:sz w:val="26"/>
          <w:szCs w:val="26"/>
        </w:rPr>
      </w:pPr>
      <w:r w:rsidRPr="00F92508">
        <w:rPr>
          <w:rFonts w:ascii="Times New Roman" w:eastAsia="Times New Roman" w:hAnsi="Times New Roman" w:cs="Times New Roman"/>
          <w:color w:val="000000"/>
          <w:sz w:val="26"/>
          <w:szCs w:val="26"/>
        </w:rPr>
        <w:t>16,3 тыс. рублей –</w:t>
      </w:r>
      <w:r w:rsidRPr="00F92508">
        <w:rPr>
          <w:rFonts w:ascii="Times New Roman" w:hAnsi="Times New Roman" w:cs="Times New Roman"/>
          <w:sz w:val="20"/>
          <w:szCs w:val="20"/>
        </w:rPr>
        <w:t xml:space="preserve"> </w:t>
      </w:r>
      <w:r w:rsidRPr="00F92508">
        <w:rPr>
          <w:rFonts w:ascii="Times New Roman" w:eastAsia="Times New Roman" w:hAnsi="Times New Roman" w:cs="Times New Roman"/>
          <w:color w:val="000000"/>
          <w:sz w:val="26"/>
          <w:szCs w:val="26"/>
        </w:rPr>
        <w:t>на осуществление отдельных полномочий в области водных отношений;</w:t>
      </w:r>
    </w:p>
    <w:p w:rsidR="00967638" w:rsidRPr="00F92508" w:rsidRDefault="00967638" w:rsidP="00B85B3F">
      <w:pPr>
        <w:spacing w:after="0" w:line="240" w:lineRule="auto"/>
        <w:ind w:firstLine="720"/>
        <w:jc w:val="both"/>
        <w:rPr>
          <w:rFonts w:ascii="Times New Roman" w:eastAsia="Times New Roman" w:hAnsi="Times New Roman" w:cs="Times New Roman"/>
          <w:color w:val="000000"/>
          <w:sz w:val="26"/>
          <w:szCs w:val="26"/>
        </w:rPr>
      </w:pPr>
      <w:r w:rsidRPr="00F92508">
        <w:rPr>
          <w:rFonts w:ascii="Times New Roman" w:eastAsia="Times New Roman" w:hAnsi="Times New Roman" w:cs="Times New Roman"/>
          <w:color w:val="000000"/>
          <w:sz w:val="26"/>
          <w:szCs w:val="26"/>
        </w:rPr>
        <w:t>9,6 тыс. рублей –</w:t>
      </w:r>
      <w:r w:rsidRPr="00F92508">
        <w:rPr>
          <w:rFonts w:ascii="Times New Roman" w:hAnsi="Times New Roman" w:cs="Times New Roman"/>
          <w:sz w:val="20"/>
          <w:szCs w:val="20"/>
        </w:rPr>
        <w:t xml:space="preserve"> </w:t>
      </w:r>
      <w:r w:rsidRPr="00F92508">
        <w:rPr>
          <w:rFonts w:ascii="Times New Roman" w:eastAsia="Times New Roman" w:hAnsi="Times New Roman" w:cs="Times New Roman"/>
          <w:color w:val="000000"/>
          <w:sz w:val="26"/>
          <w:szCs w:val="26"/>
        </w:rPr>
        <w:t xml:space="preserve">на создание новых мест в образовательных организациях различных типов для реализации дополнительных общеразвивающих программ всех направленностей. </w:t>
      </w:r>
    </w:p>
    <w:p w:rsidR="00967638" w:rsidRPr="00F92508" w:rsidRDefault="00B117EA" w:rsidP="00B85B3F">
      <w:pPr>
        <w:spacing w:after="0" w:line="240" w:lineRule="auto"/>
        <w:ind w:firstLine="720"/>
        <w:jc w:val="both"/>
        <w:rPr>
          <w:rFonts w:ascii="Times New Roman" w:eastAsia="Times New Roman" w:hAnsi="Times New Roman" w:cs="Times New Roman"/>
          <w:color w:val="000000"/>
          <w:sz w:val="26"/>
          <w:szCs w:val="26"/>
        </w:rPr>
      </w:pPr>
      <w:r w:rsidRPr="00F92508">
        <w:rPr>
          <w:rFonts w:ascii="Times New Roman" w:eastAsia="Times New Roman" w:hAnsi="Times New Roman" w:cs="Times New Roman"/>
          <w:color w:val="000000"/>
          <w:sz w:val="26"/>
          <w:szCs w:val="26"/>
        </w:rPr>
        <w:t xml:space="preserve">Предусмотрены сверх объемов, утвержденных Законом о бюджете, </w:t>
      </w:r>
      <w:r w:rsidR="00967638" w:rsidRPr="00F92508">
        <w:rPr>
          <w:rFonts w:ascii="Times New Roman" w:eastAsia="Times New Roman" w:hAnsi="Times New Roman" w:cs="Times New Roman"/>
          <w:color w:val="000000"/>
          <w:sz w:val="26"/>
          <w:szCs w:val="26"/>
        </w:rPr>
        <w:t>средства от государственных организаций в сальдированной сумме 188022,2 тыс. рублей:</w:t>
      </w:r>
    </w:p>
    <w:p w:rsidR="00967638" w:rsidRPr="00F92508" w:rsidRDefault="00967638" w:rsidP="00B85B3F">
      <w:pPr>
        <w:spacing w:after="0" w:line="240" w:lineRule="auto"/>
        <w:ind w:firstLine="720"/>
        <w:jc w:val="both"/>
        <w:rPr>
          <w:rFonts w:ascii="Times New Roman" w:eastAsia="Times New Roman" w:hAnsi="Times New Roman" w:cs="Times New Roman"/>
          <w:color w:val="000000"/>
          <w:sz w:val="26"/>
          <w:szCs w:val="26"/>
        </w:rPr>
      </w:pPr>
      <w:r w:rsidRPr="00F92508">
        <w:rPr>
          <w:rFonts w:ascii="Times New Roman" w:eastAsia="Times New Roman" w:hAnsi="Times New Roman" w:cs="Times New Roman"/>
          <w:color w:val="000000"/>
          <w:sz w:val="26"/>
          <w:szCs w:val="26"/>
        </w:rPr>
        <w:t>168803,5 тыс. рублей –</w:t>
      </w:r>
      <w:r w:rsidRPr="00F92508">
        <w:rPr>
          <w:rFonts w:ascii="Times New Roman" w:hAnsi="Times New Roman" w:cs="Times New Roman"/>
          <w:sz w:val="20"/>
          <w:szCs w:val="20"/>
        </w:rPr>
        <w:t xml:space="preserve"> </w:t>
      </w:r>
      <w:r w:rsidRPr="00F92508">
        <w:rPr>
          <w:rFonts w:ascii="Times New Roman" w:eastAsia="Times New Roman" w:hAnsi="Times New Roman" w:cs="Times New Roman"/>
          <w:color w:val="000000"/>
          <w:sz w:val="26"/>
          <w:szCs w:val="26"/>
        </w:rPr>
        <w:t>на 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 от Фонда содействия реформированию жилищно-коммунального хозяйства;</w:t>
      </w:r>
    </w:p>
    <w:p w:rsidR="00967638" w:rsidRPr="00F92508" w:rsidRDefault="00967638" w:rsidP="00B85B3F">
      <w:pPr>
        <w:spacing w:after="0" w:line="240" w:lineRule="auto"/>
        <w:ind w:firstLine="720"/>
        <w:jc w:val="both"/>
        <w:rPr>
          <w:rFonts w:ascii="Times New Roman" w:eastAsia="Times New Roman" w:hAnsi="Times New Roman" w:cs="Times New Roman"/>
          <w:color w:val="000000"/>
          <w:sz w:val="26"/>
          <w:szCs w:val="26"/>
        </w:rPr>
      </w:pPr>
      <w:r w:rsidRPr="00F92508">
        <w:rPr>
          <w:rFonts w:ascii="Times New Roman" w:eastAsia="Times New Roman" w:hAnsi="Times New Roman" w:cs="Times New Roman"/>
          <w:color w:val="000000"/>
          <w:sz w:val="26"/>
          <w:szCs w:val="26"/>
        </w:rPr>
        <w:t>19218,7 тыс. рублей –</w:t>
      </w:r>
      <w:r w:rsidRPr="00F92508">
        <w:rPr>
          <w:rFonts w:ascii="Times New Roman" w:hAnsi="Times New Roman" w:cs="Times New Roman"/>
          <w:sz w:val="20"/>
          <w:szCs w:val="20"/>
        </w:rPr>
        <w:t xml:space="preserve"> </w:t>
      </w:r>
      <w:r w:rsidRPr="00F92508">
        <w:rPr>
          <w:rFonts w:ascii="Times New Roman" w:eastAsia="Times New Roman" w:hAnsi="Times New Roman" w:cs="Times New Roman"/>
          <w:color w:val="000000"/>
          <w:sz w:val="26"/>
          <w:szCs w:val="26"/>
        </w:rPr>
        <w:t>на предоставление социальных выплат на приобретение жилых помещений и единовременных выплат на обзаведение имуществом жителям г. Херсона и части Херсонской области, вынужденно покинувшим место постоянного проживания и прибывшим в экстренном массовом порядке на территорию Чувашской Республики на постоянное место жительства от публично-правовой компании "Фонд развития территорий".</w:t>
      </w:r>
    </w:p>
    <w:p w:rsidR="00967638" w:rsidRPr="00F92508" w:rsidRDefault="00967638" w:rsidP="00B85B3F">
      <w:pPr>
        <w:spacing w:after="0" w:line="240" w:lineRule="auto"/>
        <w:ind w:firstLine="720"/>
        <w:jc w:val="both"/>
        <w:rPr>
          <w:rFonts w:ascii="Times New Roman" w:eastAsia="Times New Roman" w:hAnsi="Times New Roman" w:cs="Times New Roman"/>
          <w:color w:val="000000"/>
          <w:sz w:val="26"/>
          <w:szCs w:val="26"/>
        </w:rPr>
      </w:pPr>
    </w:p>
    <w:p w:rsidR="00967638" w:rsidRPr="00F92508" w:rsidRDefault="00967638" w:rsidP="00B85B3F">
      <w:pPr>
        <w:spacing w:after="0" w:line="240" w:lineRule="auto"/>
        <w:ind w:firstLine="720"/>
        <w:jc w:val="both"/>
        <w:rPr>
          <w:rFonts w:ascii="Times New Roman" w:eastAsia="Times New Roman" w:hAnsi="Times New Roman" w:cs="Times New Roman"/>
          <w:color w:val="000000"/>
          <w:sz w:val="26"/>
          <w:szCs w:val="26"/>
        </w:rPr>
      </w:pPr>
      <w:r w:rsidRPr="00F92508">
        <w:rPr>
          <w:rFonts w:ascii="Times New Roman" w:eastAsia="Times New Roman" w:hAnsi="Times New Roman" w:cs="Times New Roman"/>
          <w:color w:val="000000"/>
          <w:sz w:val="26"/>
          <w:szCs w:val="26"/>
        </w:rPr>
        <w:t>Сведения об исполнении республиканского бюджета Чувашской Республики по доходам за 2022 год приведены в следующей таблице:</w:t>
      </w:r>
    </w:p>
    <w:p w:rsidR="00967638" w:rsidRPr="00F92508" w:rsidRDefault="00967638" w:rsidP="00B85B3F">
      <w:pPr>
        <w:spacing w:after="0" w:line="240" w:lineRule="auto"/>
        <w:ind w:firstLine="720"/>
        <w:jc w:val="both"/>
        <w:rPr>
          <w:rFonts w:ascii="Times New Roman" w:eastAsia="Times New Roman" w:hAnsi="Times New Roman" w:cs="Times New Roman"/>
          <w:color w:val="000000"/>
          <w:sz w:val="24"/>
          <w:szCs w:val="24"/>
        </w:rPr>
      </w:pPr>
    </w:p>
    <w:tbl>
      <w:tblPr>
        <w:tblW w:w="9369" w:type="dxa"/>
        <w:tblInd w:w="95" w:type="dxa"/>
        <w:tblLayout w:type="fixed"/>
        <w:tblLook w:val="04A0" w:firstRow="1" w:lastRow="0" w:firstColumn="1" w:lastColumn="0" w:noHBand="0" w:noVBand="1"/>
      </w:tblPr>
      <w:tblGrid>
        <w:gridCol w:w="2600"/>
        <w:gridCol w:w="1418"/>
        <w:gridCol w:w="1417"/>
        <w:gridCol w:w="1701"/>
        <w:gridCol w:w="1133"/>
        <w:gridCol w:w="1100"/>
      </w:tblGrid>
      <w:tr w:rsidR="00B117EA" w:rsidRPr="00F92508" w:rsidTr="006211CC">
        <w:trPr>
          <w:trHeight w:val="802"/>
          <w:tblHeader/>
        </w:trPr>
        <w:tc>
          <w:tcPr>
            <w:tcW w:w="26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117EA" w:rsidRPr="00F92508" w:rsidRDefault="00B117EA" w:rsidP="00B117EA">
            <w:pPr>
              <w:spacing w:after="0" w:line="240" w:lineRule="auto"/>
              <w:ind w:left="-107" w:right="-109" w:firstLine="12"/>
              <w:contextualSpacing/>
              <w:jc w:val="center"/>
              <w:rPr>
                <w:rFonts w:ascii="Times New Roman" w:hAnsi="Times New Roman" w:cs="Times New Roman"/>
                <w:spacing w:val="4"/>
                <w:sz w:val="20"/>
              </w:rPr>
            </w:pPr>
            <w:r w:rsidRPr="00F92508">
              <w:rPr>
                <w:rFonts w:ascii="Times New Roman" w:hAnsi="Times New Roman" w:cs="Times New Roman"/>
                <w:spacing w:val="4"/>
                <w:sz w:val="20"/>
              </w:rPr>
              <w:t>Наименование показателя</w:t>
            </w:r>
          </w:p>
        </w:tc>
        <w:tc>
          <w:tcPr>
            <w:tcW w:w="1418" w:type="dxa"/>
            <w:tcBorders>
              <w:top w:val="single" w:sz="4" w:space="0" w:color="auto"/>
              <w:left w:val="nil"/>
              <w:bottom w:val="single" w:sz="4" w:space="0" w:color="auto"/>
              <w:right w:val="single" w:sz="4" w:space="0" w:color="auto"/>
            </w:tcBorders>
            <w:vAlign w:val="center"/>
          </w:tcPr>
          <w:p w:rsidR="00B117EA" w:rsidRPr="00F92508" w:rsidRDefault="00B117EA" w:rsidP="00B117EA">
            <w:pPr>
              <w:spacing w:after="0" w:line="240" w:lineRule="auto"/>
              <w:ind w:left="-107" w:right="-109" w:firstLine="12"/>
              <w:contextualSpacing/>
              <w:jc w:val="center"/>
              <w:rPr>
                <w:rFonts w:ascii="Times New Roman" w:hAnsi="Times New Roman" w:cs="Times New Roman"/>
                <w:spacing w:val="4"/>
                <w:sz w:val="20"/>
              </w:rPr>
            </w:pPr>
            <w:r w:rsidRPr="00F92508">
              <w:rPr>
                <w:rFonts w:ascii="Times New Roman" w:hAnsi="Times New Roman" w:cs="Times New Roman"/>
                <w:spacing w:val="4"/>
                <w:sz w:val="20"/>
              </w:rPr>
              <w:t>Бюджетные назначения по Закону о бюджете,</w:t>
            </w:r>
          </w:p>
          <w:p w:rsidR="00B117EA" w:rsidRPr="00F92508" w:rsidRDefault="00B117EA" w:rsidP="00B117EA">
            <w:pPr>
              <w:spacing w:after="0" w:line="240" w:lineRule="auto"/>
              <w:ind w:left="-107" w:right="-109" w:firstLine="12"/>
              <w:contextualSpacing/>
              <w:jc w:val="center"/>
              <w:rPr>
                <w:rFonts w:ascii="Times New Roman" w:hAnsi="Times New Roman" w:cs="Times New Roman"/>
                <w:spacing w:val="4"/>
                <w:sz w:val="20"/>
              </w:rPr>
            </w:pPr>
            <w:r w:rsidRPr="00F92508">
              <w:rPr>
                <w:rFonts w:ascii="Times New Roman" w:hAnsi="Times New Roman" w:cs="Times New Roman"/>
                <w:spacing w:val="4"/>
                <w:sz w:val="20"/>
              </w:rPr>
              <w:t>тыс. рублей</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B117EA" w:rsidRPr="00F92508" w:rsidRDefault="00B117EA" w:rsidP="00B117EA">
            <w:pPr>
              <w:spacing w:after="0" w:line="240" w:lineRule="auto"/>
              <w:ind w:left="-107" w:right="-109" w:firstLine="12"/>
              <w:contextualSpacing/>
              <w:jc w:val="center"/>
              <w:rPr>
                <w:rFonts w:ascii="Times New Roman" w:hAnsi="Times New Roman" w:cs="Times New Roman"/>
                <w:spacing w:val="4"/>
                <w:sz w:val="20"/>
              </w:rPr>
            </w:pPr>
            <w:r w:rsidRPr="00F92508">
              <w:rPr>
                <w:rFonts w:ascii="Times New Roman" w:hAnsi="Times New Roman" w:cs="Times New Roman"/>
                <w:spacing w:val="4"/>
                <w:sz w:val="20"/>
              </w:rPr>
              <w:t xml:space="preserve">Справочно: </w:t>
            </w:r>
          </w:p>
          <w:p w:rsidR="00B117EA" w:rsidRPr="00F92508" w:rsidRDefault="00B117EA" w:rsidP="00B117EA">
            <w:pPr>
              <w:spacing w:after="0" w:line="240" w:lineRule="auto"/>
              <w:ind w:left="-107" w:right="-109" w:firstLine="12"/>
              <w:contextualSpacing/>
              <w:jc w:val="center"/>
              <w:rPr>
                <w:rFonts w:ascii="Times New Roman" w:hAnsi="Times New Roman" w:cs="Times New Roman"/>
                <w:spacing w:val="4"/>
                <w:sz w:val="20"/>
              </w:rPr>
            </w:pPr>
            <w:r w:rsidRPr="00F92508">
              <w:rPr>
                <w:rFonts w:ascii="Times New Roman" w:hAnsi="Times New Roman" w:cs="Times New Roman"/>
                <w:spacing w:val="4"/>
                <w:sz w:val="20"/>
              </w:rPr>
              <w:t>плановые назначения с учетом уточнения безвозмездных поступлений в росписи,</w:t>
            </w:r>
          </w:p>
          <w:p w:rsidR="00B117EA" w:rsidRPr="00F92508" w:rsidRDefault="00B117EA" w:rsidP="00B117EA">
            <w:pPr>
              <w:spacing w:after="0" w:line="240" w:lineRule="auto"/>
              <w:ind w:left="-107" w:right="-109" w:firstLine="12"/>
              <w:contextualSpacing/>
              <w:jc w:val="center"/>
              <w:rPr>
                <w:rFonts w:ascii="Times New Roman" w:hAnsi="Times New Roman" w:cs="Times New Roman"/>
                <w:spacing w:val="4"/>
                <w:sz w:val="20"/>
              </w:rPr>
            </w:pPr>
            <w:r w:rsidRPr="00F92508">
              <w:rPr>
                <w:rFonts w:ascii="Times New Roman" w:hAnsi="Times New Roman" w:cs="Times New Roman"/>
                <w:spacing w:val="4"/>
                <w:sz w:val="20"/>
              </w:rPr>
              <w:t>тыс. рублей</w:t>
            </w:r>
          </w:p>
        </w:tc>
        <w:tc>
          <w:tcPr>
            <w:tcW w:w="1701" w:type="dxa"/>
            <w:tcBorders>
              <w:top w:val="single" w:sz="4" w:space="0" w:color="auto"/>
              <w:left w:val="nil"/>
              <w:bottom w:val="single" w:sz="4" w:space="0" w:color="auto"/>
              <w:right w:val="single" w:sz="4" w:space="0" w:color="auto"/>
            </w:tcBorders>
            <w:shd w:val="clear" w:color="auto" w:fill="auto"/>
            <w:vAlign w:val="center"/>
          </w:tcPr>
          <w:p w:rsidR="00B117EA" w:rsidRPr="00F92508" w:rsidRDefault="00B117EA" w:rsidP="00B117EA">
            <w:pPr>
              <w:spacing w:after="0" w:line="240" w:lineRule="auto"/>
              <w:ind w:left="-108" w:firstLine="12"/>
              <w:jc w:val="center"/>
              <w:rPr>
                <w:rFonts w:ascii="Times New Roman" w:hAnsi="Times New Roman" w:cs="Times New Roman"/>
                <w:spacing w:val="4"/>
                <w:sz w:val="20"/>
              </w:rPr>
            </w:pPr>
            <w:r w:rsidRPr="00F92508">
              <w:rPr>
                <w:rFonts w:ascii="Times New Roman" w:hAnsi="Times New Roman" w:cs="Times New Roman"/>
                <w:spacing w:val="4"/>
                <w:sz w:val="20"/>
              </w:rPr>
              <w:t>Фактическое исполнение, тыс. рублей</w:t>
            </w:r>
          </w:p>
        </w:tc>
        <w:tc>
          <w:tcPr>
            <w:tcW w:w="1133" w:type="dxa"/>
            <w:tcBorders>
              <w:top w:val="single" w:sz="4" w:space="0" w:color="auto"/>
              <w:left w:val="nil"/>
              <w:bottom w:val="single" w:sz="4" w:space="0" w:color="auto"/>
              <w:right w:val="single" w:sz="4" w:space="0" w:color="auto"/>
            </w:tcBorders>
            <w:shd w:val="clear" w:color="auto" w:fill="auto"/>
            <w:vAlign w:val="center"/>
          </w:tcPr>
          <w:p w:rsidR="00B117EA" w:rsidRPr="00F92508" w:rsidRDefault="00B117EA" w:rsidP="00B117EA">
            <w:pPr>
              <w:spacing w:after="0" w:line="240" w:lineRule="auto"/>
              <w:ind w:left="-108" w:right="-108" w:firstLine="12"/>
              <w:contextualSpacing/>
              <w:jc w:val="center"/>
              <w:rPr>
                <w:rFonts w:ascii="Times New Roman" w:hAnsi="Times New Roman" w:cs="Times New Roman"/>
                <w:spacing w:val="4"/>
                <w:sz w:val="20"/>
              </w:rPr>
            </w:pPr>
            <w:r w:rsidRPr="00F92508">
              <w:rPr>
                <w:rFonts w:ascii="Times New Roman" w:hAnsi="Times New Roman" w:cs="Times New Roman"/>
                <w:spacing w:val="4"/>
                <w:sz w:val="20"/>
              </w:rPr>
              <w:t>%</w:t>
            </w:r>
          </w:p>
          <w:p w:rsidR="00B117EA" w:rsidRPr="00F92508" w:rsidRDefault="00B117EA" w:rsidP="00B117EA">
            <w:pPr>
              <w:spacing w:after="0" w:line="240" w:lineRule="auto"/>
              <w:ind w:left="-108" w:right="-108" w:firstLine="12"/>
              <w:contextualSpacing/>
              <w:jc w:val="center"/>
              <w:rPr>
                <w:rFonts w:ascii="Times New Roman" w:hAnsi="Times New Roman" w:cs="Times New Roman"/>
                <w:spacing w:val="4"/>
                <w:sz w:val="20"/>
              </w:rPr>
            </w:pPr>
            <w:r w:rsidRPr="00F92508">
              <w:rPr>
                <w:rFonts w:ascii="Times New Roman" w:hAnsi="Times New Roman" w:cs="Times New Roman"/>
                <w:spacing w:val="4"/>
                <w:sz w:val="20"/>
              </w:rPr>
              <w:t>исполнения</w:t>
            </w:r>
          </w:p>
          <w:p w:rsidR="00B117EA" w:rsidRPr="00F92508" w:rsidRDefault="00B117EA" w:rsidP="00B117EA">
            <w:pPr>
              <w:spacing w:after="0" w:line="240" w:lineRule="auto"/>
              <w:ind w:left="-108" w:right="-108" w:firstLine="12"/>
              <w:contextualSpacing/>
              <w:jc w:val="center"/>
              <w:rPr>
                <w:rFonts w:ascii="Times New Roman" w:hAnsi="Times New Roman" w:cs="Times New Roman"/>
                <w:spacing w:val="4"/>
                <w:sz w:val="20"/>
              </w:rPr>
            </w:pPr>
            <w:r w:rsidRPr="00F92508">
              <w:rPr>
                <w:rFonts w:ascii="Times New Roman" w:hAnsi="Times New Roman" w:cs="Times New Roman"/>
                <w:spacing w:val="4"/>
                <w:sz w:val="20"/>
              </w:rPr>
              <w:t>к Закону о бюджете</w:t>
            </w:r>
          </w:p>
        </w:tc>
        <w:tc>
          <w:tcPr>
            <w:tcW w:w="1100" w:type="dxa"/>
            <w:tcBorders>
              <w:top w:val="single" w:sz="4" w:space="0" w:color="auto"/>
              <w:left w:val="nil"/>
              <w:bottom w:val="single" w:sz="4" w:space="0" w:color="auto"/>
              <w:right w:val="single" w:sz="4" w:space="0" w:color="auto"/>
            </w:tcBorders>
            <w:vAlign w:val="center"/>
          </w:tcPr>
          <w:p w:rsidR="00B117EA" w:rsidRPr="00F92508" w:rsidRDefault="00B117EA" w:rsidP="00B117EA">
            <w:pPr>
              <w:spacing w:after="0" w:line="240" w:lineRule="auto"/>
              <w:ind w:left="-108" w:right="-108" w:firstLine="12"/>
              <w:contextualSpacing/>
              <w:jc w:val="center"/>
              <w:rPr>
                <w:rFonts w:ascii="Times New Roman" w:hAnsi="Times New Roman" w:cs="Times New Roman"/>
                <w:spacing w:val="4"/>
                <w:sz w:val="20"/>
              </w:rPr>
            </w:pPr>
            <w:r w:rsidRPr="00F92508">
              <w:rPr>
                <w:rFonts w:ascii="Times New Roman" w:hAnsi="Times New Roman" w:cs="Times New Roman"/>
                <w:spacing w:val="4"/>
                <w:sz w:val="20"/>
              </w:rPr>
              <w:t>% исполнения</w:t>
            </w:r>
          </w:p>
          <w:p w:rsidR="00B117EA" w:rsidRPr="00F92508" w:rsidRDefault="00B117EA" w:rsidP="00B117EA">
            <w:pPr>
              <w:spacing w:after="0" w:line="240" w:lineRule="auto"/>
              <w:ind w:left="-108" w:right="-108" w:firstLine="12"/>
              <w:contextualSpacing/>
              <w:jc w:val="center"/>
              <w:rPr>
                <w:rFonts w:ascii="Times New Roman" w:hAnsi="Times New Roman" w:cs="Times New Roman"/>
                <w:spacing w:val="4"/>
                <w:sz w:val="20"/>
              </w:rPr>
            </w:pPr>
            <w:r w:rsidRPr="00F92508">
              <w:rPr>
                <w:rFonts w:ascii="Times New Roman" w:hAnsi="Times New Roman" w:cs="Times New Roman"/>
                <w:spacing w:val="4"/>
                <w:sz w:val="20"/>
              </w:rPr>
              <w:t>к росписи</w:t>
            </w:r>
          </w:p>
        </w:tc>
      </w:tr>
      <w:tr w:rsidR="00B117EA" w:rsidRPr="00F92508" w:rsidTr="006211CC">
        <w:trPr>
          <w:trHeight w:val="314"/>
        </w:trPr>
        <w:tc>
          <w:tcPr>
            <w:tcW w:w="2600" w:type="dxa"/>
            <w:tcBorders>
              <w:top w:val="nil"/>
              <w:left w:val="single" w:sz="4" w:space="0" w:color="auto"/>
              <w:bottom w:val="single" w:sz="4" w:space="0" w:color="auto"/>
              <w:right w:val="single" w:sz="4" w:space="0" w:color="auto"/>
            </w:tcBorders>
            <w:shd w:val="clear" w:color="auto" w:fill="auto"/>
            <w:noWrap/>
            <w:vAlign w:val="center"/>
          </w:tcPr>
          <w:p w:rsidR="00B117EA" w:rsidRPr="00F92508" w:rsidRDefault="00B117EA" w:rsidP="00B117EA">
            <w:pPr>
              <w:spacing w:after="0" w:line="240" w:lineRule="auto"/>
              <w:ind w:firstLine="12"/>
              <w:contextualSpacing/>
              <w:jc w:val="both"/>
              <w:rPr>
                <w:rFonts w:ascii="Times New Roman" w:hAnsi="Times New Roman" w:cs="Times New Roman"/>
                <w:b/>
                <w:spacing w:val="4"/>
                <w:sz w:val="20"/>
              </w:rPr>
            </w:pPr>
            <w:r w:rsidRPr="00F92508">
              <w:rPr>
                <w:rFonts w:ascii="Times New Roman" w:hAnsi="Times New Roman" w:cs="Times New Roman"/>
                <w:b/>
                <w:spacing w:val="4"/>
                <w:sz w:val="20"/>
              </w:rPr>
              <w:t>Налоговые доходы, всего,</w:t>
            </w:r>
          </w:p>
        </w:tc>
        <w:tc>
          <w:tcPr>
            <w:tcW w:w="1418" w:type="dxa"/>
            <w:tcBorders>
              <w:top w:val="single" w:sz="4" w:space="0" w:color="auto"/>
              <w:left w:val="nil"/>
              <w:bottom w:val="single" w:sz="4" w:space="0" w:color="auto"/>
              <w:right w:val="single" w:sz="4" w:space="0" w:color="auto"/>
            </w:tcBorders>
          </w:tcPr>
          <w:p w:rsidR="00B117EA" w:rsidRPr="00F92508" w:rsidRDefault="00B117EA" w:rsidP="00B117EA">
            <w:pPr>
              <w:spacing w:after="0" w:line="240" w:lineRule="auto"/>
              <w:ind w:left="-108" w:firstLine="12"/>
              <w:jc w:val="center"/>
              <w:rPr>
                <w:rFonts w:ascii="Times New Roman" w:hAnsi="Times New Roman" w:cs="Times New Roman"/>
                <w:b/>
                <w:spacing w:val="4"/>
                <w:sz w:val="20"/>
              </w:rPr>
            </w:pPr>
            <w:r w:rsidRPr="00F92508">
              <w:rPr>
                <w:rFonts w:ascii="Times New Roman" w:hAnsi="Times New Roman" w:cs="Times New Roman"/>
                <w:b/>
                <w:spacing w:val="4"/>
                <w:sz w:val="20"/>
              </w:rPr>
              <w:t>37 931 465,1</w:t>
            </w:r>
          </w:p>
        </w:tc>
        <w:tc>
          <w:tcPr>
            <w:tcW w:w="1417" w:type="dxa"/>
            <w:tcBorders>
              <w:top w:val="nil"/>
              <w:left w:val="single" w:sz="4" w:space="0" w:color="auto"/>
              <w:bottom w:val="single" w:sz="4" w:space="0" w:color="auto"/>
              <w:right w:val="single" w:sz="4" w:space="0" w:color="auto"/>
            </w:tcBorders>
            <w:shd w:val="clear" w:color="auto" w:fill="auto"/>
            <w:noWrap/>
          </w:tcPr>
          <w:p w:rsidR="00B117EA" w:rsidRPr="00F92508" w:rsidRDefault="00B117EA" w:rsidP="00B117EA">
            <w:pPr>
              <w:spacing w:after="0" w:line="240" w:lineRule="auto"/>
              <w:ind w:left="-108" w:firstLine="12"/>
              <w:jc w:val="center"/>
              <w:rPr>
                <w:rFonts w:ascii="Times New Roman" w:hAnsi="Times New Roman" w:cs="Times New Roman"/>
                <w:b/>
                <w:spacing w:val="4"/>
                <w:sz w:val="20"/>
              </w:rPr>
            </w:pPr>
            <w:r w:rsidRPr="00F92508">
              <w:rPr>
                <w:rFonts w:ascii="Times New Roman" w:hAnsi="Times New Roman" w:cs="Times New Roman"/>
                <w:b/>
                <w:spacing w:val="4"/>
                <w:sz w:val="20"/>
              </w:rPr>
              <w:t>37 931 465,1</w:t>
            </w:r>
          </w:p>
        </w:tc>
        <w:tc>
          <w:tcPr>
            <w:tcW w:w="1701" w:type="dxa"/>
            <w:tcBorders>
              <w:top w:val="nil"/>
              <w:left w:val="nil"/>
              <w:bottom w:val="single" w:sz="4" w:space="0" w:color="auto"/>
              <w:right w:val="single" w:sz="4" w:space="0" w:color="auto"/>
            </w:tcBorders>
            <w:shd w:val="clear" w:color="auto" w:fill="auto"/>
            <w:noWrap/>
          </w:tcPr>
          <w:p w:rsidR="00B117EA" w:rsidRPr="00F92508" w:rsidRDefault="00B117EA" w:rsidP="00B117EA">
            <w:pPr>
              <w:spacing w:after="0" w:line="240" w:lineRule="auto"/>
              <w:ind w:left="-108" w:firstLine="12"/>
              <w:jc w:val="center"/>
              <w:rPr>
                <w:rFonts w:ascii="Times New Roman" w:hAnsi="Times New Roman" w:cs="Times New Roman"/>
                <w:b/>
                <w:spacing w:val="4"/>
                <w:sz w:val="20"/>
              </w:rPr>
            </w:pPr>
            <w:r w:rsidRPr="00F92508">
              <w:rPr>
                <w:rFonts w:ascii="Times New Roman" w:hAnsi="Times New Roman" w:cs="Times New Roman"/>
                <w:b/>
                <w:spacing w:val="4"/>
                <w:sz w:val="20"/>
              </w:rPr>
              <w:t>40 448 562,5</w:t>
            </w:r>
          </w:p>
        </w:tc>
        <w:tc>
          <w:tcPr>
            <w:tcW w:w="1133" w:type="dxa"/>
            <w:tcBorders>
              <w:top w:val="nil"/>
              <w:left w:val="nil"/>
              <w:bottom w:val="single" w:sz="4" w:space="0" w:color="auto"/>
              <w:right w:val="single" w:sz="4" w:space="0" w:color="auto"/>
            </w:tcBorders>
            <w:shd w:val="clear" w:color="auto" w:fill="auto"/>
            <w:noWrap/>
          </w:tcPr>
          <w:p w:rsidR="00B117EA" w:rsidRPr="00F92508" w:rsidRDefault="00B117EA" w:rsidP="00B117EA">
            <w:pPr>
              <w:spacing w:after="0" w:line="240" w:lineRule="auto"/>
              <w:ind w:firstLine="12"/>
              <w:jc w:val="center"/>
              <w:rPr>
                <w:rFonts w:ascii="Times New Roman" w:hAnsi="Times New Roman" w:cs="Times New Roman"/>
                <w:b/>
                <w:spacing w:val="4"/>
                <w:sz w:val="20"/>
              </w:rPr>
            </w:pPr>
            <w:r w:rsidRPr="00F92508">
              <w:rPr>
                <w:rFonts w:ascii="Times New Roman" w:hAnsi="Times New Roman" w:cs="Times New Roman"/>
                <w:b/>
                <w:spacing w:val="4"/>
                <w:sz w:val="20"/>
              </w:rPr>
              <w:t>106,6</w:t>
            </w:r>
          </w:p>
        </w:tc>
        <w:tc>
          <w:tcPr>
            <w:tcW w:w="1100" w:type="dxa"/>
            <w:tcBorders>
              <w:top w:val="nil"/>
              <w:left w:val="nil"/>
              <w:bottom w:val="single" w:sz="4" w:space="0" w:color="auto"/>
              <w:right w:val="single" w:sz="4" w:space="0" w:color="auto"/>
            </w:tcBorders>
          </w:tcPr>
          <w:p w:rsidR="00B117EA" w:rsidRPr="00F92508" w:rsidRDefault="00B117EA" w:rsidP="00B117EA">
            <w:pPr>
              <w:spacing w:after="0" w:line="240" w:lineRule="auto"/>
              <w:ind w:firstLine="12"/>
              <w:jc w:val="center"/>
              <w:rPr>
                <w:rFonts w:ascii="Times New Roman" w:hAnsi="Times New Roman" w:cs="Times New Roman"/>
                <w:b/>
                <w:spacing w:val="4"/>
                <w:sz w:val="20"/>
              </w:rPr>
            </w:pPr>
            <w:r w:rsidRPr="00F92508">
              <w:rPr>
                <w:rFonts w:ascii="Times New Roman" w:hAnsi="Times New Roman" w:cs="Times New Roman"/>
                <w:b/>
                <w:spacing w:val="4"/>
                <w:sz w:val="20"/>
              </w:rPr>
              <w:t>106,6</w:t>
            </w:r>
          </w:p>
        </w:tc>
      </w:tr>
      <w:tr w:rsidR="00B117EA" w:rsidRPr="00F92508" w:rsidTr="006211CC">
        <w:trPr>
          <w:trHeight w:val="314"/>
        </w:trPr>
        <w:tc>
          <w:tcPr>
            <w:tcW w:w="2600" w:type="dxa"/>
            <w:tcBorders>
              <w:top w:val="nil"/>
              <w:left w:val="single" w:sz="4" w:space="0" w:color="auto"/>
              <w:bottom w:val="single" w:sz="4" w:space="0" w:color="auto"/>
              <w:right w:val="single" w:sz="4" w:space="0" w:color="auto"/>
            </w:tcBorders>
            <w:shd w:val="clear" w:color="auto" w:fill="auto"/>
            <w:vAlign w:val="center"/>
          </w:tcPr>
          <w:p w:rsidR="00B117EA" w:rsidRPr="00F92508" w:rsidRDefault="00B117EA" w:rsidP="00B117EA">
            <w:pPr>
              <w:spacing w:after="0" w:line="240" w:lineRule="auto"/>
              <w:ind w:firstLine="12"/>
              <w:contextualSpacing/>
              <w:jc w:val="both"/>
              <w:rPr>
                <w:rFonts w:ascii="Times New Roman" w:hAnsi="Times New Roman" w:cs="Times New Roman"/>
                <w:spacing w:val="4"/>
                <w:sz w:val="20"/>
              </w:rPr>
            </w:pPr>
            <w:r w:rsidRPr="00F92508">
              <w:rPr>
                <w:rFonts w:ascii="Times New Roman" w:hAnsi="Times New Roman" w:cs="Times New Roman"/>
                <w:spacing w:val="4"/>
                <w:sz w:val="20"/>
              </w:rPr>
              <w:t>из них:</w:t>
            </w:r>
          </w:p>
        </w:tc>
        <w:tc>
          <w:tcPr>
            <w:tcW w:w="1418" w:type="dxa"/>
            <w:tcBorders>
              <w:top w:val="single" w:sz="4" w:space="0" w:color="auto"/>
              <w:left w:val="nil"/>
              <w:bottom w:val="single" w:sz="4" w:space="0" w:color="auto"/>
              <w:right w:val="single" w:sz="4" w:space="0" w:color="auto"/>
            </w:tcBorders>
          </w:tcPr>
          <w:p w:rsidR="00B117EA" w:rsidRPr="00F92508" w:rsidRDefault="00B117EA" w:rsidP="00B117EA">
            <w:pPr>
              <w:spacing w:after="0" w:line="240" w:lineRule="auto"/>
              <w:ind w:left="-108" w:firstLine="12"/>
              <w:jc w:val="center"/>
              <w:rPr>
                <w:rFonts w:ascii="Times New Roman" w:hAnsi="Times New Roman" w:cs="Times New Roman"/>
                <w:spacing w:val="4"/>
                <w:sz w:val="20"/>
              </w:rPr>
            </w:pPr>
          </w:p>
        </w:tc>
        <w:tc>
          <w:tcPr>
            <w:tcW w:w="1417" w:type="dxa"/>
            <w:tcBorders>
              <w:top w:val="nil"/>
              <w:left w:val="single" w:sz="4" w:space="0" w:color="auto"/>
              <w:bottom w:val="single" w:sz="4" w:space="0" w:color="auto"/>
              <w:right w:val="single" w:sz="4" w:space="0" w:color="auto"/>
            </w:tcBorders>
            <w:shd w:val="clear" w:color="auto" w:fill="auto"/>
            <w:noWrap/>
          </w:tcPr>
          <w:p w:rsidR="00B117EA" w:rsidRPr="00F92508" w:rsidRDefault="00B117EA" w:rsidP="00B117EA">
            <w:pPr>
              <w:spacing w:after="0" w:line="240" w:lineRule="auto"/>
              <w:ind w:left="-108" w:firstLine="12"/>
              <w:jc w:val="center"/>
              <w:rPr>
                <w:rFonts w:ascii="Times New Roman" w:hAnsi="Times New Roman" w:cs="Times New Roman"/>
                <w:spacing w:val="4"/>
                <w:sz w:val="20"/>
              </w:rPr>
            </w:pPr>
          </w:p>
        </w:tc>
        <w:tc>
          <w:tcPr>
            <w:tcW w:w="1701" w:type="dxa"/>
            <w:tcBorders>
              <w:top w:val="nil"/>
              <w:left w:val="nil"/>
              <w:bottom w:val="single" w:sz="4" w:space="0" w:color="auto"/>
              <w:right w:val="single" w:sz="4" w:space="0" w:color="auto"/>
            </w:tcBorders>
            <w:shd w:val="clear" w:color="auto" w:fill="auto"/>
            <w:noWrap/>
          </w:tcPr>
          <w:p w:rsidR="00B117EA" w:rsidRPr="00F92508" w:rsidRDefault="00B117EA" w:rsidP="00B117EA">
            <w:pPr>
              <w:spacing w:after="0" w:line="240" w:lineRule="auto"/>
              <w:ind w:left="-108" w:firstLine="12"/>
              <w:jc w:val="center"/>
              <w:rPr>
                <w:rFonts w:ascii="Times New Roman" w:hAnsi="Times New Roman" w:cs="Times New Roman"/>
                <w:spacing w:val="4"/>
                <w:sz w:val="20"/>
              </w:rPr>
            </w:pPr>
          </w:p>
        </w:tc>
        <w:tc>
          <w:tcPr>
            <w:tcW w:w="1133" w:type="dxa"/>
            <w:tcBorders>
              <w:top w:val="nil"/>
              <w:left w:val="nil"/>
              <w:bottom w:val="single" w:sz="4" w:space="0" w:color="auto"/>
              <w:right w:val="single" w:sz="4" w:space="0" w:color="auto"/>
            </w:tcBorders>
            <w:shd w:val="clear" w:color="auto" w:fill="auto"/>
            <w:noWrap/>
          </w:tcPr>
          <w:p w:rsidR="00B117EA" w:rsidRPr="00F92508" w:rsidRDefault="00B117EA" w:rsidP="00B117EA">
            <w:pPr>
              <w:spacing w:after="0" w:line="240" w:lineRule="auto"/>
              <w:ind w:firstLine="12"/>
              <w:jc w:val="center"/>
              <w:rPr>
                <w:rFonts w:ascii="Times New Roman" w:hAnsi="Times New Roman" w:cs="Times New Roman"/>
                <w:spacing w:val="4"/>
                <w:sz w:val="20"/>
              </w:rPr>
            </w:pPr>
          </w:p>
        </w:tc>
        <w:tc>
          <w:tcPr>
            <w:tcW w:w="1100" w:type="dxa"/>
            <w:tcBorders>
              <w:top w:val="nil"/>
              <w:left w:val="nil"/>
              <w:bottom w:val="single" w:sz="4" w:space="0" w:color="auto"/>
              <w:right w:val="single" w:sz="4" w:space="0" w:color="auto"/>
            </w:tcBorders>
          </w:tcPr>
          <w:p w:rsidR="00B117EA" w:rsidRPr="00F92508" w:rsidRDefault="00B117EA" w:rsidP="00B117EA">
            <w:pPr>
              <w:spacing w:after="0" w:line="240" w:lineRule="auto"/>
              <w:ind w:firstLine="12"/>
              <w:jc w:val="center"/>
              <w:rPr>
                <w:rFonts w:ascii="Times New Roman" w:hAnsi="Times New Roman" w:cs="Times New Roman"/>
                <w:spacing w:val="4"/>
                <w:sz w:val="20"/>
              </w:rPr>
            </w:pPr>
          </w:p>
        </w:tc>
      </w:tr>
      <w:tr w:rsidR="00B117EA" w:rsidRPr="00F92508" w:rsidTr="006211CC">
        <w:trPr>
          <w:trHeight w:val="314"/>
        </w:trPr>
        <w:tc>
          <w:tcPr>
            <w:tcW w:w="2600" w:type="dxa"/>
            <w:tcBorders>
              <w:top w:val="nil"/>
              <w:left w:val="single" w:sz="4" w:space="0" w:color="auto"/>
              <w:bottom w:val="single" w:sz="4" w:space="0" w:color="auto"/>
              <w:right w:val="single" w:sz="4" w:space="0" w:color="auto"/>
            </w:tcBorders>
            <w:shd w:val="clear" w:color="auto" w:fill="auto"/>
            <w:noWrap/>
            <w:vAlign w:val="center"/>
          </w:tcPr>
          <w:p w:rsidR="00B117EA" w:rsidRPr="00F92508" w:rsidRDefault="00B117EA" w:rsidP="00B117EA">
            <w:pPr>
              <w:spacing w:after="0" w:line="240" w:lineRule="auto"/>
              <w:ind w:firstLine="12"/>
              <w:contextualSpacing/>
              <w:jc w:val="both"/>
              <w:rPr>
                <w:rFonts w:ascii="Times New Roman" w:hAnsi="Times New Roman" w:cs="Times New Roman"/>
                <w:spacing w:val="4"/>
                <w:sz w:val="20"/>
              </w:rPr>
            </w:pPr>
            <w:r w:rsidRPr="00F92508">
              <w:rPr>
                <w:rFonts w:ascii="Times New Roman" w:hAnsi="Times New Roman" w:cs="Times New Roman"/>
                <w:spacing w:val="4"/>
                <w:sz w:val="20"/>
              </w:rPr>
              <w:t>налог на прибыль организаций</w:t>
            </w:r>
          </w:p>
        </w:tc>
        <w:tc>
          <w:tcPr>
            <w:tcW w:w="1418" w:type="dxa"/>
            <w:tcBorders>
              <w:top w:val="single" w:sz="4" w:space="0" w:color="auto"/>
              <w:left w:val="nil"/>
              <w:bottom w:val="single" w:sz="4" w:space="0" w:color="auto"/>
              <w:right w:val="single" w:sz="4" w:space="0" w:color="auto"/>
            </w:tcBorders>
          </w:tcPr>
          <w:p w:rsidR="00B117EA" w:rsidRPr="00F92508" w:rsidRDefault="00B117EA" w:rsidP="00B117EA">
            <w:pPr>
              <w:spacing w:after="0" w:line="240" w:lineRule="auto"/>
              <w:ind w:left="-108" w:firstLine="12"/>
              <w:jc w:val="center"/>
              <w:rPr>
                <w:rFonts w:ascii="Times New Roman" w:hAnsi="Times New Roman" w:cs="Times New Roman"/>
                <w:spacing w:val="4"/>
                <w:sz w:val="20"/>
              </w:rPr>
            </w:pPr>
            <w:r w:rsidRPr="00F92508">
              <w:rPr>
                <w:rFonts w:ascii="Times New Roman" w:hAnsi="Times New Roman" w:cs="Times New Roman"/>
                <w:spacing w:val="4"/>
                <w:sz w:val="20"/>
              </w:rPr>
              <w:t>9 966 485,0</w:t>
            </w:r>
          </w:p>
        </w:tc>
        <w:tc>
          <w:tcPr>
            <w:tcW w:w="1417" w:type="dxa"/>
            <w:tcBorders>
              <w:top w:val="nil"/>
              <w:left w:val="single" w:sz="4" w:space="0" w:color="auto"/>
              <w:bottom w:val="single" w:sz="4" w:space="0" w:color="auto"/>
              <w:right w:val="single" w:sz="4" w:space="0" w:color="auto"/>
            </w:tcBorders>
            <w:shd w:val="clear" w:color="auto" w:fill="auto"/>
            <w:noWrap/>
          </w:tcPr>
          <w:p w:rsidR="00B117EA" w:rsidRPr="00F92508" w:rsidRDefault="00B117EA" w:rsidP="00B117EA">
            <w:pPr>
              <w:spacing w:after="0" w:line="240" w:lineRule="auto"/>
              <w:ind w:left="-108" w:firstLine="12"/>
              <w:jc w:val="center"/>
              <w:rPr>
                <w:rFonts w:ascii="Times New Roman" w:hAnsi="Times New Roman" w:cs="Times New Roman"/>
                <w:spacing w:val="4"/>
                <w:sz w:val="20"/>
              </w:rPr>
            </w:pPr>
            <w:r w:rsidRPr="00F92508">
              <w:rPr>
                <w:rFonts w:ascii="Times New Roman" w:hAnsi="Times New Roman" w:cs="Times New Roman"/>
                <w:spacing w:val="4"/>
                <w:sz w:val="20"/>
              </w:rPr>
              <w:t>9 966 485,0</w:t>
            </w:r>
          </w:p>
        </w:tc>
        <w:tc>
          <w:tcPr>
            <w:tcW w:w="1701" w:type="dxa"/>
            <w:tcBorders>
              <w:top w:val="nil"/>
              <w:left w:val="nil"/>
              <w:bottom w:val="single" w:sz="4" w:space="0" w:color="auto"/>
              <w:right w:val="single" w:sz="4" w:space="0" w:color="auto"/>
            </w:tcBorders>
            <w:shd w:val="clear" w:color="auto" w:fill="auto"/>
            <w:noWrap/>
          </w:tcPr>
          <w:p w:rsidR="00B117EA" w:rsidRPr="00F92508" w:rsidRDefault="00B117EA" w:rsidP="00B117EA">
            <w:pPr>
              <w:spacing w:after="0" w:line="240" w:lineRule="auto"/>
              <w:ind w:left="-108" w:firstLine="12"/>
              <w:jc w:val="center"/>
              <w:rPr>
                <w:rFonts w:ascii="Times New Roman" w:hAnsi="Times New Roman" w:cs="Times New Roman"/>
                <w:spacing w:val="4"/>
                <w:sz w:val="20"/>
              </w:rPr>
            </w:pPr>
            <w:r w:rsidRPr="00F92508">
              <w:rPr>
                <w:rFonts w:ascii="Times New Roman" w:hAnsi="Times New Roman" w:cs="Times New Roman"/>
                <w:spacing w:val="4"/>
                <w:sz w:val="20"/>
              </w:rPr>
              <w:t>11 374 378,8</w:t>
            </w:r>
          </w:p>
        </w:tc>
        <w:tc>
          <w:tcPr>
            <w:tcW w:w="1133" w:type="dxa"/>
            <w:tcBorders>
              <w:top w:val="nil"/>
              <w:left w:val="nil"/>
              <w:bottom w:val="single" w:sz="4" w:space="0" w:color="auto"/>
              <w:right w:val="single" w:sz="4" w:space="0" w:color="auto"/>
            </w:tcBorders>
            <w:shd w:val="clear" w:color="auto" w:fill="auto"/>
            <w:noWrap/>
          </w:tcPr>
          <w:p w:rsidR="00B117EA" w:rsidRPr="00F92508" w:rsidRDefault="00B117EA" w:rsidP="00B117EA">
            <w:pPr>
              <w:spacing w:after="0" w:line="240" w:lineRule="auto"/>
              <w:ind w:firstLine="12"/>
              <w:jc w:val="center"/>
              <w:rPr>
                <w:rFonts w:ascii="Times New Roman" w:hAnsi="Times New Roman" w:cs="Times New Roman"/>
                <w:spacing w:val="4"/>
                <w:sz w:val="20"/>
              </w:rPr>
            </w:pPr>
            <w:r w:rsidRPr="00F92508">
              <w:rPr>
                <w:rFonts w:ascii="Times New Roman" w:hAnsi="Times New Roman" w:cs="Times New Roman"/>
                <w:spacing w:val="4"/>
                <w:sz w:val="20"/>
              </w:rPr>
              <w:t>114,1</w:t>
            </w:r>
          </w:p>
        </w:tc>
        <w:tc>
          <w:tcPr>
            <w:tcW w:w="1100" w:type="dxa"/>
            <w:tcBorders>
              <w:top w:val="nil"/>
              <w:left w:val="nil"/>
              <w:bottom w:val="single" w:sz="4" w:space="0" w:color="auto"/>
              <w:right w:val="single" w:sz="4" w:space="0" w:color="auto"/>
            </w:tcBorders>
          </w:tcPr>
          <w:p w:rsidR="00B117EA" w:rsidRPr="00F92508" w:rsidRDefault="00B117EA" w:rsidP="00B117EA">
            <w:pPr>
              <w:spacing w:after="0" w:line="240" w:lineRule="auto"/>
              <w:ind w:firstLine="12"/>
              <w:jc w:val="center"/>
              <w:rPr>
                <w:rFonts w:ascii="Times New Roman" w:hAnsi="Times New Roman" w:cs="Times New Roman"/>
                <w:spacing w:val="4"/>
                <w:sz w:val="20"/>
              </w:rPr>
            </w:pPr>
            <w:r w:rsidRPr="00F92508">
              <w:rPr>
                <w:rFonts w:ascii="Times New Roman" w:hAnsi="Times New Roman" w:cs="Times New Roman"/>
                <w:spacing w:val="4"/>
                <w:sz w:val="20"/>
              </w:rPr>
              <w:t>114,1</w:t>
            </w:r>
          </w:p>
        </w:tc>
      </w:tr>
      <w:tr w:rsidR="00B117EA" w:rsidRPr="00F92508" w:rsidTr="006211CC">
        <w:trPr>
          <w:trHeight w:val="314"/>
        </w:trPr>
        <w:tc>
          <w:tcPr>
            <w:tcW w:w="2600" w:type="dxa"/>
            <w:tcBorders>
              <w:top w:val="nil"/>
              <w:left w:val="single" w:sz="4" w:space="0" w:color="auto"/>
              <w:bottom w:val="single" w:sz="4" w:space="0" w:color="auto"/>
              <w:right w:val="single" w:sz="4" w:space="0" w:color="auto"/>
            </w:tcBorders>
            <w:shd w:val="clear" w:color="auto" w:fill="auto"/>
            <w:noWrap/>
            <w:vAlign w:val="center"/>
          </w:tcPr>
          <w:p w:rsidR="00B117EA" w:rsidRPr="00F92508" w:rsidRDefault="00B117EA" w:rsidP="00B117EA">
            <w:pPr>
              <w:spacing w:after="0" w:line="240" w:lineRule="auto"/>
              <w:ind w:firstLine="12"/>
              <w:contextualSpacing/>
              <w:jc w:val="both"/>
              <w:rPr>
                <w:rFonts w:ascii="Times New Roman" w:hAnsi="Times New Roman" w:cs="Times New Roman"/>
                <w:spacing w:val="4"/>
                <w:sz w:val="20"/>
              </w:rPr>
            </w:pPr>
            <w:r w:rsidRPr="00F92508">
              <w:rPr>
                <w:rFonts w:ascii="Times New Roman" w:hAnsi="Times New Roman" w:cs="Times New Roman"/>
                <w:spacing w:val="4"/>
                <w:sz w:val="20"/>
              </w:rPr>
              <w:t>налог на доходы физических лиц</w:t>
            </w:r>
          </w:p>
        </w:tc>
        <w:tc>
          <w:tcPr>
            <w:tcW w:w="1418" w:type="dxa"/>
            <w:tcBorders>
              <w:top w:val="single" w:sz="4" w:space="0" w:color="auto"/>
              <w:left w:val="nil"/>
              <w:bottom w:val="single" w:sz="4" w:space="0" w:color="auto"/>
              <w:right w:val="single" w:sz="4" w:space="0" w:color="auto"/>
            </w:tcBorders>
          </w:tcPr>
          <w:p w:rsidR="00B117EA" w:rsidRPr="00F92508" w:rsidRDefault="00B117EA" w:rsidP="00B117EA">
            <w:pPr>
              <w:spacing w:after="0" w:line="240" w:lineRule="auto"/>
              <w:ind w:left="-108" w:firstLine="12"/>
              <w:jc w:val="center"/>
              <w:rPr>
                <w:rFonts w:ascii="Times New Roman" w:hAnsi="Times New Roman" w:cs="Times New Roman"/>
                <w:spacing w:val="4"/>
                <w:sz w:val="20"/>
              </w:rPr>
            </w:pPr>
            <w:r w:rsidRPr="00F92508">
              <w:rPr>
                <w:rFonts w:ascii="Times New Roman" w:hAnsi="Times New Roman" w:cs="Times New Roman"/>
                <w:spacing w:val="4"/>
                <w:sz w:val="20"/>
              </w:rPr>
              <w:t>12 907 003,0</w:t>
            </w:r>
          </w:p>
        </w:tc>
        <w:tc>
          <w:tcPr>
            <w:tcW w:w="1417" w:type="dxa"/>
            <w:tcBorders>
              <w:top w:val="nil"/>
              <w:left w:val="single" w:sz="4" w:space="0" w:color="auto"/>
              <w:bottom w:val="single" w:sz="4" w:space="0" w:color="auto"/>
              <w:right w:val="single" w:sz="4" w:space="0" w:color="auto"/>
            </w:tcBorders>
            <w:shd w:val="clear" w:color="auto" w:fill="auto"/>
            <w:noWrap/>
          </w:tcPr>
          <w:p w:rsidR="00B117EA" w:rsidRPr="00F92508" w:rsidRDefault="00B117EA" w:rsidP="00B117EA">
            <w:pPr>
              <w:spacing w:after="0" w:line="240" w:lineRule="auto"/>
              <w:ind w:left="-108" w:firstLine="12"/>
              <w:jc w:val="center"/>
              <w:rPr>
                <w:rFonts w:ascii="Times New Roman" w:hAnsi="Times New Roman" w:cs="Times New Roman"/>
                <w:spacing w:val="4"/>
                <w:sz w:val="20"/>
              </w:rPr>
            </w:pPr>
            <w:r w:rsidRPr="00F92508">
              <w:rPr>
                <w:rFonts w:ascii="Times New Roman" w:hAnsi="Times New Roman" w:cs="Times New Roman"/>
                <w:spacing w:val="4"/>
                <w:sz w:val="20"/>
              </w:rPr>
              <w:t>12 907 003,0</w:t>
            </w:r>
          </w:p>
        </w:tc>
        <w:tc>
          <w:tcPr>
            <w:tcW w:w="1701" w:type="dxa"/>
            <w:tcBorders>
              <w:top w:val="nil"/>
              <w:left w:val="nil"/>
              <w:bottom w:val="single" w:sz="4" w:space="0" w:color="auto"/>
              <w:right w:val="single" w:sz="4" w:space="0" w:color="auto"/>
            </w:tcBorders>
            <w:shd w:val="clear" w:color="auto" w:fill="auto"/>
            <w:noWrap/>
          </w:tcPr>
          <w:p w:rsidR="00B117EA" w:rsidRPr="00F92508" w:rsidRDefault="00B117EA" w:rsidP="00B117EA">
            <w:pPr>
              <w:spacing w:after="0" w:line="240" w:lineRule="auto"/>
              <w:ind w:left="-108" w:firstLine="12"/>
              <w:jc w:val="center"/>
              <w:rPr>
                <w:rFonts w:ascii="Times New Roman" w:hAnsi="Times New Roman" w:cs="Times New Roman"/>
                <w:spacing w:val="4"/>
                <w:sz w:val="20"/>
              </w:rPr>
            </w:pPr>
            <w:r w:rsidRPr="00F92508">
              <w:rPr>
                <w:rFonts w:ascii="Times New Roman" w:hAnsi="Times New Roman" w:cs="Times New Roman"/>
                <w:spacing w:val="4"/>
                <w:sz w:val="20"/>
              </w:rPr>
              <w:t>13 495 513,8</w:t>
            </w:r>
          </w:p>
        </w:tc>
        <w:tc>
          <w:tcPr>
            <w:tcW w:w="1133" w:type="dxa"/>
            <w:tcBorders>
              <w:top w:val="nil"/>
              <w:left w:val="nil"/>
              <w:bottom w:val="single" w:sz="4" w:space="0" w:color="auto"/>
              <w:right w:val="single" w:sz="4" w:space="0" w:color="auto"/>
            </w:tcBorders>
            <w:shd w:val="clear" w:color="auto" w:fill="auto"/>
            <w:noWrap/>
          </w:tcPr>
          <w:p w:rsidR="00B117EA" w:rsidRPr="00F92508" w:rsidRDefault="00B117EA" w:rsidP="00B117EA">
            <w:pPr>
              <w:spacing w:after="0" w:line="240" w:lineRule="auto"/>
              <w:ind w:firstLine="12"/>
              <w:jc w:val="center"/>
              <w:rPr>
                <w:rFonts w:ascii="Times New Roman" w:hAnsi="Times New Roman" w:cs="Times New Roman"/>
                <w:spacing w:val="4"/>
                <w:sz w:val="20"/>
              </w:rPr>
            </w:pPr>
            <w:r w:rsidRPr="00F92508">
              <w:rPr>
                <w:rFonts w:ascii="Times New Roman" w:hAnsi="Times New Roman" w:cs="Times New Roman"/>
                <w:spacing w:val="4"/>
                <w:sz w:val="20"/>
              </w:rPr>
              <w:t>104,6</w:t>
            </w:r>
          </w:p>
        </w:tc>
        <w:tc>
          <w:tcPr>
            <w:tcW w:w="1100" w:type="dxa"/>
            <w:tcBorders>
              <w:top w:val="nil"/>
              <w:left w:val="nil"/>
              <w:bottom w:val="single" w:sz="4" w:space="0" w:color="auto"/>
              <w:right w:val="single" w:sz="4" w:space="0" w:color="auto"/>
            </w:tcBorders>
          </w:tcPr>
          <w:p w:rsidR="00B117EA" w:rsidRPr="00F92508" w:rsidRDefault="00B117EA" w:rsidP="00B117EA">
            <w:pPr>
              <w:spacing w:after="0" w:line="240" w:lineRule="auto"/>
              <w:ind w:firstLine="12"/>
              <w:jc w:val="center"/>
              <w:rPr>
                <w:rFonts w:ascii="Times New Roman" w:hAnsi="Times New Roman" w:cs="Times New Roman"/>
                <w:spacing w:val="4"/>
                <w:sz w:val="20"/>
              </w:rPr>
            </w:pPr>
            <w:r w:rsidRPr="00F92508">
              <w:rPr>
                <w:rFonts w:ascii="Times New Roman" w:hAnsi="Times New Roman" w:cs="Times New Roman"/>
                <w:spacing w:val="4"/>
                <w:sz w:val="20"/>
              </w:rPr>
              <w:t>104,6</w:t>
            </w:r>
          </w:p>
        </w:tc>
      </w:tr>
      <w:tr w:rsidR="00B117EA" w:rsidRPr="00F92508" w:rsidTr="006211CC">
        <w:trPr>
          <w:trHeight w:val="314"/>
        </w:trPr>
        <w:tc>
          <w:tcPr>
            <w:tcW w:w="2600" w:type="dxa"/>
            <w:tcBorders>
              <w:top w:val="nil"/>
              <w:left w:val="single" w:sz="4" w:space="0" w:color="auto"/>
              <w:bottom w:val="single" w:sz="4" w:space="0" w:color="auto"/>
              <w:right w:val="single" w:sz="4" w:space="0" w:color="auto"/>
            </w:tcBorders>
            <w:shd w:val="clear" w:color="auto" w:fill="auto"/>
            <w:vAlign w:val="center"/>
          </w:tcPr>
          <w:p w:rsidR="00B117EA" w:rsidRPr="00F92508" w:rsidRDefault="00B117EA" w:rsidP="00B117EA">
            <w:pPr>
              <w:spacing w:after="0" w:line="240" w:lineRule="auto"/>
              <w:ind w:firstLine="12"/>
              <w:contextualSpacing/>
              <w:jc w:val="both"/>
              <w:rPr>
                <w:rFonts w:ascii="Times New Roman" w:hAnsi="Times New Roman" w:cs="Times New Roman"/>
                <w:spacing w:val="4"/>
                <w:sz w:val="20"/>
              </w:rPr>
            </w:pPr>
            <w:r w:rsidRPr="00F92508">
              <w:rPr>
                <w:rFonts w:ascii="Times New Roman" w:hAnsi="Times New Roman" w:cs="Times New Roman"/>
                <w:spacing w:val="4"/>
                <w:sz w:val="20"/>
              </w:rPr>
              <w:t>акцизы по подакцизным товарам (продукции), производимым на территории Российской Федерации, всего</w:t>
            </w:r>
          </w:p>
        </w:tc>
        <w:tc>
          <w:tcPr>
            <w:tcW w:w="1418" w:type="dxa"/>
            <w:tcBorders>
              <w:top w:val="single" w:sz="4" w:space="0" w:color="auto"/>
              <w:left w:val="nil"/>
              <w:bottom w:val="single" w:sz="4" w:space="0" w:color="auto"/>
              <w:right w:val="single" w:sz="4" w:space="0" w:color="auto"/>
            </w:tcBorders>
            <w:shd w:val="clear" w:color="auto" w:fill="auto"/>
          </w:tcPr>
          <w:p w:rsidR="00B117EA" w:rsidRPr="00F92508" w:rsidRDefault="00B117EA" w:rsidP="00B117EA">
            <w:pPr>
              <w:spacing w:after="0" w:line="240" w:lineRule="auto"/>
              <w:ind w:left="-108" w:firstLine="12"/>
              <w:jc w:val="center"/>
              <w:rPr>
                <w:rFonts w:ascii="Times New Roman" w:hAnsi="Times New Roman" w:cs="Times New Roman"/>
                <w:spacing w:val="4"/>
                <w:sz w:val="20"/>
              </w:rPr>
            </w:pPr>
            <w:r w:rsidRPr="00F92508">
              <w:rPr>
                <w:rFonts w:ascii="Times New Roman" w:hAnsi="Times New Roman" w:cs="Times New Roman"/>
                <w:spacing w:val="4"/>
                <w:sz w:val="20"/>
              </w:rPr>
              <w:t>6 435 842,6</w:t>
            </w:r>
          </w:p>
        </w:tc>
        <w:tc>
          <w:tcPr>
            <w:tcW w:w="1417" w:type="dxa"/>
            <w:tcBorders>
              <w:top w:val="nil"/>
              <w:left w:val="single" w:sz="4" w:space="0" w:color="auto"/>
              <w:bottom w:val="single" w:sz="4" w:space="0" w:color="auto"/>
              <w:right w:val="single" w:sz="4" w:space="0" w:color="auto"/>
            </w:tcBorders>
            <w:shd w:val="clear" w:color="auto" w:fill="auto"/>
            <w:noWrap/>
          </w:tcPr>
          <w:p w:rsidR="00B117EA" w:rsidRPr="00F92508" w:rsidRDefault="00B117EA" w:rsidP="00B117EA">
            <w:pPr>
              <w:spacing w:after="0" w:line="240" w:lineRule="auto"/>
              <w:ind w:left="-108" w:firstLine="12"/>
              <w:jc w:val="center"/>
              <w:rPr>
                <w:rFonts w:ascii="Times New Roman" w:hAnsi="Times New Roman" w:cs="Times New Roman"/>
                <w:spacing w:val="4"/>
                <w:sz w:val="20"/>
              </w:rPr>
            </w:pPr>
            <w:r w:rsidRPr="00F92508">
              <w:rPr>
                <w:rFonts w:ascii="Times New Roman" w:hAnsi="Times New Roman" w:cs="Times New Roman"/>
                <w:spacing w:val="4"/>
                <w:sz w:val="20"/>
              </w:rPr>
              <w:t>6 435 842,6</w:t>
            </w:r>
          </w:p>
        </w:tc>
        <w:tc>
          <w:tcPr>
            <w:tcW w:w="1701" w:type="dxa"/>
            <w:tcBorders>
              <w:top w:val="nil"/>
              <w:left w:val="nil"/>
              <w:bottom w:val="single" w:sz="4" w:space="0" w:color="auto"/>
              <w:right w:val="single" w:sz="4" w:space="0" w:color="auto"/>
            </w:tcBorders>
            <w:shd w:val="clear" w:color="auto" w:fill="auto"/>
            <w:noWrap/>
          </w:tcPr>
          <w:p w:rsidR="00B117EA" w:rsidRPr="00F92508" w:rsidRDefault="00B117EA" w:rsidP="00B117EA">
            <w:pPr>
              <w:spacing w:after="0" w:line="240" w:lineRule="auto"/>
              <w:ind w:left="-108" w:firstLine="12"/>
              <w:jc w:val="center"/>
              <w:rPr>
                <w:rFonts w:ascii="Times New Roman" w:hAnsi="Times New Roman" w:cs="Times New Roman"/>
                <w:spacing w:val="4"/>
                <w:sz w:val="20"/>
              </w:rPr>
            </w:pPr>
            <w:r w:rsidRPr="00F92508">
              <w:rPr>
                <w:rFonts w:ascii="Times New Roman" w:hAnsi="Times New Roman" w:cs="Times New Roman"/>
                <w:spacing w:val="4"/>
                <w:sz w:val="20"/>
              </w:rPr>
              <w:t>6 838 677,8</w:t>
            </w:r>
          </w:p>
        </w:tc>
        <w:tc>
          <w:tcPr>
            <w:tcW w:w="1133" w:type="dxa"/>
            <w:tcBorders>
              <w:top w:val="nil"/>
              <w:left w:val="nil"/>
              <w:bottom w:val="single" w:sz="4" w:space="0" w:color="auto"/>
              <w:right w:val="single" w:sz="4" w:space="0" w:color="auto"/>
            </w:tcBorders>
            <w:shd w:val="clear" w:color="auto" w:fill="auto"/>
            <w:noWrap/>
          </w:tcPr>
          <w:p w:rsidR="00B117EA" w:rsidRPr="00F92508" w:rsidRDefault="00B117EA" w:rsidP="00B117EA">
            <w:pPr>
              <w:spacing w:after="0" w:line="240" w:lineRule="auto"/>
              <w:ind w:firstLine="12"/>
              <w:jc w:val="center"/>
              <w:rPr>
                <w:rFonts w:ascii="Times New Roman" w:hAnsi="Times New Roman" w:cs="Times New Roman"/>
                <w:spacing w:val="4"/>
                <w:sz w:val="20"/>
              </w:rPr>
            </w:pPr>
            <w:r w:rsidRPr="00F92508">
              <w:rPr>
                <w:rFonts w:ascii="Times New Roman" w:hAnsi="Times New Roman" w:cs="Times New Roman"/>
                <w:spacing w:val="4"/>
                <w:sz w:val="20"/>
              </w:rPr>
              <w:t>106,3</w:t>
            </w:r>
          </w:p>
        </w:tc>
        <w:tc>
          <w:tcPr>
            <w:tcW w:w="1100" w:type="dxa"/>
            <w:tcBorders>
              <w:top w:val="nil"/>
              <w:left w:val="nil"/>
              <w:bottom w:val="single" w:sz="4" w:space="0" w:color="auto"/>
              <w:right w:val="single" w:sz="4" w:space="0" w:color="auto"/>
            </w:tcBorders>
          </w:tcPr>
          <w:p w:rsidR="00B117EA" w:rsidRPr="00F92508" w:rsidRDefault="00B117EA" w:rsidP="00B117EA">
            <w:pPr>
              <w:spacing w:after="0" w:line="240" w:lineRule="auto"/>
              <w:ind w:firstLine="12"/>
              <w:jc w:val="center"/>
              <w:rPr>
                <w:rFonts w:ascii="Times New Roman" w:hAnsi="Times New Roman" w:cs="Times New Roman"/>
                <w:spacing w:val="4"/>
                <w:sz w:val="20"/>
              </w:rPr>
            </w:pPr>
            <w:r w:rsidRPr="00F92508">
              <w:rPr>
                <w:rFonts w:ascii="Times New Roman" w:hAnsi="Times New Roman" w:cs="Times New Roman"/>
                <w:spacing w:val="4"/>
                <w:sz w:val="20"/>
              </w:rPr>
              <w:t>106,3</w:t>
            </w:r>
          </w:p>
        </w:tc>
      </w:tr>
      <w:tr w:rsidR="00B117EA" w:rsidRPr="00F92508" w:rsidTr="006211CC">
        <w:trPr>
          <w:trHeight w:val="314"/>
        </w:trPr>
        <w:tc>
          <w:tcPr>
            <w:tcW w:w="2600" w:type="dxa"/>
            <w:tcBorders>
              <w:top w:val="nil"/>
              <w:left w:val="single" w:sz="4" w:space="0" w:color="auto"/>
              <w:bottom w:val="single" w:sz="4" w:space="0" w:color="auto"/>
              <w:right w:val="single" w:sz="4" w:space="0" w:color="auto"/>
            </w:tcBorders>
            <w:shd w:val="clear" w:color="auto" w:fill="auto"/>
            <w:vAlign w:val="center"/>
          </w:tcPr>
          <w:p w:rsidR="00B117EA" w:rsidRPr="00F92508" w:rsidRDefault="00B117EA" w:rsidP="00B117EA">
            <w:pPr>
              <w:spacing w:after="0" w:line="240" w:lineRule="auto"/>
              <w:ind w:firstLine="12"/>
              <w:contextualSpacing/>
              <w:jc w:val="both"/>
              <w:rPr>
                <w:rFonts w:ascii="Times New Roman" w:hAnsi="Times New Roman" w:cs="Times New Roman"/>
                <w:spacing w:val="4"/>
                <w:sz w:val="20"/>
              </w:rPr>
            </w:pPr>
            <w:r w:rsidRPr="00F92508">
              <w:rPr>
                <w:rFonts w:ascii="Times New Roman" w:hAnsi="Times New Roman" w:cs="Times New Roman"/>
                <w:spacing w:val="4"/>
                <w:sz w:val="20"/>
              </w:rPr>
              <w:t>в том числе:</w:t>
            </w:r>
          </w:p>
        </w:tc>
        <w:tc>
          <w:tcPr>
            <w:tcW w:w="1418" w:type="dxa"/>
            <w:tcBorders>
              <w:top w:val="single" w:sz="4" w:space="0" w:color="auto"/>
              <w:left w:val="nil"/>
              <w:bottom w:val="single" w:sz="4" w:space="0" w:color="auto"/>
              <w:right w:val="single" w:sz="4" w:space="0" w:color="auto"/>
            </w:tcBorders>
          </w:tcPr>
          <w:p w:rsidR="00B117EA" w:rsidRPr="00F92508" w:rsidRDefault="00B117EA" w:rsidP="00B117EA">
            <w:pPr>
              <w:spacing w:after="0" w:line="240" w:lineRule="auto"/>
              <w:ind w:left="-108" w:firstLine="12"/>
              <w:jc w:val="center"/>
              <w:rPr>
                <w:rFonts w:ascii="Times New Roman" w:hAnsi="Times New Roman" w:cs="Times New Roman"/>
                <w:bCs/>
                <w:spacing w:val="4"/>
                <w:sz w:val="20"/>
              </w:rPr>
            </w:pPr>
          </w:p>
        </w:tc>
        <w:tc>
          <w:tcPr>
            <w:tcW w:w="1417" w:type="dxa"/>
            <w:tcBorders>
              <w:top w:val="nil"/>
              <w:left w:val="single" w:sz="4" w:space="0" w:color="auto"/>
              <w:bottom w:val="single" w:sz="4" w:space="0" w:color="auto"/>
              <w:right w:val="single" w:sz="4" w:space="0" w:color="auto"/>
            </w:tcBorders>
            <w:shd w:val="clear" w:color="auto" w:fill="auto"/>
            <w:noWrap/>
          </w:tcPr>
          <w:p w:rsidR="00B117EA" w:rsidRPr="00F92508" w:rsidRDefault="00B117EA" w:rsidP="00B117EA">
            <w:pPr>
              <w:spacing w:after="0" w:line="240" w:lineRule="auto"/>
              <w:ind w:left="-108" w:firstLine="12"/>
              <w:jc w:val="center"/>
              <w:rPr>
                <w:rFonts w:ascii="Times New Roman" w:hAnsi="Times New Roman" w:cs="Times New Roman"/>
                <w:bCs/>
                <w:spacing w:val="4"/>
                <w:sz w:val="20"/>
              </w:rPr>
            </w:pPr>
          </w:p>
        </w:tc>
        <w:tc>
          <w:tcPr>
            <w:tcW w:w="1701" w:type="dxa"/>
            <w:tcBorders>
              <w:top w:val="nil"/>
              <w:left w:val="nil"/>
              <w:bottom w:val="single" w:sz="4" w:space="0" w:color="auto"/>
              <w:right w:val="single" w:sz="4" w:space="0" w:color="auto"/>
            </w:tcBorders>
            <w:shd w:val="clear" w:color="auto" w:fill="auto"/>
            <w:noWrap/>
          </w:tcPr>
          <w:p w:rsidR="00B117EA" w:rsidRPr="00F92508" w:rsidRDefault="00B117EA" w:rsidP="00B117EA">
            <w:pPr>
              <w:spacing w:after="0" w:line="240" w:lineRule="auto"/>
              <w:ind w:left="-108" w:firstLine="12"/>
              <w:jc w:val="center"/>
              <w:rPr>
                <w:rFonts w:ascii="Times New Roman" w:hAnsi="Times New Roman" w:cs="Times New Roman"/>
                <w:spacing w:val="4"/>
                <w:sz w:val="20"/>
              </w:rPr>
            </w:pPr>
          </w:p>
        </w:tc>
        <w:tc>
          <w:tcPr>
            <w:tcW w:w="1133" w:type="dxa"/>
            <w:tcBorders>
              <w:top w:val="nil"/>
              <w:left w:val="nil"/>
              <w:bottom w:val="single" w:sz="4" w:space="0" w:color="auto"/>
              <w:right w:val="single" w:sz="4" w:space="0" w:color="auto"/>
            </w:tcBorders>
            <w:shd w:val="clear" w:color="auto" w:fill="auto"/>
            <w:noWrap/>
          </w:tcPr>
          <w:p w:rsidR="00B117EA" w:rsidRPr="00F92508" w:rsidRDefault="00B117EA" w:rsidP="00B117EA">
            <w:pPr>
              <w:spacing w:after="0" w:line="240" w:lineRule="auto"/>
              <w:ind w:firstLine="12"/>
              <w:jc w:val="center"/>
              <w:rPr>
                <w:rFonts w:ascii="Times New Roman" w:hAnsi="Times New Roman" w:cs="Times New Roman"/>
                <w:bCs/>
                <w:spacing w:val="4"/>
                <w:sz w:val="20"/>
              </w:rPr>
            </w:pPr>
          </w:p>
        </w:tc>
        <w:tc>
          <w:tcPr>
            <w:tcW w:w="1100" w:type="dxa"/>
            <w:tcBorders>
              <w:top w:val="nil"/>
              <w:left w:val="nil"/>
              <w:bottom w:val="single" w:sz="4" w:space="0" w:color="auto"/>
              <w:right w:val="single" w:sz="4" w:space="0" w:color="auto"/>
            </w:tcBorders>
          </w:tcPr>
          <w:p w:rsidR="00B117EA" w:rsidRPr="00F92508" w:rsidRDefault="00B117EA" w:rsidP="00B117EA">
            <w:pPr>
              <w:spacing w:after="0" w:line="240" w:lineRule="auto"/>
              <w:ind w:firstLine="12"/>
              <w:jc w:val="center"/>
              <w:rPr>
                <w:rFonts w:ascii="Times New Roman" w:hAnsi="Times New Roman" w:cs="Times New Roman"/>
                <w:bCs/>
                <w:spacing w:val="4"/>
                <w:sz w:val="20"/>
              </w:rPr>
            </w:pPr>
          </w:p>
        </w:tc>
      </w:tr>
      <w:tr w:rsidR="00B117EA" w:rsidRPr="00F92508" w:rsidTr="006211CC">
        <w:trPr>
          <w:trHeight w:val="314"/>
        </w:trPr>
        <w:tc>
          <w:tcPr>
            <w:tcW w:w="2600" w:type="dxa"/>
            <w:tcBorders>
              <w:top w:val="nil"/>
              <w:left w:val="single" w:sz="4" w:space="0" w:color="auto"/>
              <w:bottom w:val="single" w:sz="4" w:space="0" w:color="auto"/>
              <w:right w:val="single" w:sz="4" w:space="0" w:color="auto"/>
            </w:tcBorders>
            <w:shd w:val="clear" w:color="auto" w:fill="auto"/>
            <w:vAlign w:val="center"/>
          </w:tcPr>
          <w:p w:rsidR="00B117EA" w:rsidRPr="00F92508" w:rsidRDefault="00B117EA" w:rsidP="00B117EA">
            <w:pPr>
              <w:spacing w:after="0" w:line="240" w:lineRule="auto"/>
              <w:ind w:firstLine="12"/>
              <w:contextualSpacing/>
              <w:jc w:val="both"/>
              <w:rPr>
                <w:rFonts w:ascii="Times New Roman" w:hAnsi="Times New Roman" w:cs="Times New Roman"/>
                <w:spacing w:val="4"/>
                <w:sz w:val="20"/>
              </w:rPr>
            </w:pPr>
            <w:r w:rsidRPr="00F92508">
              <w:rPr>
                <w:rFonts w:ascii="Times New Roman" w:hAnsi="Times New Roman" w:cs="Times New Roman"/>
                <w:spacing w:val="4"/>
                <w:sz w:val="20"/>
              </w:rPr>
              <w:t xml:space="preserve">   акцизы на этиловый спирт из пищевого и непищевого сырья</w:t>
            </w:r>
          </w:p>
        </w:tc>
        <w:tc>
          <w:tcPr>
            <w:tcW w:w="1418" w:type="dxa"/>
            <w:tcBorders>
              <w:top w:val="single" w:sz="4" w:space="0" w:color="auto"/>
              <w:left w:val="nil"/>
              <w:bottom w:val="single" w:sz="4" w:space="0" w:color="auto"/>
              <w:right w:val="single" w:sz="4" w:space="0" w:color="auto"/>
            </w:tcBorders>
          </w:tcPr>
          <w:p w:rsidR="00B117EA" w:rsidRPr="00F92508" w:rsidRDefault="00B117EA" w:rsidP="00B117EA">
            <w:pPr>
              <w:spacing w:after="0" w:line="240" w:lineRule="auto"/>
              <w:ind w:left="-108" w:firstLine="12"/>
              <w:jc w:val="center"/>
              <w:rPr>
                <w:rFonts w:ascii="Times New Roman" w:hAnsi="Times New Roman" w:cs="Times New Roman"/>
                <w:spacing w:val="4"/>
                <w:sz w:val="20"/>
              </w:rPr>
            </w:pPr>
            <w:r w:rsidRPr="00F92508">
              <w:rPr>
                <w:rFonts w:ascii="Times New Roman" w:hAnsi="Times New Roman" w:cs="Times New Roman"/>
                <w:spacing w:val="4"/>
                <w:sz w:val="20"/>
              </w:rPr>
              <w:t>-32 109,2</w:t>
            </w:r>
          </w:p>
        </w:tc>
        <w:tc>
          <w:tcPr>
            <w:tcW w:w="1417" w:type="dxa"/>
            <w:tcBorders>
              <w:top w:val="nil"/>
              <w:left w:val="single" w:sz="4" w:space="0" w:color="auto"/>
              <w:bottom w:val="single" w:sz="4" w:space="0" w:color="auto"/>
              <w:right w:val="single" w:sz="4" w:space="0" w:color="auto"/>
            </w:tcBorders>
            <w:shd w:val="clear" w:color="auto" w:fill="auto"/>
            <w:noWrap/>
          </w:tcPr>
          <w:p w:rsidR="00B117EA" w:rsidRPr="00F92508" w:rsidRDefault="00B117EA" w:rsidP="00B117EA">
            <w:pPr>
              <w:spacing w:after="0" w:line="240" w:lineRule="auto"/>
              <w:ind w:left="-108" w:firstLine="12"/>
              <w:jc w:val="center"/>
              <w:rPr>
                <w:rFonts w:ascii="Times New Roman" w:hAnsi="Times New Roman" w:cs="Times New Roman"/>
                <w:spacing w:val="4"/>
                <w:sz w:val="20"/>
              </w:rPr>
            </w:pPr>
            <w:r w:rsidRPr="00F92508">
              <w:rPr>
                <w:rFonts w:ascii="Times New Roman" w:hAnsi="Times New Roman" w:cs="Times New Roman"/>
                <w:spacing w:val="4"/>
                <w:sz w:val="20"/>
              </w:rPr>
              <w:t>-32 109,2</w:t>
            </w:r>
          </w:p>
        </w:tc>
        <w:tc>
          <w:tcPr>
            <w:tcW w:w="1701" w:type="dxa"/>
            <w:tcBorders>
              <w:top w:val="nil"/>
              <w:left w:val="nil"/>
              <w:bottom w:val="single" w:sz="4" w:space="0" w:color="auto"/>
              <w:right w:val="single" w:sz="4" w:space="0" w:color="auto"/>
            </w:tcBorders>
            <w:shd w:val="clear" w:color="auto" w:fill="auto"/>
            <w:noWrap/>
          </w:tcPr>
          <w:p w:rsidR="00B117EA" w:rsidRPr="00F92508" w:rsidRDefault="00B117EA" w:rsidP="00B117EA">
            <w:pPr>
              <w:spacing w:after="0" w:line="240" w:lineRule="auto"/>
              <w:ind w:left="-108" w:firstLine="12"/>
              <w:jc w:val="center"/>
              <w:rPr>
                <w:rFonts w:ascii="Times New Roman" w:hAnsi="Times New Roman" w:cs="Times New Roman"/>
                <w:spacing w:val="4"/>
                <w:sz w:val="20"/>
              </w:rPr>
            </w:pPr>
            <w:r w:rsidRPr="00F92508">
              <w:rPr>
                <w:rFonts w:ascii="Times New Roman" w:hAnsi="Times New Roman" w:cs="Times New Roman"/>
                <w:spacing w:val="4"/>
                <w:sz w:val="20"/>
              </w:rPr>
              <w:t>-59 922,2</w:t>
            </w:r>
          </w:p>
        </w:tc>
        <w:tc>
          <w:tcPr>
            <w:tcW w:w="1133" w:type="dxa"/>
            <w:tcBorders>
              <w:top w:val="nil"/>
              <w:left w:val="nil"/>
              <w:bottom w:val="single" w:sz="4" w:space="0" w:color="auto"/>
              <w:right w:val="single" w:sz="4" w:space="0" w:color="auto"/>
            </w:tcBorders>
            <w:shd w:val="clear" w:color="auto" w:fill="auto"/>
            <w:noWrap/>
          </w:tcPr>
          <w:p w:rsidR="00B117EA" w:rsidRPr="00F92508" w:rsidRDefault="00B117EA" w:rsidP="00B117EA">
            <w:pPr>
              <w:spacing w:after="0" w:line="240" w:lineRule="auto"/>
              <w:ind w:firstLine="12"/>
              <w:jc w:val="center"/>
              <w:rPr>
                <w:rFonts w:ascii="Times New Roman" w:hAnsi="Times New Roman" w:cs="Times New Roman"/>
                <w:spacing w:val="4"/>
                <w:sz w:val="20"/>
              </w:rPr>
            </w:pPr>
          </w:p>
        </w:tc>
        <w:tc>
          <w:tcPr>
            <w:tcW w:w="1100" w:type="dxa"/>
            <w:tcBorders>
              <w:top w:val="nil"/>
              <w:left w:val="nil"/>
              <w:bottom w:val="single" w:sz="4" w:space="0" w:color="auto"/>
              <w:right w:val="single" w:sz="4" w:space="0" w:color="auto"/>
            </w:tcBorders>
          </w:tcPr>
          <w:p w:rsidR="00B117EA" w:rsidRPr="00F92508" w:rsidRDefault="00B117EA" w:rsidP="00B117EA">
            <w:pPr>
              <w:spacing w:after="0" w:line="240" w:lineRule="auto"/>
              <w:ind w:firstLine="12"/>
              <w:jc w:val="center"/>
              <w:rPr>
                <w:rFonts w:ascii="Times New Roman" w:hAnsi="Times New Roman" w:cs="Times New Roman"/>
                <w:spacing w:val="4"/>
                <w:sz w:val="20"/>
              </w:rPr>
            </w:pPr>
          </w:p>
        </w:tc>
      </w:tr>
      <w:tr w:rsidR="00B117EA" w:rsidRPr="00F92508" w:rsidTr="006211CC">
        <w:trPr>
          <w:trHeight w:val="314"/>
        </w:trPr>
        <w:tc>
          <w:tcPr>
            <w:tcW w:w="2600" w:type="dxa"/>
            <w:tcBorders>
              <w:top w:val="nil"/>
              <w:left w:val="single" w:sz="4" w:space="0" w:color="auto"/>
              <w:bottom w:val="single" w:sz="4" w:space="0" w:color="auto"/>
              <w:right w:val="single" w:sz="4" w:space="0" w:color="auto"/>
            </w:tcBorders>
            <w:shd w:val="clear" w:color="auto" w:fill="auto"/>
            <w:vAlign w:val="center"/>
          </w:tcPr>
          <w:p w:rsidR="00B117EA" w:rsidRPr="00F92508" w:rsidRDefault="00B117EA" w:rsidP="00B117EA">
            <w:pPr>
              <w:spacing w:after="0" w:line="240" w:lineRule="auto"/>
              <w:ind w:firstLine="12"/>
              <w:contextualSpacing/>
              <w:jc w:val="both"/>
              <w:rPr>
                <w:rFonts w:ascii="Times New Roman" w:hAnsi="Times New Roman" w:cs="Times New Roman"/>
                <w:spacing w:val="4"/>
                <w:sz w:val="20"/>
              </w:rPr>
            </w:pPr>
            <w:r w:rsidRPr="00F92508">
              <w:rPr>
                <w:rFonts w:ascii="Times New Roman" w:hAnsi="Times New Roman" w:cs="Times New Roman"/>
                <w:spacing w:val="4"/>
                <w:sz w:val="20"/>
              </w:rPr>
              <w:t xml:space="preserve">   акцизы на алкогольную продукцию </w:t>
            </w:r>
          </w:p>
        </w:tc>
        <w:tc>
          <w:tcPr>
            <w:tcW w:w="1418" w:type="dxa"/>
            <w:tcBorders>
              <w:top w:val="single" w:sz="4" w:space="0" w:color="auto"/>
              <w:left w:val="nil"/>
              <w:bottom w:val="single" w:sz="4" w:space="0" w:color="auto"/>
              <w:right w:val="single" w:sz="4" w:space="0" w:color="auto"/>
            </w:tcBorders>
          </w:tcPr>
          <w:p w:rsidR="00B117EA" w:rsidRPr="00F92508" w:rsidRDefault="00B117EA" w:rsidP="00B117EA">
            <w:pPr>
              <w:spacing w:after="0" w:line="240" w:lineRule="auto"/>
              <w:ind w:left="-108" w:firstLine="12"/>
              <w:jc w:val="center"/>
              <w:rPr>
                <w:rFonts w:ascii="Times New Roman" w:hAnsi="Times New Roman" w:cs="Times New Roman"/>
                <w:spacing w:val="4"/>
                <w:sz w:val="20"/>
              </w:rPr>
            </w:pPr>
            <w:r w:rsidRPr="00F92508">
              <w:rPr>
                <w:rFonts w:ascii="Times New Roman" w:hAnsi="Times New Roman" w:cs="Times New Roman"/>
                <w:spacing w:val="4"/>
                <w:sz w:val="20"/>
              </w:rPr>
              <w:t>1 175 833,3</w:t>
            </w:r>
          </w:p>
        </w:tc>
        <w:tc>
          <w:tcPr>
            <w:tcW w:w="1417" w:type="dxa"/>
            <w:tcBorders>
              <w:top w:val="nil"/>
              <w:left w:val="single" w:sz="4" w:space="0" w:color="auto"/>
              <w:bottom w:val="single" w:sz="4" w:space="0" w:color="auto"/>
              <w:right w:val="single" w:sz="4" w:space="0" w:color="auto"/>
            </w:tcBorders>
            <w:shd w:val="clear" w:color="auto" w:fill="auto"/>
            <w:noWrap/>
          </w:tcPr>
          <w:p w:rsidR="00B117EA" w:rsidRPr="00F92508" w:rsidRDefault="00B117EA" w:rsidP="00B117EA">
            <w:pPr>
              <w:spacing w:after="0" w:line="240" w:lineRule="auto"/>
              <w:ind w:left="-108" w:firstLine="12"/>
              <w:jc w:val="center"/>
              <w:rPr>
                <w:rFonts w:ascii="Times New Roman" w:hAnsi="Times New Roman" w:cs="Times New Roman"/>
                <w:spacing w:val="4"/>
                <w:sz w:val="20"/>
              </w:rPr>
            </w:pPr>
            <w:r w:rsidRPr="00F92508">
              <w:rPr>
                <w:rFonts w:ascii="Times New Roman" w:hAnsi="Times New Roman" w:cs="Times New Roman"/>
                <w:spacing w:val="4"/>
                <w:sz w:val="20"/>
              </w:rPr>
              <w:t>1 175 833,3</w:t>
            </w:r>
          </w:p>
        </w:tc>
        <w:tc>
          <w:tcPr>
            <w:tcW w:w="1701" w:type="dxa"/>
            <w:tcBorders>
              <w:top w:val="nil"/>
              <w:left w:val="nil"/>
              <w:bottom w:val="single" w:sz="4" w:space="0" w:color="auto"/>
              <w:right w:val="single" w:sz="4" w:space="0" w:color="auto"/>
            </w:tcBorders>
            <w:shd w:val="clear" w:color="auto" w:fill="auto"/>
            <w:noWrap/>
          </w:tcPr>
          <w:p w:rsidR="00B117EA" w:rsidRPr="00F92508" w:rsidRDefault="00B117EA" w:rsidP="00B117EA">
            <w:pPr>
              <w:spacing w:after="0" w:line="240" w:lineRule="auto"/>
              <w:ind w:left="-108" w:firstLine="12"/>
              <w:jc w:val="center"/>
              <w:rPr>
                <w:rFonts w:ascii="Times New Roman" w:hAnsi="Times New Roman" w:cs="Times New Roman"/>
                <w:spacing w:val="4"/>
                <w:sz w:val="20"/>
              </w:rPr>
            </w:pPr>
            <w:r w:rsidRPr="00F92508">
              <w:rPr>
                <w:rFonts w:ascii="Times New Roman" w:hAnsi="Times New Roman" w:cs="Times New Roman"/>
                <w:spacing w:val="4"/>
                <w:sz w:val="20"/>
              </w:rPr>
              <w:t>1 258 623,9</w:t>
            </w:r>
          </w:p>
        </w:tc>
        <w:tc>
          <w:tcPr>
            <w:tcW w:w="1133" w:type="dxa"/>
            <w:tcBorders>
              <w:top w:val="nil"/>
              <w:left w:val="nil"/>
              <w:bottom w:val="single" w:sz="4" w:space="0" w:color="auto"/>
              <w:right w:val="single" w:sz="4" w:space="0" w:color="auto"/>
            </w:tcBorders>
            <w:shd w:val="clear" w:color="auto" w:fill="auto"/>
            <w:noWrap/>
          </w:tcPr>
          <w:p w:rsidR="00B117EA" w:rsidRPr="00F92508" w:rsidRDefault="00B117EA" w:rsidP="00B117EA">
            <w:pPr>
              <w:spacing w:after="0" w:line="240" w:lineRule="auto"/>
              <w:ind w:firstLine="12"/>
              <w:jc w:val="center"/>
              <w:rPr>
                <w:rFonts w:ascii="Times New Roman" w:hAnsi="Times New Roman" w:cs="Times New Roman"/>
                <w:spacing w:val="4"/>
                <w:sz w:val="20"/>
              </w:rPr>
            </w:pPr>
            <w:r w:rsidRPr="00F92508">
              <w:rPr>
                <w:rFonts w:ascii="Times New Roman" w:hAnsi="Times New Roman" w:cs="Times New Roman"/>
                <w:spacing w:val="4"/>
                <w:sz w:val="20"/>
              </w:rPr>
              <w:t>107,0</w:t>
            </w:r>
          </w:p>
        </w:tc>
        <w:tc>
          <w:tcPr>
            <w:tcW w:w="1100" w:type="dxa"/>
            <w:tcBorders>
              <w:top w:val="nil"/>
              <w:left w:val="nil"/>
              <w:bottom w:val="single" w:sz="4" w:space="0" w:color="auto"/>
              <w:right w:val="single" w:sz="4" w:space="0" w:color="auto"/>
            </w:tcBorders>
          </w:tcPr>
          <w:p w:rsidR="00B117EA" w:rsidRPr="00F92508" w:rsidRDefault="00B117EA" w:rsidP="00B117EA">
            <w:pPr>
              <w:spacing w:after="0" w:line="240" w:lineRule="auto"/>
              <w:ind w:firstLine="12"/>
              <w:jc w:val="center"/>
              <w:rPr>
                <w:rFonts w:ascii="Times New Roman" w:hAnsi="Times New Roman" w:cs="Times New Roman"/>
                <w:spacing w:val="4"/>
                <w:sz w:val="20"/>
              </w:rPr>
            </w:pPr>
            <w:r w:rsidRPr="00F92508">
              <w:rPr>
                <w:rFonts w:ascii="Times New Roman" w:hAnsi="Times New Roman" w:cs="Times New Roman"/>
                <w:spacing w:val="4"/>
                <w:sz w:val="20"/>
              </w:rPr>
              <w:t>107,0</w:t>
            </w:r>
          </w:p>
        </w:tc>
      </w:tr>
      <w:tr w:rsidR="00B117EA" w:rsidRPr="00F92508" w:rsidTr="006211CC">
        <w:trPr>
          <w:trHeight w:val="314"/>
        </w:trPr>
        <w:tc>
          <w:tcPr>
            <w:tcW w:w="2600" w:type="dxa"/>
            <w:tcBorders>
              <w:top w:val="nil"/>
              <w:left w:val="single" w:sz="4" w:space="0" w:color="auto"/>
              <w:bottom w:val="single" w:sz="4" w:space="0" w:color="auto"/>
              <w:right w:val="single" w:sz="4" w:space="0" w:color="auto"/>
            </w:tcBorders>
            <w:shd w:val="clear" w:color="auto" w:fill="auto"/>
            <w:vAlign w:val="center"/>
          </w:tcPr>
          <w:p w:rsidR="00B117EA" w:rsidRPr="00F92508" w:rsidRDefault="00B117EA" w:rsidP="00B117EA">
            <w:pPr>
              <w:spacing w:after="0" w:line="240" w:lineRule="auto"/>
              <w:ind w:firstLine="12"/>
              <w:contextualSpacing/>
              <w:jc w:val="both"/>
              <w:rPr>
                <w:rFonts w:ascii="Times New Roman" w:hAnsi="Times New Roman" w:cs="Times New Roman"/>
                <w:spacing w:val="4"/>
                <w:sz w:val="20"/>
              </w:rPr>
            </w:pPr>
            <w:r w:rsidRPr="00F92508">
              <w:rPr>
                <w:rFonts w:ascii="Times New Roman" w:hAnsi="Times New Roman" w:cs="Times New Roman"/>
                <w:spacing w:val="4"/>
                <w:sz w:val="20"/>
              </w:rPr>
              <w:t xml:space="preserve">   акцизы на пиво</w:t>
            </w:r>
          </w:p>
        </w:tc>
        <w:tc>
          <w:tcPr>
            <w:tcW w:w="1418" w:type="dxa"/>
            <w:tcBorders>
              <w:top w:val="single" w:sz="4" w:space="0" w:color="auto"/>
              <w:left w:val="nil"/>
              <w:bottom w:val="single" w:sz="4" w:space="0" w:color="auto"/>
              <w:right w:val="single" w:sz="4" w:space="0" w:color="auto"/>
            </w:tcBorders>
          </w:tcPr>
          <w:p w:rsidR="00B117EA" w:rsidRPr="00F92508" w:rsidRDefault="00B117EA" w:rsidP="00B117EA">
            <w:pPr>
              <w:spacing w:after="0" w:line="240" w:lineRule="auto"/>
              <w:ind w:left="-108" w:firstLine="12"/>
              <w:jc w:val="center"/>
              <w:rPr>
                <w:rFonts w:ascii="Times New Roman" w:hAnsi="Times New Roman" w:cs="Times New Roman"/>
                <w:spacing w:val="4"/>
                <w:sz w:val="20"/>
              </w:rPr>
            </w:pPr>
            <w:r w:rsidRPr="00F92508">
              <w:rPr>
                <w:rFonts w:ascii="Times New Roman" w:hAnsi="Times New Roman" w:cs="Times New Roman"/>
                <w:spacing w:val="4"/>
                <w:sz w:val="20"/>
              </w:rPr>
              <w:t>1 277 969,9</w:t>
            </w:r>
          </w:p>
        </w:tc>
        <w:tc>
          <w:tcPr>
            <w:tcW w:w="1417" w:type="dxa"/>
            <w:tcBorders>
              <w:top w:val="nil"/>
              <w:left w:val="single" w:sz="4" w:space="0" w:color="auto"/>
              <w:bottom w:val="single" w:sz="4" w:space="0" w:color="auto"/>
              <w:right w:val="single" w:sz="4" w:space="0" w:color="auto"/>
            </w:tcBorders>
            <w:shd w:val="clear" w:color="auto" w:fill="auto"/>
            <w:noWrap/>
          </w:tcPr>
          <w:p w:rsidR="00B117EA" w:rsidRPr="00F92508" w:rsidRDefault="00B117EA" w:rsidP="00B117EA">
            <w:pPr>
              <w:spacing w:after="0" w:line="240" w:lineRule="auto"/>
              <w:ind w:left="-108" w:firstLine="12"/>
              <w:jc w:val="center"/>
              <w:rPr>
                <w:rFonts w:ascii="Times New Roman" w:hAnsi="Times New Roman" w:cs="Times New Roman"/>
                <w:spacing w:val="4"/>
                <w:sz w:val="20"/>
              </w:rPr>
            </w:pPr>
            <w:r w:rsidRPr="00F92508">
              <w:rPr>
                <w:rFonts w:ascii="Times New Roman" w:hAnsi="Times New Roman" w:cs="Times New Roman"/>
                <w:spacing w:val="4"/>
                <w:sz w:val="20"/>
              </w:rPr>
              <w:t>1 277 969,9</w:t>
            </w:r>
          </w:p>
        </w:tc>
        <w:tc>
          <w:tcPr>
            <w:tcW w:w="1701" w:type="dxa"/>
            <w:tcBorders>
              <w:top w:val="nil"/>
              <w:left w:val="nil"/>
              <w:bottom w:val="single" w:sz="4" w:space="0" w:color="auto"/>
              <w:right w:val="single" w:sz="4" w:space="0" w:color="auto"/>
            </w:tcBorders>
            <w:shd w:val="clear" w:color="auto" w:fill="auto"/>
            <w:noWrap/>
          </w:tcPr>
          <w:p w:rsidR="00B117EA" w:rsidRPr="00F92508" w:rsidRDefault="00B117EA" w:rsidP="00B117EA">
            <w:pPr>
              <w:spacing w:after="0" w:line="240" w:lineRule="auto"/>
              <w:ind w:left="-108" w:firstLine="12"/>
              <w:jc w:val="center"/>
              <w:rPr>
                <w:rFonts w:ascii="Times New Roman" w:hAnsi="Times New Roman" w:cs="Times New Roman"/>
                <w:spacing w:val="4"/>
                <w:sz w:val="20"/>
              </w:rPr>
            </w:pPr>
            <w:r w:rsidRPr="00F92508">
              <w:rPr>
                <w:rFonts w:ascii="Times New Roman" w:hAnsi="Times New Roman" w:cs="Times New Roman"/>
                <w:spacing w:val="4"/>
                <w:sz w:val="20"/>
              </w:rPr>
              <w:t>1 385 169,0</w:t>
            </w:r>
          </w:p>
        </w:tc>
        <w:tc>
          <w:tcPr>
            <w:tcW w:w="1133" w:type="dxa"/>
            <w:tcBorders>
              <w:top w:val="nil"/>
              <w:left w:val="nil"/>
              <w:bottom w:val="single" w:sz="4" w:space="0" w:color="auto"/>
              <w:right w:val="single" w:sz="4" w:space="0" w:color="auto"/>
            </w:tcBorders>
            <w:shd w:val="clear" w:color="auto" w:fill="auto"/>
            <w:noWrap/>
          </w:tcPr>
          <w:p w:rsidR="00B117EA" w:rsidRPr="00F92508" w:rsidRDefault="00B117EA" w:rsidP="00B117EA">
            <w:pPr>
              <w:spacing w:after="0" w:line="240" w:lineRule="auto"/>
              <w:ind w:firstLine="12"/>
              <w:jc w:val="center"/>
              <w:rPr>
                <w:rFonts w:ascii="Times New Roman" w:hAnsi="Times New Roman" w:cs="Times New Roman"/>
                <w:spacing w:val="4"/>
                <w:sz w:val="20"/>
              </w:rPr>
            </w:pPr>
            <w:r w:rsidRPr="00F92508">
              <w:rPr>
                <w:rFonts w:ascii="Times New Roman" w:hAnsi="Times New Roman" w:cs="Times New Roman"/>
                <w:spacing w:val="4"/>
                <w:sz w:val="20"/>
              </w:rPr>
              <w:t>108,4</w:t>
            </w:r>
          </w:p>
        </w:tc>
        <w:tc>
          <w:tcPr>
            <w:tcW w:w="1100" w:type="dxa"/>
            <w:tcBorders>
              <w:top w:val="nil"/>
              <w:left w:val="nil"/>
              <w:bottom w:val="single" w:sz="4" w:space="0" w:color="auto"/>
              <w:right w:val="single" w:sz="4" w:space="0" w:color="auto"/>
            </w:tcBorders>
          </w:tcPr>
          <w:p w:rsidR="00B117EA" w:rsidRPr="00F92508" w:rsidRDefault="00B117EA" w:rsidP="00B117EA">
            <w:pPr>
              <w:spacing w:after="0" w:line="240" w:lineRule="auto"/>
              <w:ind w:firstLine="12"/>
              <w:jc w:val="center"/>
              <w:rPr>
                <w:rFonts w:ascii="Times New Roman" w:hAnsi="Times New Roman" w:cs="Times New Roman"/>
                <w:spacing w:val="4"/>
                <w:sz w:val="20"/>
              </w:rPr>
            </w:pPr>
            <w:r w:rsidRPr="00F92508">
              <w:rPr>
                <w:rFonts w:ascii="Times New Roman" w:hAnsi="Times New Roman" w:cs="Times New Roman"/>
                <w:spacing w:val="4"/>
                <w:sz w:val="20"/>
              </w:rPr>
              <w:t>108,4</w:t>
            </w:r>
          </w:p>
        </w:tc>
      </w:tr>
      <w:tr w:rsidR="00B117EA" w:rsidRPr="00F92508" w:rsidTr="006211CC">
        <w:trPr>
          <w:trHeight w:val="314"/>
        </w:trPr>
        <w:tc>
          <w:tcPr>
            <w:tcW w:w="2600" w:type="dxa"/>
            <w:tcBorders>
              <w:top w:val="nil"/>
              <w:left w:val="single" w:sz="4" w:space="0" w:color="auto"/>
              <w:bottom w:val="single" w:sz="4" w:space="0" w:color="auto"/>
              <w:right w:val="single" w:sz="4" w:space="0" w:color="auto"/>
            </w:tcBorders>
            <w:shd w:val="clear" w:color="auto" w:fill="auto"/>
            <w:vAlign w:val="center"/>
          </w:tcPr>
          <w:p w:rsidR="00B117EA" w:rsidRPr="00F92508" w:rsidRDefault="00B117EA" w:rsidP="00B117EA">
            <w:pPr>
              <w:spacing w:after="0" w:line="240" w:lineRule="auto"/>
              <w:ind w:firstLine="12"/>
              <w:contextualSpacing/>
              <w:jc w:val="both"/>
              <w:rPr>
                <w:rFonts w:ascii="Times New Roman" w:hAnsi="Times New Roman" w:cs="Times New Roman"/>
                <w:spacing w:val="4"/>
                <w:sz w:val="20"/>
              </w:rPr>
            </w:pPr>
            <w:r w:rsidRPr="00F92508">
              <w:rPr>
                <w:rFonts w:ascii="Times New Roman" w:hAnsi="Times New Roman" w:cs="Times New Roman"/>
                <w:spacing w:val="4"/>
                <w:sz w:val="20"/>
              </w:rPr>
              <w:t xml:space="preserve">   доходы от уплаты акцизов на автомобильный бензин, прямогонный бензин, дизельное топливо, моторные масла для дизельных и (или) карбюраторных (инжекторных) двигателей</w:t>
            </w:r>
          </w:p>
        </w:tc>
        <w:tc>
          <w:tcPr>
            <w:tcW w:w="1418" w:type="dxa"/>
            <w:tcBorders>
              <w:top w:val="single" w:sz="4" w:space="0" w:color="auto"/>
              <w:left w:val="nil"/>
              <w:bottom w:val="single" w:sz="4" w:space="0" w:color="auto"/>
              <w:right w:val="single" w:sz="4" w:space="0" w:color="auto"/>
            </w:tcBorders>
          </w:tcPr>
          <w:p w:rsidR="00B117EA" w:rsidRPr="00F92508" w:rsidRDefault="00B117EA" w:rsidP="00B117EA">
            <w:pPr>
              <w:spacing w:after="0" w:line="240" w:lineRule="auto"/>
              <w:ind w:left="-108" w:firstLine="12"/>
              <w:jc w:val="center"/>
              <w:rPr>
                <w:rFonts w:ascii="Times New Roman" w:hAnsi="Times New Roman" w:cs="Times New Roman"/>
                <w:spacing w:val="4"/>
                <w:sz w:val="20"/>
              </w:rPr>
            </w:pPr>
            <w:r w:rsidRPr="00F92508">
              <w:rPr>
                <w:rFonts w:ascii="Times New Roman" w:hAnsi="Times New Roman" w:cs="Times New Roman"/>
                <w:spacing w:val="4"/>
                <w:sz w:val="20"/>
              </w:rPr>
              <w:t>4 014 148,6</w:t>
            </w:r>
          </w:p>
        </w:tc>
        <w:tc>
          <w:tcPr>
            <w:tcW w:w="1417" w:type="dxa"/>
            <w:tcBorders>
              <w:top w:val="nil"/>
              <w:left w:val="single" w:sz="4" w:space="0" w:color="auto"/>
              <w:bottom w:val="single" w:sz="4" w:space="0" w:color="auto"/>
              <w:right w:val="single" w:sz="4" w:space="0" w:color="auto"/>
            </w:tcBorders>
            <w:shd w:val="clear" w:color="auto" w:fill="auto"/>
            <w:noWrap/>
          </w:tcPr>
          <w:p w:rsidR="00B117EA" w:rsidRPr="00F92508" w:rsidRDefault="00B117EA" w:rsidP="00B117EA">
            <w:pPr>
              <w:spacing w:after="0" w:line="240" w:lineRule="auto"/>
              <w:ind w:left="-108" w:firstLine="12"/>
              <w:jc w:val="center"/>
              <w:rPr>
                <w:rFonts w:ascii="Times New Roman" w:hAnsi="Times New Roman" w:cs="Times New Roman"/>
                <w:spacing w:val="4"/>
                <w:sz w:val="20"/>
              </w:rPr>
            </w:pPr>
            <w:r w:rsidRPr="00F92508">
              <w:rPr>
                <w:rFonts w:ascii="Times New Roman" w:hAnsi="Times New Roman" w:cs="Times New Roman"/>
                <w:spacing w:val="4"/>
                <w:sz w:val="20"/>
              </w:rPr>
              <w:t>4 014 148,6</w:t>
            </w:r>
          </w:p>
        </w:tc>
        <w:tc>
          <w:tcPr>
            <w:tcW w:w="1701" w:type="dxa"/>
            <w:tcBorders>
              <w:top w:val="nil"/>
              <w:left w:val="nil"/>
              <w:bottom w:val="single" w:sz="4" w:space="0" w:color="auto"/>
              <w:right w:val="single" w:sz="4" w:space="0" w:color="auto"/>
            </w:tcBorders>
            <w:shd w:val="clear" w:color="auto" w:fill="auto"/>
            <w:noWrap/>
          </w:tcPr>
          <w:p w:rsidR="00B117EA" w:rsidRPr="00F92508" w:rsidRDefault="00B117EA" w:rsidP="00B117EA">
            <w:pPr>
              <w:spacing w:after="0" w:line="240" w:lineRule="auto"/>
              <w:ind w:left="-108" w:firstLine="12"/>
              <w:jc w:val="center"/>
              <w:rPr>
                <w:rFonts w:ascii="Times New Roman" w:hAnsi="Times New Roman" w:cs="Times New Roman"/>
                <w:spacing w:val="4"/>
                <w:sz w:val="20"/>
              </w:rPr>
            </w:pPr>
            <w:r w:rsidRPr="00F92508">
              <w:rPr>
                <w:rFonts w:ascii="Times New Roman" w:hAnsi="Times New Roman" w:cs="Times New Roman"/>
                <w:spacing w:val="4"/>
                <w:sz w:val="20"/>
              </w:rPr>
              <w:t>4 254 807,1</w:t>
            </w:r>
          </w:p>
        </w:tc>
        <w:tc>
          <w:tcPr>
            <w:tcW w:w="1133" w:type="dxa"/>
            <w:tcBorders>
              <w:top w:val="nil"/>
              <w:left w:val="nil"/>
              <w:bottom w:val="single" w:sz="4" w:space="0" w:color="auto"/>
              <w:right w:val="single" w:sz="4" w:space="0" w:color="auto"/>
            </w:tcBorders>
            <w:shd w:val="clear" w:color="auto" w:fill="auto"/>
            <w:noWrap/>
          </w:tcPr>
          <w:p w:rsidR="00B117EA" w:rsidRPr="00F92508" w:rsidRDefault="00B117EA" w:rsidP="00B117EA">
            <w:pPr>
              <w:spacing w:after="0" w:line="240" w:lineRule="auto"/>
              <w:ind w:firstLine="12"/>
              <w:jc w:val="center"/>
              <w:rPr>
                <w:rFonts w:ascii="Times New Roman" w:hAnsi="Times New Roman" w:cs="Times New Roman"/>
                <w:spacing w:val="4"/>
                <w:sz w:val="20"/>
              </w:rPr>
            </w:pPr>
            <w:r w:rsidRPr="00F92508">
              <w:rPr>
                <w:rFonts w:ascii="Times New Roman" w:hAnsi="Times New Roman" w:cs="Times New Roman"/>
                <w:spacing w:val="4"/>
                <w:sz w:val="20"/>
              </w:rPr>
              <w:t>106,0</w:t>
            </w:r>
          </w:p>
        </w:tc>
        <w:tc>
          <w:tcPr>
            <w:tcW w:w="1100" w:type="dxa"/>
            <w:tcBorders>
              <w:top w:val="nil"/>
              <w:left w:val="nil"/>
              <w:bottom w:val="single" w:sz="4" w:space="0" w:color="auto"/>
              <w:right w:val="single" w:sz="4" w:space="0" w:color="auto"/>
            </w:tcBorders>
          </w:tcPr>
          <w:p w:rsidR="00B117EA" w:rsidRPr="00F92508" w:rsidRDefault="00B117EA" w:rsidP="00B117EA">
            <w:pPr>
              <w:spacing w:after="0" w:line="240" w:lineRule="auto"/>
              <w:ind w:firstLine="12"/>
              <w:jc w:val="center"/>
              <w:rPr>
                <w:rFonts w:ascii="Times New Roman" w:hAnsi="Times New Roman" w:cs="Times New Roman"/>
                <w:spacing w:val="4"/>
                <w:sz w:val="20"/>
              </w:rPr>
            </w:pPr>
            <w:r w:rsidRPr="00F92508">
              <w:rPr>
                <w:rFonts w:ascii="Times New Roman" w:hAnsi="Times New Roman" w:cs="Times New Roman"/>
                <w:spacing w:val="4"/>
                <w:sz w:val="20"/>
              </w:rPr>
              <w:t>106,0</w:t>
            </w:r>
          </w:p>
        </w:tc>
      </w:tr>
      <w:tr w:rsidR="00B117EA" w:rsidRPr="00F92508" w:rsidTr="006211CC">
        <w:trPr>
          <w:trHeight w:val="314"/>
        </w:trPr>
        <w:tc>
          <w:tcPr>
            <w:tcW w:w="26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117EA" w:rsidRPr="00F92508" w:rsidRDefault="00B117EA" w:rsidP="00B117EA">
            <w:pPr>
              <w:spacing w:after="0" w:line="240" w:lineRule="auto"/>
              <w:ind w:firstLine="12"/>
              <w:contextualSpacing/>
              <w:jc w:val="both"/>
              <w:rPr>
                <w:rFonts w:ascii="Times New Roman" w:hAnsi="Times New Roman" w:cs="Times New Roman"/>
                <w:spacing w:val="4"/>
                <w:sz w:val="20"/>
              </w:rPr>
            </w:pPr>
            <w:r w:rsidRPr="00F92508">
              <w:rPr>
                <w:rFonts w:ascii="Times New Roman" w:hAnsi="Times New Roman" w:cs="Times New Roman"/>
                <w:spacing w:val="4"/>
                <w:sz w:val="20"/>
              </w:rPr>
              <w:t>налоги на совокупный доход</w:t>
            </w:r>
          </w:p>
        </w:tc>
        <w:tc>
          <w:tcPr>
            <w:tcW w:w="1418" w:type="dxa"/>
            <w:tcBorders>
              <w:top w:val="single" w:sz="4" w:space="0" w:color="auto"/>
              <w:left w:val="nil"/>
              <w:bottom w:val="single" w:sz="4" w:space="0" w:color="auto"/>
              <w:right w:val="single" w:sz="4" w:space="0" w:color="auto"/>
            </w:tcBorders>
          </w:tcPr>
          <w:p w:rsidR="00B117EA" w:rsidRPr="00F92508" w:rsidRDefault="00B117EA" w:rsidP="00B117EA">
            <w:pPr>
              <w:spacing w:after="0" w:line="240" w:lineRule="auto"/>
              <w:ind w:left="-108" w:firstLine="12"/>
              <w:jc w:val="center"/>
              <w:rPr>
                <w:rFonts w:ascii="Times New Roman" w:hAnsi="Times New Roman" w:cs="Times New Roman"/>
                <w:spacing w:val="4"/>
                <w:sz w:val="20"/>
              </w:rPr>
            </w:pPr>
            <w:r w:rsidRPr="00F92508">
              <w:rPr>
                <w:rFonts w:ascii="Times New Roman" w:hAnsi="Times New Roman" w:cs="Times New Roman"/>
                <w:spacing w:val="4"/>
                <w:sz w:val="20"/>
              </w:rPr>
              <w:t>4 233 672,8</w:t>
            </w:r>
          </w:p>
        </w:tc>
        <w:tc>
          <w:tcPr>
            <w:tcW w:w="1417" w:type="dxa"/>
            <w:tcBorders>
              <w:top w:val="single" w:sz="4" w:space="0" w:color="auto"/>
              <w:left w:val="single" w:sz="4" w:space="0" w:color="auto"/>
              <w:bottom w:val="single" w:sz="4" w:space="0" w:color="auto"/>
              <w:right w:val="single" w:sz="4" w:space="0" w:color="auto"/>
            </w:tcBorders>
            <w:shd w:val="clear" w:color="auto" w:fill="auto"/>
            <w:noWrap/>
          </w:tcPr>
          <w:p w:rsidR="00B117EA" w:rsidRPr="00F92508" w:rsidRDefault="00B117EA" w:rsidP="00B117EA">
            <w:pPr>
              <w:spacing w:after="0" w:line="240" w:lineRule="auto"/>
              <w:ind w:left="-108" w:firstLine="12"/>
              <w:jc w:val="center"/>
              <w:rPr>
                <w:rFonts w:ascii="Times New Roman" w:hAnsi="Times New Roman" w:cs="Times New Roman"/>
                <w:spacing w:val="4"/>
                <w:sz w:val="20"/>
              </w:rPr>
            </w:pPr>
            <w:r w:rsidRPr="00F92508">
              <w:rPr>
                <w:rFonts w:ascii="Times New Roman" w:hAnsi="Times New Roman" w:cs="Times New Roman"/>
                <w:spacing w:val="4"/>
                <w:sz w:val="20"/>
              </w:rPr>
              <w:t>4 233 672,8</w:t>
            </w:r>
          </w:p>
        </w:tc>
        <w:tc>
          <w:tcPr>
            <w:tcW w:w="1701" w:type="dxa"/>
            <w:tcBorders>
              <w:top w:val="single" w:sz="4" w:space="0" w:color="auto"/>
              <w:left w:val="nil"/>
              <w:bottom w:val="single" w:sz="4" w:space="0" w:color="auto"/>
              <w:right w:val="single" w:sz="4" w:space="0" w:color="auto"/>
            </w:tcBorders>
            <w:shd w:val="clear" w:color="auto" w:fill="auto"/>
            <w:noWrap/>
          </w:tcPr>
          <w:p w:rsidR="00B117EA" w:rsidRPr="00F92508" w:rsidRDefault="00B117EA" w:rsidP="00B117EA">
            <w:pPr>
              <w:spacing w:after="0" w:line="240" w:lineRule="auto"/>
              <w:ind w:left="-108" w:firstLine="12"/>
              <w:jc w:val="center"/>
              <w:rPr>
                <w:rFonts w:ascii="Times New Roman" w:hAnsi="Times New Roman" w:cs="Times New Roman"/>
                <w:spacing w:val="4"/>
                <w:sz w:val="20"/>
              </w:rPr>
            </w:pPr>
            <w:r w:rsidRPr="00F92508">
              <w:rPr>
                <w:rFonts w:ascii="Times New Roman" w:hAnsi="Times New Roman" w:cs="Times New Roman"/>
                <w:spacing w:val="4"/>
                <w:sz w:val="20"/>
              </w:rPr>
              <w:t>4 339 593,7</w:t>
            </w:r>
          </w:p>
        </w:tc>
        <w:tc>
          <w:tcPr>
            <w:tcW w:w="1133" w:type="dxa"/>
            <w:tcBorders>
              <w:top w:val="single" w:sz="4" w:space="0" w:color="auto"/>
              <w:left w:val="nil"/>
              <w:bottom w:val="single" w:sz="4" w:space="0" w:color="auto"/>
              <w:right w:val="single" w:sz="4" w:space="0" w:color="auto"/>
            </w:tcBorders>
            <w:shd w:val="clear" w:color="auto" w:fill="auto"/>
            <w:noWrap/>
          </w:tcPr>
          <w:p w:rsidR="00B117EA" w:rsidRPr="00F92508" w:rsidRDefault="00B117EA" w:rsidP="00B117EA">
            <w:pPr>
              <w:spacing w:after="0" w:line="240" w:lineRule="auto"/>
              <w:ind w:firstLine="12"/>
              <w:jc w:val="center"/>
              <w:rPr>
                <w:rFonts w:ascii="Times New Roman" w:hAnsi="Times New Roman" w:cs="Times New Roman"/>
                <w:spacing w:val="4"/>
                <w:sz w:val="20"/>
              </w:rPr>
            </w:pPr>
            <w:r w:rsidRPr="00F92508">
              <w:rPr>
                <w:rFonts w:ascii="Times New Roman" w:hAnsi="Times New Roman" w:cs="Times New Roman"/>
                <w:spacing w:val="4"/>
                <w:sz w:val="20"/>
              </w:rPr>
              <w:t>102,5</w:t>
            </w:r>
          </w:p>
        </w:tc>
        <w:tc>
          <w:tcPr>
            <w:tcW w:w="1100" w:type="dxa"/>
            <w:tcBorders>
              <w:top w:val="single" w:sz="4" w:space="0" w:color="auto"/>
              <w:left w:val="nil"/>
              <w:bottom w:val="single" w:sz="4" w:space="0" w:color="auto"/>
              <w:right w:val="single" w:sz="4" w:space="0" w:color="auto"/>
            </w:tcBorders>
          </w:tcPr>
          <w:p w:rsidR="00B117EA" w:rsidRPr="00F92508" w:rsidRDefault="00B117EA" w:rsidP="00B117EA">
            <w:pPr>
              <w:spacing w:after="0" w:line="240" w:lineRule="auto"/>
              <w:ind w:firstLine="12"/>
              <w:jc w:val="center"/>
              <w:rPr>
                <w:rFonts w:ascii="Times New Roman" w:hAnsi="Times New Roman" w:cs="Times New Roman"/>
                <w:spacing w:val="4"/>
                <w:sz w:val="20"/>
              </w:rPr>
            </w:pPr>
            <w:r w:rsidRPr="00F92508">
              <w:rPr>
                <w:rFonts w:ascii="Times New Roman" w:hAnsi="Times New Roman" w:cs="Times New Roman"/>
                <w:spacing w:val="4"/>
                <w:sz w:val="20"/>
              </w:rPr>
              <w:t>102,5</w:t>
            </w:r>
          </w:p>
        </w:tc>
      </w:tr>
      <w:tr w:rsidR="00B117EA" w:rsidRPr="00F92508" w:rsidTr="006211CC">
        <w:trPr>
          <w:trHeight w:val="314"/>
        </w:trPr>
        <w:tc>
          <w:tcPr>
            <w:tcW w:w="26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117EA" w:rsidRPr="00F92508" w:rsidRDefault="00B117EA" w:rsidP="00B117EA">
            <w:pPr>
              <w:spacing w:after="0" w:line="240" w:lineRule="auto"/>
              <w:ind w:firstLine="12"/>
              <w:contextualSpacing/>
              <w:jc w:val="both"/>
              <w:rPr>
                <w:rFonts w:ascii="Times New Roman" w:hAnsi="Times New Roman" w:cs="Times New Roman"/>
                <w:spacing w:val="4"/>
                <w:sz w:val="20"/>
              </w:rPr>
            </w:pPr>
            <w:r w:rsidRPr="00F92508">
              <w:rPr>
                <w:rFonts w:ascii="Times New Roman" w:hAnsi="Times New Roman" w:cs="Times New Roman"/>
                <w:spacing w:val="4"/>
                <w:sz w:val="20"/>
              </w:rPr>
              <w:t>налоги на имущество</w:t>
            </w:r>
          </w:p>
        </w:tc>
        <w:tc>
          <w:tcPr>
            <w:tcW w:w="1418" w:type="dxa"/>
            <w:tcBorders>
              <w:top w:val="single" w:sz="4" w:space="0" w:color="auto"/>
              <w:left w:val="nil"/>
              <w:bottom w:val="single" w:sz="4" w:space="0" w:color="auto"/>
              <w:right w:val="single" w:sz="4" w:space="0" w:color="auto"/>
            </w:tcBorders>
          </w:tcPr>
          <w:p w:rsidR="00B117EA" w:rsidRPr="00F92508" w:rsidRDefault="00B117EA" w:rsidP="00B117EA">
            <w:pPr>
              <w:spacing w:after="0" w:line="240" w:lineRule="auto"/>
              <w:ind w:left="-108" w:firstLine="12"/>
              <w:jc w:val="center"/>
              <w:rPr>
                <w:rFonts w:ascii="Times New Roman" w:hAnsi="Times New Roman" w:cs="Times New Roman"/>
                <w:spacing w:val="4"/>
                <w:sz w:val="20"/>
              </w:rPr>
            </w:pPr>
            <w:r w:rsidRPr="00F92508">
              <w:rPr>
                <w:rFonts w:ascii="Times New Roman" w:hAnsi="Times New Roman" w:cs="Times New Roman"/>
                <w:spacing w:val="4"/>
                <w:sz w:val="20"/>
              </w:rPr>
              <w:t>4 262 776,0</w:t>
            </w:r>
          </w:p>
        </w:tc>
        <w:tc>
          <w:tcPr>
            <w:tcW w:w="1417" w:type="dxa"/>
            <w:tcBorders>
              <w:top w:val="single" w:sz="4" w:space="0" w:color="auto"/>
              <w:left w:val="single" w:sz="4" w:space="0" w:color="auto"/>
              <w:bottom w:val="single" w:sz="4" w:space="0" w:color="auto"/>
              <w:right w:val="single" w:sz="4" w:space="0" w:color="auto"/>
            </w:tcBorders>
            <w:shd w:val="clear" w:color="auto" w:fill="auto"/>
            <w:noWrap/>
          </w:tcPr>
          <w:p w:rsidR="00B117EA" w:rsidRPr="00F92508" w:rsidRDefault="00B117EA" w:rsidP="00B117EA">
            <w:pPr>
              <w:spacing w:after="0" w:line="240" w:lineRule="auto"/>
              <w:ind w:left="-108" w:firstLine="12"/>
              <w:jc w:val="center"/>
              <w:rPr>
                <w:rFonts w:ascii="Times New Roman" w:hAnsi="Times New Roman" w:cs="Times New Roman"/>
                <w:spacing w:val="4"/>
                <w:sz w:val="20"/>
              </w:rPr>
            </w:pPr>
            <w:r w:rsidRPr="00F92508">
              <w:rPr>
                <w:rFonts w:ascii="Times New Roman" w:hAnsi="Times New Roman" w:cs="Times New Roman"/>
                <w:spacing w:val="4"/>
                <w:sz w:val="20"/>
              </w:rPr>
              <w:t>4 262 776,0</w:t>
            </w:r>
          </w:p>
        </w:tc>
        <w:tc>
          <w:tcPr>
            <w:tcW w:w="1701" w:type="dxa"/>
            <w:tcBorders>
              <w:top w:val="single" w:sz="4" w:space="0" w:color="auto"/>
              <w:left w:val="nil"/>
              <w:bottom w:val="single" w:sz="4" w:space="0" w:color="auto"/>
              <w:right w:val="single" w:sz="4" w:space="0" w:color="auto"/>
            </w:tcBorders>
            <w:shd w:val="clear" w:color="auto" w:fill="auto"/>
            <w:noWrap/>
          </w:tcPr>
          <w:p w:rsidR="00B117EA" w:rsidRPr="00F92508" w:rsidRDefault="00B117EA" w:rsidP="00B117EA">
            <w:pPr>
              <w:spacing w:after="0" w:line="240" w:lineRule="auto"/>
              <w:ind w:left="-108" w:firstLine="12"/>
              <w:jc w:val="center"/>
              <w:rPr>
                <w:rFonts w:ascii="Times New Roman" w:hAnsi="Times New Roman" w:cs="Times New Roman"/>
                <w:spacing w:val="4"/>
                <w:sz w:val="20"/>
              </w:rPr>
            </w:pPr>
            <w:r w:rsidRPr="00F92508">
              <w:rPr>
                <w:rFonts w:ascii="Times New Roman" w:hAnsi="Times New Roman" w:cs="Times New Roman"/>
                <w:spacing w:val="4"/>
                <w:sz w:val="20"/>
              </w:rPr>
              <w:t>4 270 437,1</w:t>
            </w:r>
          </w:p>
        </w:tc>
        <w:tc>
          <w:tcPr>
            <w:tcW w:w="1133" w:type="dxa"/>
            <w:tcBorders>
              <w:top w:val="single" w:sz="4" w:space="0" w:color="auto"/>
              <w:left w:val="nil"/>
              <w:bottom w:val="single" w:sz="4" w:space="0" w:color="auto"/>
              <w:right w:val="single" w:sz="4" w:space="0" w:color="auto"/>
            </w:tcBorders>
            <w:shd w:val="clear" w:color="auto" w:fill="auto"/>
            <w:noWrap/>
          </w:tcPr>
          <w:p w:rsidR="00B117EA" w:rsidRPr="00F92508" w:rsidRDefault="00B117EA" w:rsidP="00B117EA">
            <w:pPr>
              <w:spacing w:after="0" w:line="240" w:lineRule="auto"/>
              <w:ind w:firstLine="12"/>
              <w:jc w:val="center"/>
              <w:rPr>
                <w:rFonts w:ascii="Times New Roman" w:hAnsi="Times New Roman" w:cs="Times New Roman"/>
                <w:spacing w:val="4"/>
                <w:sz w:val="20"/>
              </w:rPr>
            </w:pPr>
            <w:r w:rsidRPr="00F92508">
              <w:rPr>
                <w:rFonts w:ascii="Times New Roman" w:hAnsi="Times New Roman" w:cs="Times New Roman"/>
                <w:spacing w:val="4"/>
                <w:sz w:val="20"/>
              </w:rPr>
              <w:t>100,2</w:t>
            </w:r>
          </w:p>
        </w:tc>
        <w:tc>
          <w:tcPr>
            <w:tcW w:w="1100" w:type="dxa"/>
            <w:tcBorders>
              <w:top w:val="single" w:sz="4" w:space="0" w:color="auto"/>
              <w:left w:val="nil"/>
              <w:bottom w:val="single" w:sz="4" w:space="0" w:color="auto"/>
              <w:right w:val="single" w:sz="4" w:space="0" w:color="auto"/>
            </w:tcBorders>
          </w:tcPr>
          <w:p w:rsidR="00B117EA" w:rsidRPr="00F92508" w:rsidRDefault="00B117EA" w:rsidP="00B117EA">
            <w:pPr>
              <w:spacing w:after="0" w:line="240" w:lineRule="auto"/>
              <w:ind w:firstLine="12"/>
              <w:jc w:val="center"/>
              <w:rPr>
                <w:rFonts w:ascii="Times New Roman" w:hAnsi="Times New Roman" w:cs="Times New Roman"/>
                <w:spacing w:val="4"/>
                <w:sz w:val="20"/>
              </w:rPr>
            </w:pPr>
            <w:r w:rsidRPr="00F92508">
              <w:rPr>
                <w:rFonts w:ascii="Times New Roman" w:hAnsi="Times New Roman" w:cs="Times New Roman"/>
                <w:spacing w:val="4"/>
                <w:sz w:val="20"/>
              </w:rPr>
              <w:t>100,2</w:t>
            </w:r>
          </w:p>
        </w:tc>
      </w:tr>
      <w:tr w:rsidR="00B117EA" w:rsidRPr="00F92508" w:rsidTr="006211CC">
        <w:trPr>
          <w:trHeight w:val="314"/>
        </w:trPr>
        <w:tc>
          <w:tcPr>
            <w:tcW w:w="2600" w:type="dxa"/>
            <w:tcBorders>
              <w:top w:val="nil"/>
              <w:left w:val="single" w:sz="4" w:space="0" w:color="auto"/>
              <w:bottom w:val="single" w:sz="4" w:space="0" w:color="auto"/>
              <w:right w:val="single" w:sz="4" w:space="0" w:color="auto"/>
            </w:tcBorders>
            <w:shd w:val="clear" w:color="auto" w:fill="auto"/>
            <w:noWrap/>
            <w:vAlign w:val="center"/>
          </w:tcPr>
          <w:p w:rsidR="00B117EA" w:rsidRPr="00F92508" w:rsidRDefault="00B117EA" w:rsidP="00B117EA">
            <w:pPr>
              <w:spacing w:after="0" w:line="240" w:lineRule="auto"/>
              <w:ind w:firstLine="12"/>
              <w:contextualSpacing/>
              <w:jc w:val="both"/>
              <w:rPr>
                <w:rFonts w:ascii="Times New Roman" w:hAnsi="Times New Roman" w:cs="Times New Roman"/>
                <w:b/>
                <w:spacing w:val="4"/>
                <w:sz w:val="20"/>
              </w:rPr>
            </w:pPr>
            <w:r w:rsidRPr="00F92508">
              <w:rPr>
                <w:rFonts w:ascii="Times New Roman" w:hAnsi="Times New Roman" w:cs="Times New Roman"/>
                <w:b/>
                <w:spacing w:val="4"/>
                <w:sz w:val="20"/>
              </w:rPr>
              <w:t>Неналоговые доходы</w:t>
            </w:r>
          </w:p>
        </w:tc>
        <w:tc>
          <w:tcPr>
            <w:tcW w:w="1418" w:type="dxa"/>
            <w:tcBorders>
              <w:top w:val="single" w:sz="4" w:space="0" w:color="auto"/>
              <w:left w:val="nil"/>
              <w:bottom w:val="single" w:sz="4" w:space="0" w:color="auto"/>
              <w:right w:val="single" w:sz="4" w:space="0" w:color="auto"/>
            </w:tcBorders>
          </w:tcPr>
          <w:p w:rsidR="00B117EA" w:rsidRPr="00F92508" w:rsidRDefault="00B117EA" w:rsidP="00B117EA">
            <w:pPr>
              <w:spacing w:after="0" w:line="240" w:lineRule="auto"/>
              <w:ind w:left="-108" w:firstLine="12"/>
              <w:jc w:val="center"/>
              <w:rPr>
                <w:rFonts w:ascii="Times New Roman" w:hAnsi="Times New Roman" w:cs="Times New Roman"/>
                <w:b/>
                <w:spacing w:val="4"/>
                <w:sz w:val="20"/>
              </w:rPr>
            </w:pPr>
            <w:r w:rsidRPr="00F92508">
              <w:rPr>
                <w:rFonts w:ascii="Times New Roman" w:hAnsi="Times New Roman" w:cs="Times New Roman"/>
                <w:b/>
                <w:spacing w:val="4"/>
                <w:sz w:val="20"/>
              </w:rPr>
              <w:t>2 893 495,3</w:t>
            </w:r>
          </w:p>
        </w:tc>
        <w:tc>
          <w:tcPr>
            <w:tcW w:w="1417" w:type="dxa"/>
            <w:tcBorders>
              <w:top w:val="nil"/>
              <w:left w:val="single" w:sz="4" w:space="0" w:color="auto"/>
              <w:bottom w:val="single" w:sz="4" w:space="0" w:color="auto"/>
              <w:right w:val="single" w:sz="4" w:space="0" w:color="auto"/>
            </w:tcBorders>
            <w:shd w:val="clear" w:color="auto" w:fill="auto"/>
            <w:noWrap/>
          </w:tcPr>
          <w:p w:rsidR="00B117EA" w:rsidRPr="00F92508" w:rsidRDefault="00B117EA" w:rsidP="00B117EA">
            <w:pPr>
              <w:spacing w:after="0" w:line="240" w:lineRule="auto"/>
              <w:ind w:left="-108" w:firstLine="12"/>
              <w:jc w:val="center"/>
              <w:rPr>
                <w:rFonts w:ascii="Times New Roman" w:hAnsi="Times New Roman" w:cs="Times New Roman"/>
                <w:b/>
                <w:spacing w:val="4"/>
                <w:sz w:val="20"/>
              </w:rPr>
            </w:pPr>
            <w:r w:rsidRPr="00F92508">
              <w:rPr>
                <w:rFonts w:ascii="Times New Roman" w:hAnsi="Times New Roman" w:cs="Times New Roman"/>
                <w:b/>
                <w:spacing w:val="4"/>
                <w:sz w:val="20"/>
              </w:rPr>
              <w:t>2 893 495,3</w:t>
            </w:r>
          </w:p>
        </w:tc>
        <w:tc>
          <w:tcPr>
            <w:tcW w:w="1701" w:type="dxa"/>
            <w:tcBorders>
              <w:top w:val="nil"/>
              <w:left w:val="nil"/>
              <w:bottom w:val="single" w:sz="4" w:space="0" w:color="auto"/>
              <w:right w:val="single" w:sz="4" w:space="0" w:color="auto"/>
            </w:tcBorders>
            <w:shd w:val="clear" w:color="auto" w:fill="auto"/>
            <w:noWrap/>
          </w:tcPr>
          <w:p w:rsidR="00B117EA" w:rsidRPr="00F92508" w:rsidRDefault="00B117EA" w:rsidP="00B117EA">
            <w:pPr>
              <w:spacing w:after="0" w:line="240" w:lineRule="auto"/>
              <w:ind w:left="-108" w:firstLine="12"/>
              <w:jc w:val="center"/>
              <w:rPr>
                <w:rFonts w:ascii="Times New Roman" w:hAnsi="Times New Roman" w:cs="Times New Roman"/>
                <w:b/>
                <w:spacing w:val="4"/>
                <w:sz w:val="20"/>
              </w:rPr>
            </w:pPr>
            <w:r w:rsidRPr="00F92508">
              <w:rPr>
                <w:rFonts w:ascii="Times New Roman" w:hAnsi="Times New Roman" w:cs="Times New Roman"/>
                <w:b/>
                <w:spacing w:val="4"/>
                <w:sz w:val="20"/>
              </w:rPr>
              <w:t>3 443 159,9</w:t>
            </w:r>
          </w:p>
        </w:tc>
        <w:tc>
          <w:tcPr>
            <w:tcW w:w="1133" w:type="dxa"/>
            <w:tcBorders>
              <w:top w:val="nil"/>
              <w:left w:val="nil"/>
              <w:bottom w:val="single" w:sz="4" w:space="0" w:color="auto"/>
              <w:right w:val="single" w:sz="4" w:space="0" w:color="auto"/>
            </w:tcBorders>
            <w:shd w:val="clear" w:color="auto" w:fill="auto"/>
            <w:noWrap/>
          </w:tcPr>
          <w:p w:rsidR="00B117EA" w:rsidRPr="00F92508" w:rsidRDefault="00B117EA" w:rsidP="00B117EA">
            <w:pPr>
              <w:spacing w:after="0" w:line="240" w:lineRule="auto"/>
              <w:ind w:firstLine="12"/>
              <w:jc w:val="center"/>
              <w:rPr>
                <w:rFonts w:ascii="Times New Roman" w:hAnsi="Times New Roman" w:cs="Times New Roman"/>
                <w:b/>
                <w:spacing w:val="4"/>
                <w:sz w:val="20"/>
              </w:rPr>
            </w:pPr>
            <w:r w:rsidRPr="00F92508">
              <w:rPr>
                <w:rFonts w:ascii="Times New Roman" w:hAnsi="Times New Roman" w:cs="Times New Roman"/>
                <w:b/>
                <w:spacing w:val="4"/>
                <w:sz w:val="20"/>
              </w:rPr>
              <w:t>119,0</w:t>
            </w:r>
          </w:p>
        </w:tc>
        <w:tc>
          <w:tcPr>
            <w:tcW w:w="1100" w:type="dxa"/>
            <w:tcBorders>
              <w:top w:val="nil"/>
              <w:left w:val="nil"/>
              <w:bottom w:val="single" w:sz="4" w:space="0" w:color="auto"/>
              <w:right w:val="single" w:sz="4" w:space="0" w:color="auto"/>
            </w:tcBorders>
          </w:tcPr>
          <w:p w:rsidR="00B117EA" w:rsidRPr="00F92508" w:rsidRDefault="00B117EA" w:rsidP="00B117EA">
            <w:pPr>
              <w:spacing w:after="0" w:line="240" w:lineRule="auto"/>
              <w:ind w:firstLine="12"/>
              <w:jc w:val="center"/>
              <w:rPr>
                <w:rFonts w:ascii="Times New Roman" w:hAnsi="Times New Roman" w:cs="Times New Roman"/>
                <w:b/>
                <w:spacing w:val="4"/>
                <w:sz w:val="20"/>
              </w:rPr>
            </w:pPr>
            <w:r w:rsidRPr="00F92508">
              <w:rPr>
                <w:rFonts w:ascii="Times New Roman" w:hAnsi="Times New Roman" w:cs="Times New Roman"/>
                <w:b/>
                <w:spacing w:val="4"/>
                <w:sz w:val="20"/>
              </w:rPr>
              <w:t>119,0</w:t>
            </w:r>
          </w:p>
        </w:tc>
      </w:tr>
      <w:tr w:rsidR="00B117EA" w:rsidRPr="00F92508" w:rsidTr="006211CC">
        <w:trPr>
          <w:trHeight w:val="425"/>
        </w:trPr>
        <w:tc>
          <w:tcPr>
            <w:tcW w:w="2600" w:type="dxa"/>
            <w:tcBorders>
              <w:top w:val="nil"/>
              <w:left w:val="single" w:sz="4" w:space="0" w:color="auto"/>
              <w:bottom w:val="single" w:sz="4" w:space="0" w:color="auto"/>
              <w:right w:val="single" w:sz="4" w:space="0" w:color="auto"/>
            </w:tcBorders>
            <w:shd w:val="clear" w:color="auto" w:fill="auto"/>
            <w:vAlign w:val="center"/>
          </w:tcPr>
          <w:p w:rsidR="00B117EA" w:rsidRPr="00F92508" w:rsidRDefault="00B117EA" w:rsidP="00B117EA">
            <w:pPr>
              <w:spacing w:after="0" w:line="240" w:lineRule="auto"/>
              <w:ind w:firstLine="12"/>
              <w:contextualSpacing/>
              <w:jc w:val="both"/>
              <w:rPr>
                <w:rFonts w:ascii="Times New Roman" w:hAnsi="Times New Roman" w:cs="Times New Roman"/>
                <w:b/>
                <w:spacing w:val="4"/>
                <w:sz w:val="20"/>
              </w:rPr>
            </w:pPr>
            <w:r w:rsidRPr="00F92508">
              <w:rPr>
                <w:rFonts w:ascii="Times New Roman" w:hAnsi="Times New Roman" w:cs="Times New Roman"/>
                <w:b/>
                <w:spacing w:val="4"/>
                <w:sz w:val="20"/>
              </w:rPr>
              <w:t>Налоговые и неналоговые доходы, всего</w:t>
            </w:r>
          </w:p>
        </w:tc>
        <w:tc>
          <w:tcPr>
            <w:tcW w:w="1418" w:type="dxa"/>
            <w:tcBorders>
              <w:top w:val="single" w:sz="4" w:space="0" w:color="auto"/>
              <w:left w:val="nil"/>
              <w:bottom w:val="single" w:sz="4" w:space="0" w:color="auto"/>
              <w:right w:val="single" w:sz="4" w:space="0" w:color="auto"/>
            </w:tcBorders>
          </w:tcPr>
          <w:p w:rsidR="00B117EA" w:rsidRPr="00F92508" w:rsidRDefault="00B117EA" w:rsidP="00B117EA">
            <w:pPr>
              <w:spacing w:after="0" w:line="240" w:lineRule="auto"/>
              <w:ind w:left="-108" w:firstLine="12"/>
              <w:jc w:val="center"/>
              <w:rPr>
                <w:rFonts w:ascii="Times New Roman" w:hAnsi="Times New Roman" w:cs="Times New Roman"/>
                <w:b/>
                <w:spacing w:val="4"/>
                <w:sz w:val="20"/>
              </w:rPr>
            </w:pPr>
            <w:r w:rsidRPr="00F92508">
              <w:rPr>
                <w:rFonts w:ascii="Times New Roman" w:hAnsi="Times New Roman" w:cs="Times New Roman"/>
                <w:b/>
                <w:spacing w:val="4"/>
                <w:sz w:val="20"/>
              </w:rPr>
              <w:t>40 824 960,4</w:t>
            </w:r>
          </w:p>
        </w:tc>
        <w:tc>
          <w:tcPr>
            <w:tcW w:w="1417" w:type="dxa"/>
            <w:tcBorders>
              <w:top w:val="nil"/>
              <w:left w:val="single" w:sz="4" w:space="0" w:color="auto"/>
              <w:bottom w:val="single" w:sz="4" w:space="0" w:color="auto"/>
              <w:right w:val="single" w:sz="4" w:space="0" w:color="auto"/>
            </w:tcBorders>
            <w:shd w:val="clear" w:color="auto" w:fill="auto"/>
            <w:noWrap/>
          </w:tcPr>
          <w:p w:rsidR="00B117EA" w:rsidRPr="00F92508" w:rsidRDefault="00B117EA" w:rsidP="00B117EA">
            <w:pPr>
              <w:spacing w:after="0" w:line="240" w:lineRule="auto"/>
              <w:ind w:left="-108" w:firstLine="12"/>
              <w:jc w:val="center"/>
              <w:rPr>
                <w:rFonts w:ascii="Times New Roman" w:hAnsi="Times New Roman" w:cs="Times New Roman"/>
                <w:b/>
                <w:spacing w:val="4"/>
                <w:sz w:val="20"/>
                <w:lang w:val="en-US"/>
              </w:rPr>
            </w:pPr>
            <w:r w:rsidRPr="00F92508">
              <w:rPr>
                <w:rFonts w:ascii="Times New Roman" w:hAnsi="Times New Roman" w:cs="Times New Roman"/>
                <w:b/>
                <w:spacing w:val="4"/>
                <w:sz w:val="20"/>
              </w:rPr>
              <w:t>40 824 960,4</w:t>
            </w:r>
          </w:p>
        </w:tc>
        <w:tc>
          <w:tcPr>
            <w:tcW w:w="1701" w:type="dxa"/>
            <w:tcBorders>
              <w:top w:val="nil"/>
              <w:left w:val="nil"/>
              <w:bottom w:val="single" w:sz="4" w:space="0" w:color="auto"/>
              <w:right w:val="single" w:sz="4" w:space="0" w:color="auto"/>
            </w:tcBorders>
            <w:shd w:val="clear" w:color="auto" w:fill="auto"/>
            <w:noWrap/>
          </w:tcPr>
          <w:p w:rsidR="00B117EA" w:rsidRPr="00F92508" w:rsidRDefault="00B117EA" w:rsidP="00B117EA">
            <w:pPr>
              <w:spacing w:after="0" w:line="240" w:lineRule="auto"/>
              <w:ind w:left="-108" w:firstLine="12"/>
              <w:jc w:val="center"/>
              <w:rPr>
                <w:rFonts w:ascii="Times New Roman" w:hAnsi="Times New Roman" w:cs="Times New Roman"/>
                <w:b/>
                <w:spacing w:val="4"/>
                <w:sz w:val="20"/>
              </w:rPr>
            </w:pPr>
            <w:r w:rsidRPr="00F92508">
              <w:rPr>
                <w:rFonts w:ascii="Times New Roman" w:hAnsi="Times New Roman" w:cs="Times New Roman"/>
                <w:b/>
                <w:spacing w:val="4"/>
                <w:sz w:val="20"/>
              </w:rPr>
              <w:t>43 891 722,4</w:t>
            </w:r>
          </w:p>
        </w:tc>
        <w:tc>
          <w:tcPr>
            <w:tcW w:w="1133" w:type="dxa"/>
            <w:tcBorders>
              <w:top w:val="nil"/>
              <w:left w:val="nil"/>
              <w:bottom w:val="single" w:sz="4" w:space="0" w:color="auto"/>
              <w:right w:val="single" w:sz="4" w:space="0" w:color="auto"/>
            </w:tcBorders>
            <w:shd w:val="clear" w:color="auto" w:fill="auto"/>
            <w:noWrap/>
          </w:tcPr>
          <w:p w:rsidR="00B117EA" w:rsidRPr="00F92508" w:rsidRDefault="00B117EA" w:rsidP="00B117EA">
            <w:pPr>
              <w:spacing w:after="0" w:line="240" w:lineRule="auto"/>
              <w:ind w:firstLine="12"/>
              <w:jc w:val="center"/>
              <w:rPr>
                <w:rFonts w:ascii="Times New Roman" w:hAnsi="Times New Roman" w:cs="Times New Roman"/>
                <w:b/>
                <w:spacing w:val="4"/>
                <w:sz w:val="20"/>
              </w:rPr>
            </w:pPr>
            <w:r w:rsidRPr="00F92508">
              <w:rPr>
                <w:rFonts w:ascii="Times New Roman" w:hAnsi="Times New Roman" w:cs="Times New Roman"/>
                <w:b/>
                <w:spacing w:val="4"/>
                <w:sz w:val="20"/>
              </w:rPr>
              <w:t>107,5</w:t>
            </w:r>
          </w:p>
        </w:tc>
        <w:tc>
          <w:tcPr>
            <w:tcW w:w="1100" w:type="dxa"/>
            <w:tcBorders>
              <w:top w:val="nil"/>
              <w:left w:val="nil"/>
              <w:bottom w:val="single" w:sz="4" w:space="0" w:color="auto"/>
              <w:right w:val="single" w:sz="4" w:space="0" w:color="auto"/>
            </w:tcBorders>
          </w:tcPr>
          <w:p w:rsidR="00B117EA" w:rsidRPr="00F92508" w:rsidRDefault="00B117EA" w:rsidP="00B117EA">
            <w:pPr>
              <w:spacing w:after="0" w:line="240" w:lineRule="auto"/>
              <w:ind w:firstLine="12"/>
              <w:jc w:val="center"/>
              <w:rPr>
                <w:rFonts w:ascii="Times New Roman" w:hAnsi="Times New Roman" w:cs="Times New Roman"/>
                <w:b/>
                <w:spacing w:val="4"/>
                <w:sz w:val="20"/>
              </w:rPr>
            </w:pPr>
            <w:r w:rsidRPr="00F92508">
              <w:rPr>
                <w:rFonts w:ascii="Times New Roman" w:hAnsi="Times New Roman" w:cs="Times New Roman"/>
                <w:b/>
                <w:spacing w:val="4"/>
                <w:sz w:val="20"/>
              </w:rPr>
              <w:t>107,5</w:t>
            </w:r>
          </w:p>
        </w:tc>
      </w:tr>
      <w:tr w:rsidR="00B117EA" w:rsidRPr="00F92508" w:rsidTr="006211CC">
        <w:trPr>
          <w:trHeight w:val="314"/>
        </w:trPr>
        <w:tc>
          <w:tcPr>
            <w:tcW w:w="2600" w:type="dxa"/>
            <w:tcBorders>
              <w:top w:val="nil"/>
              <w:left w:val="single" w:sz="4" w:space="0" w:color="auto"/>
              <w:bottom w:val="single" w:sz="4" w:space="0" w:color="auto"/>
              <w:right w:val="single" w:sz="4" w:space="0" w:color="auto"/>
            </w:tcBorders>
            <w:shd w:val="clear" w:color="auto" w:fill="auto"/>
            <w:noWrap/>
            <w:vAlign w:val="center"/>
          </w:tcPr>
          <w:p w:rsidR="00B117EA" w:rsidRPr="00F92508" w:rsidRDefault="00B117EA" w:rsidP="00B117EA">
            <w:pPr>
              <w:spacing w:after="0" w:line="240" w:lineRule="auto"/>
              <w:ind w:firstLine="12"/>
              <w:contextualSpacing/>
              <w:jc w:val="both"/>
              <w:rPr>
                <w:rFonts w:ascii="Times New Roman" w:hAnsi="Times New Roman" w:cs="Times New Roman"/>
                <w:b/>
                <w:spacing w:val="4"/>
                <w:sz w:val="20"/>
              </w:rPr>
            </w:pPr>
            <w:r w:rsidRPr="00F92508">
              <w:rPr>
                <w:rFonts w:ascii="Times New Roman" w:hAnsi="Times New Roman" w:cs="Times New Roman"/>
                <w:b/>
                <w:spacing w:val="4"/>
                <w:sz w:val="20"/>
              </w:rPr>
              <w:t>Безвозмездные поступления, всего,</w:t>
            </w:r>
          </w:p>
        </w:tc>
        <w:tc>
          <w:tcPr>
            <w:tcW w:w="1418" w:type="dxa"/>
            <w:tcBorders>
              <w:top w:val="single" w:sz="4" w:space="0" w:color="auto"/>
              <w:left w:val="nil"/>
              <w:bottom w:val="single" w:sz="4" w:space="0" w:color="auto"/>
              <w:right w:val="single" w:sz="4" w:space="0" w:color="auto"/>
            </w:tcBorders>
          </w:tcPr>
          <w:p w:rsidR="00B117EA" w:rsidRPr="00F92508" w:rsidRDefault="00B117EA" w:rsidP="00B117EA">
            <w:pPr>
              <w:spacing w:after="0" w:line="240" w:lineRule="auto"/>
              <w:ind w:left="-108" w:firstLine="12"/>
              <w:jc w:val="center"/>
              <w:rPr>
                <w:rFonts w:ascii="Times New Roman" w:hAnsi="Times New Roman" w:cs="Times New Roman"/>
                <w:b/>
                <w:color w:val="FF0000"/>
                <w:spacing w:val="4"/>
                <w:sz w:val="20"/>
              </w:rPr>
            </w:pPr>
            <w:r w:rsidRPr="00F92508">
              <w:rPr>
                <w:rFonts w:ascii="Times New Roman" w:hAnsi="Times New Roman" w:cs="Times New Roman"/>
                <w:b/>
                <w:color w:val="000000"/>
                <w:spacing w:val="4"/>
                <w:sz w:val="20"/>
              </w:rPr>
              <w:t>38 575 563,0</w:t>
            </w:r>
          </w:p>
        </w:tc>
        <w:tc>
          <w:tcPr>
            <w:tcW w:w="1417" w:type="dxa"/>
            <w:tcBorders>
              <w:top w:val="nil"/>
              <w:left w:val="single" w:sz="4" w:space="0" w:color="auto"/>
              <w:bottom w:val="single" w:sz="4" w:space="0" w:color="auto"/>
              <w:right w:val="single" w:sz="4" w:space="0" w:color="auto"/>
            </w:tcBorders>
            <w:shd w:val="clear" w:color="auto" w:fill="auto"/>
            <w:noWrap/>
          </w:tcPr>
          <w:p w:rsidR="00B117EA" w:rsidRPr="00F92508" w:rsidRDefault="00B117EA" w:rsidP="00B117EA">
            <w:pPr>
              <w:spacing w:after="0" w:line="240" w:lineRule="auto"/>
              <w:ind w:left="-108" w:firstLine="12"/>
              <w:jc w:val="center"/>
              <w:rPr>
                <w:rFonts w:ascii="Times New Roman" w:hAnsi="Times New Roman" w:cs="Times New Roman"/>
                <w:b/>
                <w:color w:val="000000"/>
                <w:spacing w:val="4"/>
                <w:sz w:val="20"/>
              </w:rPr>
            </w:pPr>
            <w:r w:rsidRPr="00F92508">
              <w:rPr>
                <w:rFonts w:ascii="Times New Roman" w:hAnsi="Times New Roman" w:cs="Times New Roman"/>
                <w:b/>
                <w:color w:val="000000"/>
                <w:spacing w:val="4"/>
                <w:sz w:val="20"/>
              </w:rPr>
              <w:t>39 026 493,9</w:t>
            </w:r>
          </w:p>
        </w:tc>
        <w:tc>
          <w:tcPr>
            <w:tcW w:w="1701" w:type="dxa"/>
            <w:tcBorders>
              <w:top w:val="nil"/>
              <w:left w:val="nil"/>
              <w:bottom w:val="single" w:sz="4" w:space="0" w:color="auto"/>
              <w:right w:val="single" w:sz="4" w:space="0" w:color="auto"/>
            </w:tcBorders>
            <w:shd w:val="clear" w:color="auto" w:fill="auto"/>
            <w:noWrap/>
          </w:tcPr>
          <w:p w:rsidR="00B117EA" w:rsidRPr="00F92508" w:rsidRDefault="00B117EA" w:rsidP="00B117EA">
            <w:pPr>
              <w:spacing w:after="0" w:line="240" w:lineRule="auto"/>
              <w:ind w:left="-108" w:firstLine="12"/>
              <w:jc w:val="center"/>
              <w:rPr>
                <w:rFonts w:ascii="Times New Roman" w:hAnsi="Times New Roman" w:cs="Times New Roman"/>
                <w:b/>
                <w:spacing w:val="4"/>
                <w:sz w:val="20"/>
              </w:rPr>
            </w:pPr>
            <w:r w:rsidRPr="00F92508">
              <w:rPr>
                <w:rFonts w:ascii="Times New Roman" w:hAnsi="Times New Roman" w:cs="Times New Roman"/>
                <w:b/>
                <w:spacing w:val="4"/>
                <w:sz w:val="20"/>
              </w:rPr>
              <w:t>38 925 252,8</w:t>
            </w:r>
          </w:p>
        </w:tc>
        <w:tc>
          <w:tcPr>
            <w:tcW w:w="1133" w:type="dxa"/>
            <w:tcBorders>
              <w:top w:val="nil"/>
              <w:left w:val="nil"/>
              <w:bottom w:val="single" w:sz="4" w:space="0" w:color="auto"/>
              <w:right w:val="single" w:sz="4" w:space="0" w:color="auto"/>
            </w:tcBorders>
            <w:shd w:val="clear" w:color="auto" w:fill="auto"/>
            <w:noWrap/>
          </w:tcPr>
          <w:p w:rsidR="00B117EA" w:rsidRPr="00F92508" w:rsidRDefault="00B117EA" w:rsidP="00B117EA">
            <w:pPr>
              <w:spacing w:after="0" w:line="240" w:lineRule="auto"/>
              <w:ind w:firstLine="12"/>
              <w:jc w:val="center"/>
              <w:rPr>
                <w:rFonts w:ascii="Times New Roman" w:hAnsi="Times New Roman" w:cs="Times New Roman"/>
                <w:b/>
                <w:spacing w:val="4"/>
                <w:sz w:val="20"/>
              </w:rPr>
            </w:pPr>
            <w:r w:rsidRPr="00F92508">
              <w:rPr>
                <w:rFonts w:ascii="Times New Roman" w:hAnsi="Times New Roman" w:cs="Times New Roman"/>
                <w:b/>
                <w:spacing w:val="4"/>
                <w:sz w:val="20"/>
              </w:rPr>
              <w:t>100,9</w:t>
            </w:r>
          </w:p>
        </w:tc>
        <w:tc>
          <w:tcPr>
            <w:tcW w:w="1100" w:type="dxa"/>
            <w:tcBorders>
              <w:top w:val="nil"/>
              <w:left w:val="nil"/>
              <w:bottom w:val="single" w:sz="4" w:space="0" w:color="auto"/>
              <w:right w:val="single" w:sz="4" w:space="0" w:color="auto"/>
            </w:tcBorders>
          </w:tcPr>
          <w:p w:rsidR="00B117EA" w:rsidRPr="00F92508" w:rsidRDefault="00B117EA" w:rsidP="00B117EA">
            <w:pPr>
              <w:spacing w:after="0" w:line="240" w:lineRule="auto"/>
              <w:ind w:firstLine="12"/>
              <w:jc w:val="center"/>
              <w:rPr>
                <w:rFonts w:ascii="Times New Roman" w:hAnsi="Times New Roman" w:cs="Times New Roman"/>
                <w:b/>
                <w:spacing w:val="4"/>
                <w:sz w:val="20"/>
              </w:rPr>
            </w:pPr>
            <w:r w:rsidRPr="00F92508">
              <w:rPr>
                <w:rFonts w:ascii="Times New Roman" w:hAnsi="Times New Roman" w:cs="Times New Roman"/>
                <w:b/>
                <w:spacing w:val="4"/>
                <w:sz w:val="20"/>
              </w:rPr>
              <w:t>99,7</w:t>
            </w:r>
          </w:p>
        </w:tc>
      </w:tr>
      <w:tr w:rsidR="00B117EA" w:rsidRPr="00F92508" w:rsidTr="006211CC">
        <w:trPr>
          <w:trHeight w:val="314"/>
        </w:trPr>
        <w:tc>
          <w:tcPr>
            <w:tcW w:w="26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117EA" w:rsidRPr="00F92508" w:rsidRDefault="00B117EA" w:rsidP="00B117EA">
            <w:pPr>
              <w:spacing w:after="0" w:line="240" w:lineRule="auto"/>
              <w:ind w:firstLine="12"/>
              <w:contextualSpacing/>
              <w:jc w:val="both"/>
              <w:rPr>
                <w:rFonts w:ascii="Times New Roman" w:hAnsi="Times New Roman" w:cs="Times New Roman"/>
                <w:spacing w:val="4"/>
                <w:sz w:val="20"/>
              </w:rPr>
            </w:pPr>
            <w:r w:rsidRPr="00F92508">
              <w:rPr>
                <w:rFonts w:ascii="Times New Roman" w:hAnsi="Times New Roman" w:cs="Times New Roman"/>
                <w:spacing w:val="4"/>
                <w:sz w:val="20"/>
              </w:rPr>
              <w:t>в том числе:</w:t>
            </w:r>
          </w:p>
        </w:tc>
        <w:tc>
          <w:tcPr>
            <w:tcW w:w="1418" w:type="dxa"/>
            <w:tcBorders>
              <w:top w:val="single" w:sz="4" w:space="0" w:color="auto"/>
              <w:left w:val="nil"/>
              <w:bottom w:val="single" w:sz="4" w:space="0" w:color="auto"/>
              <w:right w:val="single" w:sz="4" w:space="0" w:color="auto"/>
            </w:tcBorders>
          </w:tcPr>
          <w:p w:rsidR="00B117EA" w:rsidRPr="00F92508" w:rsidRDefault="00B117EA" w:rsidP="00B117EA">
            <w:pPr>
              <w:spacing w:after="0" w:line="240" w:lineRule="auto"/>
              <w:ind w:left="-108" w:firstLine="12"/>
              <w:jc w:val="center"/>
              <w:rPr>
                <w:rFonts w:ascii="Times New Roman" w:hAnsi="Times New Roman" w:cs="Times New Roman"/>
                <w:bCs/>
                <w:color w:val="FF0000"/>
                <w:spacing w:val="4"/>
                <w:sz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tcPr>
          <w:p w:rsidR="00B117EA" w:rsidRPr="00F92508" w:rsidRDefault="00B117EA" w:rsidP="00B117EA">
            <w:pPr>
              <w:spacing w:after="0" w:line="240" w:lineRule="auto"/>
              <w:ind w:left="-108" w:firstLine="12"/>
              <w:jc w:val="center"/>
              <w:rPr>
                <w:rFonts w:ascii="Times New Roman" w:hAnsi="Times New Roman" w:cs="Times New Roman"/>
                <w:bCs/>
                <w:color w:val="FF0000"/>
                <w:spacing w:val="4"/>
                <w:sz w:val="20"/>
              </w:rPr>
            </w:pPr>
          </w:p>
        </w:tc>
        <w:tc>
          <w:tcPr>
            <w:tcW w:w="1701" w:type="dxa"/>
            <w:tcBorders>
              <w:top w:val="single" w:sz="4" w:space="0" w:color="auto"/>
              <w:left w:val="nil"/>
              <w:bottom w:val="single" w:sz="4" w:space="0" w:color="auto"/>
              <w:right w:val="single" w:sz="4" w:space="0" w:color="auto"/>
            </w:tcBorders>
            <w:shd w:val="clear" w:color="auto" w:fill="auto"/>
            <w:noWrap/>
          </w:tcPr>
          <w:p w:rsidR="00B117EA" w:rsidRPr="00F92508" w:rsidRDefault="00B117EA" w:rsidP="00B117EA">
            <w:pPr>
              <w:spacing w:after="0" w:line="240" w:lineRule="auto"/>
              <w:ind w:left="-108" w:firstLine="12"/>
              <w:jc w:val="center"/>
              <w:rPr>
                <w:rFonts w:ascii="Times New Roman" w:hAnsi="Times New Roman" w:cs="Times New Roman"/>
                <w:spacing w:val="4"/>
                <w:sz w:val="20"/>
              </w:rPr>
            </w:pPr>
          </w:p>
        </w:tc>
        <w:tc>
          <w:tcPr>
            <w:tcW w:w="1133" w:type="dxa"/>
            <w:tcBorders>
              <w:top w:val="single" w:sz="4" w:space="0" w:color="auto"/>
              <w:left w:val="nil"/>
              <w:bottom w:val="single" w:sz="4" w:space="0" w:color="auto"/>
              <w:right w:val="single" w:sz="4" w:space="0" w:color="auto"/>
            </w:tcBorders>
            <w:shd w:val="clear" w:color="auto" w:fill="auto"/>
            <w:noWrap/>
          </w:tcPr>
          <w:p w:rsidR="00B117EA" w:rsidRPr="00F92508" w:rsidRDefault="00B117EA" w:rsidP="00B117EA">
            <w:pPr>
              <w:spacing w:after="0" w:line="240" w:lineRule="auto"/>
              <w:ind w:firstLine="12"/>
              <w:jc w:val="center"/>
              <w:rPr>
                <w:rFonts w:ascii="Times New Roman" w:hAnsi="Times New Roman" w:cs="Times New Roman"/>
                <w:bCs/>
                <w:spacing w:val="4"/>
                <w:sz w:val="20"/>
              </w:rPr>
            </w:pPr>
          </w:p>
        </w:tc>
        <w:tc>
          <w:tcPr>
            <w:tcW w:w="1100" w:type="dxa"/>
            <w:tcBorders>
              <w:top w:val="single" w:sz="4" w:space="0" w:color="auto"/>
              <w:left w:val="nil"/>
              <w:bottom w:val="single" w:sz="4" w:space="0" w:color="auto"/>
              <w:right w:val="single" w:sz="4" w:space="0" w:color="auto"/>
            </w:tcBorders>
          </w:tcPr>
          <w:p w:rsidR="00B117EA" w:rsidRPr="00F92508" w:rsidRDefault="00B117EA" w:rsidP="00B117EA">
            <w:pPr>
              <w:spacing w:after="0" w:line="240" w:lineRule="auto"/>
              <w:ind w:firstLine="12"/>
              <w:jc w:val="center"/>
              <w:rPr>
                <w:rFonts w:ascii="Times New Roman" w:hAnsi="Times New Roman" w:cs="Times New Roman"/>
                <w:bCs/>
                <w:spacing w:val="4"/>
                <w:sz w:val="20"/>
              </w:rPr>
            </w:pPr>
          </w:p>
        </w:tc>
      </w:tr>
      <w:tr w:rsidR="00B117EA" w:rsidRPr="00F92508" w:rsidTr="006211CC">
        <w:trPr>
          <w:trHeight w:val="314"/>
        </w:trPr>
        <w:tc>
          <w:tcPr>
            <w:tcW w:w="26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117EA" w:rsidRPr="00F92508" w:rsidRDefault="00B117EA" w:rsidP="00B117EA">
            <w:pPr>
              <w:spacing w:after="0" w:line="240" w:lineRule="auto"/>
              <w:ind w:firstLine="12"/>
              <w:contextualSpacing/>
              <w:jc w:val="both"/>
              <w:rPr>
                <w:rFonts w:ascii="Times New Roman" w:hAnsi="Times New Roman" w:cs="Times New Roman"/>
                <w:spacing w:val="4"/>
                <w:sz w:val="20"/>
              </w:rPr>
            </w:pPr>
            <w:r w:rsidRPr="00F92508">
              <w:rPr>
                <w:rFonts w:ascii="Times New Roman" w:hAnsi="Times New Roman" w:cs="Times New Roman"/>
                <w:spacing w:val="4"/>
                <w:sz w:val="20"/>
              </w:rPr>
              <w:t>безвозмездные поступления от других бюджетов бюджетной системы Российской Федерации, всего,</w:t>
            </w:r>
          </w:p>
        </w:tc>
        <w:tc>
          <w:tcPr>
            <w:tcW w:w="1418" w:type="dxa"/>
            <w:tcBorders>
              <w:top w:val="single" w:sz="4" w:space="0" w:color="auto"/>
              <w:left w:val="nil"/>
              <w:bottom w:val="single" w:sz="4" w:space="0" w:color="auto"/>
              <w:right w:val="single" w:sz="4" w:space="0" w:color="auto"/>
            </w:tcBorders>
          </w:tcPr>
          <w:p w:rsidR="00B117EA" w:rsidRPr="00F92508" w:rsidRDefault="00B117EA" w:rsidP="00B117EA">
            <w:pPr>
              <w:spacing w:after="0" w:line="240" w:lineRule="auto"/>
              <w:ind w:left="-108" w:firstLine="12"/>
              <w:jc w:val="center"/>
              <w:rPr>
                <w:rFonts w:ascii="Times New Roman" w:hAnsi="Times New Roman" w:cs="Times New Roman"/>
                <w:color w:val="FF0000"/>
                <w:spacing w:val="4"/>
                <w:sz w:val="20"/>
              </w:rPr>
            </w:pPr>
            <w:r w:rsidRPr="00F92508">
              <w:rPr>
                <w:rFonts w:ascii="Times New Roman" w:hAnsi="Times New Roman" w:cs="Times New Roman"/>
                <w:color w:val="000000"/>
                <w:spacing w:val="4"/>
                <w:sz w:val="20"/>
              </w:rPr>
              <w:t>38 322 821,4</w:t>
            </w:r>
          </w:p>
        </w:tc>
        <w:tc>
          <w:tcPr>
            <w:tcW w:w="1417" w:type="dxa"/>
            <w:tcBorders>
              <w:top w:val="single" w:sz="4" w:space="0" w:color="auto"/>
              <w:left w:val="single" w:sz="4" w:space="0" w:color="auto"/>
              <w:bottom w:val="single" w:sz="4" w:space="0" w:color="auto"/>
              <w:right w:val="single" w:sz="4" w:space="0" w:color="auto"/>
            </w:tcBorders>
            <w:shd w:val="clear" w:color="auto" w:fill="auto"/>
            <w:noWrap/>
          </w:tcPr>
          <w:p w:rsidR="00B117EA" w:rsidRPr="00F92508" w:rsidRDefault="00B117EA" w:rsidP="00B117EA">
            <w:pPr>
              <w:spacing w:after="0" w:line="240" w:lineRule="auto"/>
              <w:ind w:left="-108" w:firstLine="12"/>
              <w:jc w:val="center"/>
              <w:rPr>
                <w:rFonts w:ascii="Times New Roman" w:hAnsi="Times New Roman" w:cs="Times New Roman"/>
                <w:color w:val="000000"/>
                <w:spacing w:val="4"/>
                <w:sz w:val="20"/>
              </w:rPr>
            </w:pPr>
            <w:r w:rsidRPr="00F92508">
              <w:rPr>
                <w:rFonts w:ascii="Times New Roman" w:hAnsi="Times New Roman" w:cs="Times New Roman"/>
                <w:color w:val="000000"/>
                <w:spacing w:val="4"/>
                <w:sz w:val="20"/>
              </w:rPr>
              <w:t>38 585 717,0</w:t>
            </w:r>
          </w:p>
        </w:tc>
        <w:tc>
          <w:tcPr>
            <w:tcW w:w="1701" w:type="dxa"/>
            <w:tcBorders>
              <w:top w:val="single" w:sz="4" w:space="0" w:color="auto"/>
              <w:left w:val="nil"/>
              <w:bottom w:val="single" w:sz="4" w:space="0" w:color="auto"/>
              <w:right w:val="single" w:sz="4" w:space="0" w:color="auto"/>
            </w:tcBorders>
            <w:shd w:val="clear" w:color="auto" w:fill="auto"/>
            <w:noWrap/>
          </w:tcPr>
          <w:p w:rsidR="00B117EA" w:rsidRPr="00F92508" w:rsidRDefault="00B117EA" w:rsidP="00B117EA">
            <w:pPr>
              <w:spacing w:after="0" w:line="240" w:lineRule="auto"/>
              <w:ind w:left="-108" w:firstLine="12"/>
              <w:jc w:val="center"/>
              <w:rPr>
                <w:rFonts w:ascii="Times New Roman" w:hAnsi="Times New Roman" w:cs="Times New Roman"/>
                <w:spacing w:val="4"/>
                <w:sz w:val="20"/>
              </w:rPr>
            </w:pPr>
            <w:r w:rsidRPr="00F92508">
              <w:rPr>
                <w:rFonts w:ascii="Times New Roman" w:hAnsi="Times New Roman" w:cs="Times New Roman"/>
                <w:spacing w:val="4"/>
                <w:sz w:val="20"/>
              </w:rPr>
              <w:t>38 184 864,3</w:t>
            </w:r>
          </w:p>
        </w:tc>
        <w:tc>
          <w:tcPr>
            <w:tcW w:w="1133" w:type="dxa"/>
            <w:tcBorders>
              <w:top w:val="single" w:sz="4" w:space="0" w:color="auto"/>
              <w:left w:val="nil"/>
              <w:bottom w:val="single" w:sz="4" w:space="0" w:color="auto"/>
              <w:right w:val="single" w:sz="4" w:space="0" w:color="auto"/>
            </w:tcBorders>
            <w:shd w:val="clear" w:color="auto" w:fill="auto"/>
            <w:noWrap/>
          </w:tcPr>
          <w:p w:rsidR="00B117EA" w:rsidRPr="00F92508" w:rsidRDefault="00B117EA" w:rsidP="00B117EA">
            <w:pPr>
              <w:spacing w:after="0" w:line="240" w:lineRule="auto"/>
              <w:ind w:firstLine="12"/>
              <w:jc w:val="center"/>
              <w:rPr>
                <w:rFonts w:ascii="Times New Roman" w:hAnsi="Times New Roman" w:cs="Times New Roman"/>
                <w:spacing w:val="4"/>
                <w:sz w:val="20"/>
              </w:rPr>
            </w:pPr>
            <w:r w:rsidRPr="00F92508">
              <w:rPr>
                <w:rFonts w:ascii="Times New Roman" w:hAnsi="Times New Roman" w:cs="Times New Roman"/>
                <w:spacing w:val="4"/>
                <w:sz w:val="20"/>
              </w:rPr>
              <w:t>99,6</w:t>
            </w:r>
          </w:p>
        </w:tc>
        <w:tc>
          <w:tcPr>
            <w:tcW w:w="1100" w:type="dxa"/>
            <w:tcBorders>
              <w:top w:val="single" w:sz="4" w:space="0" w:color="auto"/>
              <w:left w:val="nil"/>
              <w:bottom w:val="single" w:sz="4" w:space="0" w:color="auto"/>
              <w:right w:val="single" w:sz="4" w:space="0" w:color="auto"/>
            </w:tcBorders>
          </w:tcPr>
          <w:p w:rsidR="00B117EA" w:rsidRPr="00F92508" w:rsidRDefault="00B117EA" w:rsidP="00B117EA">
            <w:pPr>
              <w:spacing w:after="0" w:line="240" w:lineRule="auto"/>
              <w:ind w:firstLine="12"/>
              <w:jc w:val="center"/>
              <w:rPr>
                <w:rFonts w:ascii="Times New Roman" w:hAnsi="Times New Roman" w:cs="Times New Roman"/>
                <w:spacing w:val="4"/>
                <w:sz w:val="20"/>
              </w:rPr>
            </w:pPr>
            <w:r w:rsidRPr="00F92508">
              <w:rPr>
                <w:rFonts w:ascii="Times New Roman" w:hAnsi="Times New Roman" w:cs="Times New Roman"/>
                <w:spacing w:val="4"/>
                <w:sz w:val="20"/>
              </w:rPr>
              <w:t>99,0</w:t>
            </w:r>
          </w:p>
        </w:tc>
      </w:tr>
      <w:tr w:rsidR="00B117EA" w:rsidRPr="00F92508" w:rsidTr="006211CC">
        <w:trPr>
          <w:trHeight w:val="314"/>
        </w:trPr>
        <w:tc>
          <w:tcPr>
            <w:tcW w:w="2600" w:type="dxa"/>
            <w:tcBorders>
              <w:top w:val="nil"/>
              <w:left w:val="single" w:sz="4" w:space="0" w:color="auto"/>
              <w:bottom w:val="single" w:sz="4" w:space="0" w:color="auto"/>
              <w:right w:val="single" w:sz="4" w:space="0" w:color="auto"/>
            </w:tcBorders>
            <w:shd w:val="clear" w:color="auto" w:fill="auto"/>
            <w:noWrap/>
            <w:vAlign w:val="center"/>
          </w:tcPr>
          <w:p w:rsidR="00B117EA" w:rsidRPr="00F92508" w:rsidRDefault="00B117EA" w:rsidP="00B117EA">
            <w:pPr>
              <w:spacing w:after="0" w:line="240" w:lineRule="auto"/>
              <w:ind w:firstLine="12"/>
              <w:contextualSpacing/>
              <w:jc w:val="both"/>
              <w:rPr>
                <w:rFonts w:ascii="Times New Roman" w:hAnsi="Times New Roman" w:cs="Times New Roman"/>
                <w:spacing w:val="4"/>
                <w:sz w:val="20"/>
              </w:rPr>
            </w:pPr>
            <w:r w:rsidRPr="00F92508">
              <w:rPr>
                <w:rFonts w:ascii="Times New Roman" w:hAnsi="Times New Roman" w:cs="Times New Roman"/>
                <w:spacing w:val="4"/>
                <w:sz w:val="20"/>
              </w:rPr>
              <w:t>из них:</w:t>
            </w:r>
          </w:p>
        </w:tc>
        <w:tc>
          <w:tcPr>
            <w:tcW w:w="1418" w:type="dxa"/>
            <w:tcBorders>
              <w:top w:val="single" w:sz="4" w:space="0" w:color="auto"/>
              <w:left w:val="nil"/>
              <w:bottom w:val="single" w:sz="4" w:space="0" w:color="auto"/>
              <w:right w:val="single" w:sz="4" w:space="0" w:color="auto"/>
            </w:tcBorders>
          </w:tcPr>
          <w:p w:rsidR="00B117EA" w:rsidRPr="00F92508" w:rsidRDefault="00B117EA" w:rsidP="00B117EA">
            <w:pPr>
              <w:spacing w:after="0" w:line="240" w:lineRule="auto"/>
              <w:ind w:left="-108" w:firstLine="12"/>
              <w:jc w:val="center"/>
              <w:rPr>
                <w:rFonts w:ascii="Times New Roman" w:hAnsi="Times New Roman" w:cs="Times New Roman"/>
                <w:bCs/>
                <w:color w:val="FF0000"/>
                <w:spacing w:val="4"/>
                <w:sz w:val="20"/>
              </w:rPr>
            </w:pPr>
          </w:p>
        </w:tc>
        <w:tc>
          <w:tcPr>
            <w:tcW w:w="1417" w:type="dxa"/>
            <w:tcBorders>
              <w:top w:val="nil"/>
              <w:left w:val="single" w:sz="4" w:space="0" w:color="auto"/>
              <w:bottom w:val="single" w:sz="4" w:space="0" w:color="auto"/>
              <w:right w:val="single" w:sz="4" w:space="0" w:color="auto"/>
            </w:tcBorders>
            <w:shd w:val="clear" w:color="auto" w:fill="auto"/>
            <w:noWrap/>
          </w:tcPr>
          <w:p w:rsidR="00B117EA" w:rsidRPr="00F92508" w:rsidRDefault="00B117EA" w:rsidP="00B117EA">
            <w:pPr>
              <w:spacing w:after="0" w:line="240" w:lineRule="auto"/>
              <w:ind w:left="-108" w:firstLine="12"/>
              <w:jc w:val="center"/>
              <w:rPr>
                <w:rFonts w:ascii="Times New Roman" w:hAnsi="Times New Roman" w:cs="Times New Roman"/>
                <w:bCs/>
                <w:color w:val="FF0000"/>
                <w:spacing w:val="4"/>
                <w:sz w:val="20"/>
              </w:rPr>
            </w:pPr>
          </w:p>
        </w:tc>
        <w:tc>
          <w:tcPr>
            <w:tcW w:w="1701" w:type="dxa"/>
            <w:tcBorders>
              <w:top w:val="nil"/>
              <w:left w:val="nil"/>
              <w:bottom w:val="single" w:sz="4" w:space="0" w:color="auto"/>
              <w:right w:val="single" w:sz="4" w:space="0" w:color="auto"/>
            </w:tcBorders>
            <w:shd w:val="clear" w:color="auto" w:fill="auto"/>
            <w:noWrap/>
          </w:tcPr>
          <w:p w:rsidR="00B117EA" w:rsidRPr="00F92508" w:rsidRDefault="00B117EA" w:rsidP="00B117EA">
            <w:pPr>
              <w:spacing w:after="0" w:line="240" w:lineRule="auto"/>
              <w:ind w:left="-108" w:firstLine="12"/>
              <w:jc w:val="center"/>
              <w:rPr>
                <w:rFonts w:ascii="Times New Roman" w:hAnsi="Times New Roman" w:cs="Times New Roman"/>
                <w:spacing w:val="4"/>
                <w:sz w:val="20"/>
              </w:rPr>
            </w:pPr>
          </w:p>
        </w:tc>
        <w:tc>
          <w:tcPr>
            <w:tcW w:w="1133" w:type="dxa"/>
            <w:tcBorders>
              <w:top w:val="nil"/>
              <w:left w:val="nil"/>
              <w:bottom w:val="single" w:sz="4" w:space="0" w:color="auto"/>
              <w:right w:val="single" w:sz="4" w:space="0" w:color="auto"/>
            </w:tcBorders>
            <w:shd w:val="clear" w:color="auto" w:fill="auto"/>
            <w:noWrap/>
          </w:tcPr>
          <w:p w:rsidR="00B117EA" w:rsidRPr="00F92508" w:rsidRDefault="00B117EA" w:rsidP="00B117EA">
            <w:pPr>
              <w:spacing w:after="0" w:line="240" w:lineRule="auto"/>
              <w:ind w:firstLine="12"/>
              <w:jc w:val="center"/>
              <w:rPr>
                <w:rFonts w:ascii="Times New Roman" w:hAnsi="Times New Roman" w:cs="Times New Roman"/>
                <w:bCs/>
                <w:spacing w:val="4"/>
                <w:sz w:val="20"/>
              </w:rPr>
            </w:pPr>
          </w:p>
        </w:tc>
        <w:tc>
          <w:tcPr>
            <w:tcW w:w="1100" w:type="dxa"/>
            <w:tcBorders>
              <w:top w:val="nil"/>
              <w:left w:val="nil"/>
              <w:bottom w:val="single" w:sz="4" w:space="0" w:color="auto"/>
              <w:right w:val="single" w:sz="4" w:space="0" w:color="auto"/>
            </w:tcBorders>
          </w:tcPr>
          <w:p w:rsidR="00B117EA" w:rsidRPr="00F92508" w:rsidRDefault="00B117EA" w:rsidP="00B117EA">
            <w:pPr>
              <w:spacing w:after="0" w:line="240" w:lineRule="auto"/>
              <w:ind w:firstLine="12"/>
              <w:jc w:val="center"/>
              <w:rPr>
                <w:rFonts w:ascii="Times New Roman" w:hAnsi="Times New Roman" w:cs="Times New Roman"/>
                <w:bCs/>
                <w:spacing w:val="4"/>
                <w:sz w:val="20"/>
              </w:rPr>
            </w:pPr>
          </w:p>
        </w:tc>
      </w:tr>
      <w:tr w:rsidR="00B117EA" w:rsidRPr="00F92508" w:rsidTr="006211CC">
        <w:trPr>
          <w:trHeight w:val="314"/>
        </w:trPr>
        <w:tc>
          <w:tcPr>
            <w:tcW w:w="2600" w:type="dxa"/>
            <w:tcBorders>
              <w:top w:val="nil"/>
              <w:left w:val="single" w:sz="4" w:space="0" w:color="auto"/>
              <w:bottom w:val="single" w:sz="4" w:space="0" w:color="auto"/>
              <w:right w:val="single" w:sz="4" w:space="0" w:color="auto"/>
            </w:tcBorders>
            <w:shd w:val="clear" w:color="auto" w:fill="auto"/>
            <w:noWrap/>
            <w:vAlign w:val="center"/>
          </w:tcPr>
          <w:p w:rsidR="00B117EA" w:rsidRPr="00F92508" w:rsidRDefault="00B117EA" w:rsidP="00B117EA">
            <w:pPr>
              <w:spacing w:after="0" w:line="240" w:lineRule="auto"/>
              <w:ind w:firstLine="12"/>
              <w:contextualSpacing/>
              <w:jc w:val="both"/>
              <w:rPr>
                <w:rFonts w:ascii="Times New Roman" w:hAnsi="Times New Roman" w:cs="Times New Roman"/>
                <w:spacing w:val="4"/>
                <w:sz w:val="20"/>
              </w:rPr>
            </w:pPr>
            <w:r w:rsidRPr="00F92508">
              <w:rPr>
                <w:rFonts w:ascii="Times New Roman" w:hAnsi="Times New Roman" w:cs="Times New Roman"/>
                <w:spacing w:val="4"/>
                <w:sz w:val="20"/>
              </w:rPr>
              <w:t>дотации</w:t>
            </w:r>
          </w:p>
        </w:tc>
        <w:tc>
          <w:tcPr>
            <w:tcW w:w="1418" w:type="dxa"/>
            <w:tcBorders>
              <w:top w:val="single" w:sz="4" w:space="0" w:color="auto"/>
              <w:left w:val="nil"/>
              <w:bottom w:val="single" w:sz="4" w:space="0" w:color="auto"/>
              <w:right w:val="single" w:sz="4" w:space="0" w:color="auto"/>
            </w:tcBorders>
          </w:tcPr>
          <w:p w:rsidR="00B117EA" w:rsidRPr="00F92508" w:rsidRDefault="00B117EA" w:rsidP="00B117EA">
            <w:pPr>
              <w:spacing w:after="0" w:line="240" w:lineRule="auto"/>
              <w:ind w:left="-108" w:firstLine="12"/>
              <w:jc w:val="center"/>
              <w:rPr>
                <w:rFonts w:ascii="Times New Roman" w:hAnsi="Times New Roman" w:cs="Times New Roman"/>
                <w:color w:val="FF0000"/>
                <w:spacing w:val="4"/>
                <w:sz w:val="20"/>
              </w:rPr>
            </w:pPr>
            <w:r w:rsidRPr="00F92508">
              <w:rPr>
                <w:rFonts w:ascii="Times New Roman" w:hAnsi="Times New Roman" w:cs="Times New Roman"/>
                <w:color w:val="000000"/>
                <w:spacing w:val="4"/>
                <w:sz w:val="20"/>
              </w:rPr>
              <w:t>15 344 344,9</w:t>
            </w:r>
          </w:p>
        </w:tc>
        <w:tc>
          <w:tcPr>
            <w:tcW w:w="1417" w:type="dxa"/>
            <w:tcBorders>
              <w:top w:val="nil"/>
              <w:left w:val="single" w:sz="4" w:space="0" w:color="auto"/>
              <w:bottom w:val="single" w:sz="4" w:space="0" w:color="auto"/>
              <w:right w:val="single" w:sz="4" w:space="0" w:color="auto"/>
            </w:tcBorders>
            <w:shd w:val="clear" w:color="auto" w:fill="auto"/>
            <w:noWrap/>
          </w:tcPr>
          <w:p w:rsidR="00B117EA" w:rsidRPr="00F92508" w:rsidRDefault="00B117EA" w:rsidP="00B117EA">
            <w:pPr>
              <w:spacing w:after="0" w:line="240" w:lineRule="auto"/>
              <w:ind w:left="-108" w:firstLine="12"/>
              <w:jc w:val="center"/>
              <w:rPr>
                <w:rFonts w:ascii="Times New Roman" w:hAnsi="Times New Roman" w:cs="Times New Roman"/>
                <w:color w:val="000000"/>
                <w:spacing w:val="4"/>
                <w:sz w:val="20"/>
              </w:rPr>
            </w:pPr>
            <w:r w:rsidRPr="00F92508">
              <w:rPr>
                <w:rFonts w:ascii="Times New Roman" w:hAnsi="Times New Roman" w:cs="Times New Roman"/>
                <w:color w:val="000000"/>
                <w:spacing w:val="4"/>
                <w:sz w:val="20"/>
              </w:rPr>
              <w:t>15 350 644,9</w:t>
            </w:r>
          </w:p>
        </w:tc>
        <w:tc>
          <w:tcPr>
            <w:tcW w:w="1701" w:type="dxa"/>
            <w:tcBorders>
              <w:top w:val="nil"/>
              <w:left w:val="nil"/>
              <w:bottom w:val="single" w:sz="4" w:space="0" w:color="auto"/>
              <w:right w:val="single" w:sz="4" w:space="0" w:color="auto"/>
            </w:tcBorders>
            <w:shd w:val="clear" w:color="auto" w:fill="auto"/>
            <w:noWrap/>
          </w:tcPr>
          <w:p w:rsidR="00B117EA" w:rsidRPr="00F92508" w:rsidRDefault="00B117EA" w:rsidP="00B117EA">
            <w:pPr>
              <w:spacing w:after="0" w:line="240" w:lineRule="auto"/>
              <w:ind w:left="-108" w:firstLine="12"/>
              <w:jc w:val="center"/>
              <w:rPr>
                <w:rFonts w:ascii="Times New Roman" w:hAnsi="Times New Roman" w:cs="Times New Roman"/>
                <w:spacing w:val="4"/>
                <w:sz w:val="20"/>
              </w:rPr>
            </w:pPr>
            <w:r w:rsidRPr="00F92508">
              <w:rPr>
                <w:rFonts w:ascii="Times New Roman" w:hAnsi="Times New Roman" w:cs="Times New Roman"/>
                <w:spacing w:val="4"/>
                <w:sz w:val="20"/>
              </w:rPr>
              <w:t>15 350 644,9</w:t>
            </w:r>
          </w:p>
        </w:tc>
        <w:tc>
          <w:tcPr>
            <w:tcW w:w="1133" w:type="dxa"/>
            <w:tcBorders>
              <w:top w:val="nil"/>
              <w:left w:val="nil"/>
              <w:bottom w:val="single" w:sz="4" w:space="0" w:color="auto"/>
              <w:right w:val="single" w:sz="4" w:space="0" w:color="auto"/>
            </w:tcBorders>
            <w:shd w:val="clear" w:color="auto" w:fill="auto"/>
            <w:noWrap/>
          </w:tcPr>
          <w:p w:rsidR="00B117EA" w:rsidRPr="00F92508" w:rsidRDefault="00B117EA" w:rsidP="00B117EA">
            <w:pPr>
              <w:spacing w:after="0" w:line="240" w:lineRule="auto"/>
              <w:ind w:firstLine="12"/>
              <w:jc w:val="center"/>
              <w:rPr>
                <w:rFonts w:ascii="Times New Roman" w:hAnsi="Times New Roman" w:cs="Times New Roman"/>
                <w:spacing w:val="4"/>
                <w:sz w:val="20"/>
              </w:rPr>
            </w:pPr>
            <w:r w:rsidRPr="00F92508">
              <w:rPr>
                <w:rFonts w:ascii="Times New Roman" w:hAnsi="Times New Roman" w:cs="Times New Roman"/>
                <w:spacing w:val="4"/>
                <w:sz w:val="20"/>
              </w:rPr>
              <w:t>100,0</w:t>
            </w:r>
          </w:p>
        </w:tc>
        <w:tc>
          <w:tcPr>
            <w:tcW w:w="1100" w:type="dxa"/>
            <w:tcBorders>
              <w:top w:val="nil"/>
              <w:left w:val="nil"/>
              <w:bottom w:val="single" w:sz="4" w:space="0" w:color="auto"/>
              <w:right w:val="single" w:sz="4" w:space="0" w:color="auto"/>
            </w:tcBorders>
          </w:tcPr>
          <w:p w:rsidR="00B117EA" w:rsidRPr="00F92508" w:rsidRDefault="00B117EA" w:rsidP="00B117EA">
            <w:pPr>
              <w:spacing w:after="0" w:line="240" w:lineRule="auto"/>
              <w:ind w:firstLine="12"/>
              <w:jc w:val="center"/>
              <w:rPr>
                <w:rFonts w:ascii="Times New Roman" w:hAnsi="Times New Roman" w:cs="Times New Roman"/>
                <w:spacing w:val="4"/>
                <w:sz w:val="20"/>
              </w:rPr>
            </w:pPr>
            <w:r w:rsidRPr="00F92508">
              <w:rPr>
                <w:rFonts w:ascii="Times New Roman" w:hAnsi="Times New Roman" w:cs="Times New Roman"/>
                <w:spacing w:val="4"/>
                <w:sz w:val="20"/>
              </w:rPr>
              <w:t>100,0</w:t>
            </w:r>
          </w:p>
        </w:tc>
      </w:tr>
      <w:tr w:rsidR="00B117EA" w:rsidRPr="00F92508" w:rsidTr="006211CC">
        <w:trPr>
          <w:trHeight w:val="314"/>
        </w:trPr>
        <w:tc>
          <w:tcPr>
            <w:tcW w:w="2600" w:type="dxa"/>
            <w:tcBorders>
              <w:top w:val="nil"/>
              <w:left w:val="single" w:sz="4" w:space="0" w:color="auto"/>
              <w:bottom w:val="single" w:sz="4" w:space="0" w:color="auto"/>
              <w:right w:val="single" w:sz="4" w:space="0" w:color="auto"/>
            </w:tcBorders>
            <w:shd w:val="clear" w:color="auto" w:fill="auto"/>
            <w:noWrap/>
            <w:vAlign w:val="center"/>
          </w:tcPr>
          <w:p w:rsidR="00B117EA" w:rsidRPr="00F92508" w:rsidRDefault="00B117EA" w:rsidP="00B117EA">
            <w:pPr>
              <w:spacing w:after="0" w:line="240" w:lineRule="auto"/>
              <w:ind w:firstLine="12"/>
              <w:contextualSpacing/>
              <w:jc w:val="both"/>
              <w:rPr>
                <w:rFonts w:ascii="Times New Roman" w:hAnsi="Times New Roman" w:cs="Times New Roman"/>
                <w:spacing w:val="4"/>
                <w:sz w:val="20"/>
              </w:rPr>
            </w:pPr>
            <w:r w:rsidRPr="00F92508">
              <w:rPr>
                <w:rFonts w:ascii="Times New Roman" w:hAnsi="Times New Roman" w:cs="Times New Roman"/>
                <w:spacing w:val="4"/>
                <w:sz w:val="20"/>
              </w:rPr>
              <w:t>субсидии</w:t>
            </w:r>
          </w:p>
        </w:tc>
        <w:tc>
          <w:tcPr>
            <w:tcW w:w="1418" w:type="dxa"/>
            <w:tcBorders>
              <w:top w:val="single" w:sz="4" w:space="0" w:color="auto"/>
              <w:left w:val="nil"/>
              <w:bottom w:val="single" w:sz="4" w:space="0" w:color="auto"/>
              <w:right w:val="single" w:sz="4" w:space="0" w:color="auto"/>
            </w:tcBorders>
          </w:tcPr>
          <w:p w:rsidR="00B117EA" w:rsidRPr="00F92508" w:rsidRDefault="00B117EA" w:rsidP="00B117EA">
            <w:pPr>
              <w:spacing w:after="0" w:line="240" w:lineRule="auto"/>
              <w:ind w:left="-108" w:firstLine="12"/>
              <w:jc w:val="center"/>
              <w:rPr>
                <w:rFonts w:ascii="Times New Roman" w:hAnsi="Times New Roman" w:cs="Times New Roman"/>
                <w:color w:val="000000"/>
                <w:spacing w:val="4"/>
                <w:sz w:val="20"/>
              </w:rPr>
            </w:pPr>
            <w:r w:rsidRPr="00F92508">
              <w:rPr>
                <w:rFonts w:ascii="Times New Roman" w:hAnsi="Times New Roman" w:cs="Times New Roman"/>
                <w:color w:val="000000"/>
                <w:spacing w:val="4"/>
                <w:sz w:val="20"/>
              </w:rPr>
              <w:t>16 133 447,5</w:t>
            </w:r>
          </w:p>
        </w:tc>
        <w:tc>
          <w:tcPr>
            <w:tcW w:w="1417" w:type="dxa"/>
            <w:tcBorders>
              <w:top w:val="nil"/>
              <w:left w:val="single" w:sz="4" w:space="0" w:color="auto"/>
              <w:bottom w:val="single" w:sz="4" w:space="0" w:color="auto"/>
              <w:right w:val="single" w:sz="4" w:space="0" w:color="auto"/>
            </w:tcBorders>
            <w:shd w:val="clear" w:color="auto" w:fill="auto"/>
            <w:noWrap/>
          </w:tcPr>
          <w:p w:rsidR="00B117EA" w:rsidRPr="00F92508" w:rsidRDefault="00B117EA" w:rsidP="00B117EA">
            <w:pPr>
              <w:spacing w:after="0" w:line="240" w:lineRule="auto"/>
              <w:ind w:left="-108" w:firstLine="12"/>
              <w:jc w:val="center"/>
              <w:rPr>
                <w:rFonts w:ascii="Times New Roman" w:hAnsi="Times New Roman" w:cs="Times New Roman"/>
                <w:color w:val="000000"/>
                <w:spacing w:val="4"/>
                <w:sz w:val="20"/>
              </w:rPr>
            </w:pPr>
            <w:r w:rsidRPr="00F92508">
              <w:rPr>
                <w:rFonts w:ascii="Times New Roman" w:hAnsi="Times New Roman" w:cs="Times New Roman"/>
                <w:color w:val="000000"/>
                <w:spacing w:val="4"/>
                <w:sz w:val="20"/>
              </w:rPr>
              <w:t>15 930 216,5</w:t>
            </w:r>
          </w:p>
        </w:tc>
        <w:tc>
          <w:tcPr>
            <w:tcW w:w="1701" w:type="dxa"/>
            <w:tcBorders>
              <w:top w:val="nil"/>
              <w:left w:val="nil"/>
              <w:bottom w:val="single" w:sz="4" w:space="0" w:color="auto"/>
              <w:right w:val="single" w:sz="4" w:space="0" w:color="auto"/>
            </w:tcBorders>
            <w:shd w:val="clear" w:color="auto" w:fill="auto"/>
            <w:noWrap/>
          </w:tcPr>
          <w:p w:rsidR="00B117EA" w:rsidRPr="00F92508" w:rsidRDefault="00B117EA" w:rsidP="00B117EA">
            <w:pPr>
              <w:spacing w:after="0" w:line="240" w:lineRule="auto"/>
              <w:ind w:left="-108" w:firstLine="12"/>
              <w:jc w:val="center"/>
              <w:rPr>
                <w:rFonts w:ascii="Times New Roman" w:hAnsi="Times New Roman" w:cs="Times New Roman"/>
                <w:spacing w:val="4"/>
                <w:sz w:val="20"/>
              </w:rPr>
            </w:pPr>
            <w:r w:rsidRPr="00F92508">
              <w:rPr>
                <w:rFonts w:ascii="Times New Roman" w:hAnsi="Times New Roman" w:cs="Times New Roman"/>
                <w:spacing w:val="4"/>
                <w:sz w:val="20"/>
              </w:rPr>
              <w:t>15 775 773,3</w:t>
            </w:r>
          </w:p>
        </w:tc>
        <w:tc>
          <w:tcPr>
            <w:tcW w:w="1133" w:type="dxa"/>
            <w:tcBorders>
              <w:top w:val="nil"/>
              <w:left w:val="nil"/>
              <w:bottom w:val="single" w:sz="4" w:space="0" w:color="auto"/>
              <w:right w:val="single" w:sz="4" w:space="0" w:color="auto"/>
            </w:tcBorders>
            <w:shd w:val="clear" w:color="auto" w:fill="auto"/>
            <w:noWrap/>
          </w:tcPr>
          <w:p w:rsidR="00B117EA" w:rsidRPr="00F92508" w:rsidRDefault="00B117EA" w:rsidP="00B117EA">
            <w:pPr>
              <w:spacing w:after="0" w:line="240" w:lineRule="auto"/>
              <w:ind w:firstLine="12"/>
              <w:jc w:val="center"/>
              <w:rPr>
                <w:rFonts w:ascii="Times New Roman" w:hAnsi="Times New Roman" w:cs="Times New Roman"/>
                <w:spacing w:val="4"/>
                <w:sz w:val="20"/>
              </w:rPr>
            </w:pPr>
            <w:r w:rsidRPr="00F92508">
              <w:rPr>
                <w:rFonts w:ascii="Times New Roman" w:hAnsi="Times New Roman" w:cs="Times New Roman"/>
                <w:spacing w:val="4"/>
                <w:sz w:val="20"/>
              </w:rPr>
              <w:t>97,8</w:t>
            </w:r>
          </w:p>
        </w:tc>
        <w:tc>
          <w:tcPr>
            <w:tcW w:w="1100" w:type="dxa"/>
            <w:tcBorders>
              <w:top w:val="nil"/>
              <w:left w:val="nil"/>
              <w:bottom w:val="single" w:sz="4" w:space="0" w:color="auto"/>
              <w:right w:val="single" w:sz="4" w:space="0" w:color="auto"/>
            </w:tcBorders>
          </w:tcPr>
          <w:p w:rsidR="00B117EA" w:rsidRPr="00F92508" w:rsidRDefault="00B117EA" w:rsidP="00B117EA">
            <w:pPr>
              <w:spacing w:after="0" w:line="240" w:lineRule="auto"/>
              <w:ind w:firstLine="12"/>
              <w:jc w:val="center"/>
              <w:rPr>
                <w:rFonts w:ascii="Times New Roman" w:hAnsi="Times New Roman" w:cs="Times New Roman"/>
                <w:spacing w:val="4"/>
                <w:sz w:val="20"/>
              </w:rPr>
            </w:pPr>
            <w:r w:rsidRPr="00F92508">
              <w:rPr>
                <w:rFonts w:ascii="Times New Roman" w:hAnsi="Times New Roman" w:cs="Times New Roman"/>
                <w:spacing w:val="4"/>
                <w:sz w:val="20"/>
              </w:rPr>
              <w:t>99,0</w:t>
            </w:r>
          </w:p>
        </w:tc>
      </w:tr>
      <w:tr w:rsidR="00B117EA" w:rsidRPr="00F92508" w:rsidTr="006211CC">
        <w:trPr>
          <w:trHeight w:val="314"/>
        </w:trPr>
        <w:tc>
          <w:tcPr>
            <w:tcW w:w="2600" w:type="dxa"/>
            <w:tcBorders>
              <w:top w:val="nil"/>
              <w:left w:val="single" w:sz="4" w:space="0" w:color="auto"/>
              <w:bottom w:val="single" w:sz="4" w:space="0" w:color="auto"/>
              <w:right w:val="single" w:sz="4" w:space="0" w:color="auto"/>
            </w:tcBorders>
            <w:shd w:val="clear" w:color="auto" w:fill="auto"/>
            <w:noWrap/>
            <w:vAlign w:val="center"/>
          </w:tcPr>
          <w:p w:rsidR="00B117EA" w:rsidRPr="00F92508" w:rsidRDefault="00B117EA" w:rsidP="00B117EA">
            <w:pPr>
              <w:spacing w:after="0" w:line="240" w:lineRule="auto"/>
              <w:ind w:firstLine="12"/>
              <w:contextualSpacing/>
              <w:jc w:val="both"/>
              <w:rPr>
                <w:rFonts w:ascii="Times New Roman" w:hAnsi="Times New Roman" w:cs="Times New Roman"/>
                <w:spacing w:val="4"/>
                <w:sz w:val="20"/>
              </w:rPr>
            </w:pPr>
            <w:r w:rsidRPr="00F92508">
              <w:rPr>
                <w:rFonts w:ascii="Times New Roman" w:hAnsi="Times New Roman" w:cs="Times New Roman"/>
                <w:spacing w:val="4"/>
                <w:sz w:val="20"/>
              </w:rPr>
              <w:t>субвенции</w:t>
            </w:r>
          </w:p>
        </w:tc>
        <w:tc>
          <w:tcPr>
            <w:tcW w:w="1418" w:type="dxa"/>
            <w:tcBorders>
              <w:top w:val="single" w:sz="4" w:space="0" w:color="auto"/>
              <w:left w:val="nil"/>
              <w:bottom w:val="single" w:sz="4" w:space="0" w:color="auto"/>
              <w:right w:val="single" w:sz="4" w:space="0" w:color="auto"/>
            </w:tcBorders>
          </w:tcPr>
          <w:p w:rsidR="00B117EA" w:rsidRPr="00F92508" w:rsidRDefault="00B117EA" w:rsidP="00B117EA">
            <w:pPr>
              <w:spacing w:after="0" w:line="240" w:lineRule="auto"/>
              <w:ind w:left="-108" w:firstLine="12"/>
              <w:jc w:val="center"/>
              <w:rPr>
                <w:rFonts w:ascii="Times New Roman" w:hAnsi="Times New Roman" w:cs="Times New Roman"/>
                <w:color w:val="000000"/>
                <w:spacing w:val="4"/>
                <w:sz w:val="20"/>
              </w:rPr>
            </w:pPr>
            <w:r w:rsidRPr="00F92508">
              <w:rPr>
                <w:rFonts w:ascii="Times New Roman" w:hAnsi="Times New Roman" w:cs="Times New Roman"/>
                <w:color w:val="000000"/>
                <w:spacing w:val="4"/>
                <w:sz w:val="20"/>
              </w:rPr>
              <w:t>2 636 047,6</w:t>
            </w:r>
          </w:p>
        </w:tc>
        <w:tc>
          <w:tcPr>
            <w:tcW w:w="1417" w:type="dxa"/>
            <w:tcBorders>
              <w:top w:val="nil"/>
              <w:left w:val="single" w:sz="4" w:space="0" w:color="auto"/>
              <w:bottom w:val="single" w:sz="4" w:space="0" w:color="auto"/>
              <w:right w:val="single" w:sz="4" w:space="0" w:color="auto"/>
            </w:tcBorders>
            <w:shd w:val="clear" w:color="auto" w:fill="auto"/>
            <w:noWrap/>
          </w:tcPr>
          <w:p w:rsidR="00B117EA" w:rsidRPr="00F92508" w:rsidRDefault="00B117EA" w:rsidP="00B117EA">
            <w:pPr>
              <w:spacing w:after="0" w:line="240" w:lineRule="auto"/>
              <w:ind w:left="-108" w:firstLine="12"/>
              <w:jc w:val="center"/>
              <w:rPr>
                <w:rFonts w:ascii="Times New Roman" w:hAnsi="Times New Roman" w:cs="Times New Roman"/>
                <w:color w:val="000000"/>
                <w:spacing w:val="4"/>
                <w:sz w:val="20"/>
              </w:rPr>
            </w:pPr>
            <w:r w:rsidRPr="00F92508">
              <w:rPr>
                <w:rFonts w:ascii="Times New Roman" w:hAnsi="Times New Roman" w:cs="Times New Roman"/>
                <w:color w:val="000000"/>
                <w:spacing w:val="4"/>
                <w:sz w:val="20"/>
              </w:rPr>
              <w:t>2 664 003,7</w:t>
            </w:r>
          </w:p>
        </w:tc>
        <w:tc>
          <w:tcPr>
            <w:tcW w:w="1701" w:type="dxa"/>
            <w:tcBorders>
              <w:top w:val="nil"/>
              <w:left w:val="nil"/>
              <w:bottom w:val="single" w:sz="4" w:space="0" w:color="auto"/>
              <w:right w:val="single" w:sz="4" w:space="0" w:color="auto"/>
            </w:tcBorders>
            <w:shd w:val="clear" w:color="auto" w:fill="auto"/>
            <w:noWrap/>
          </w:tcPr>
          <w:p w:rsidR="00B117EA" w:rsidRPr="00F92508" w:rsidRDefault="00B117EA" w:rsidP="00B117EA">
            <w:pPr>
              <w:spacing w:after="0" w:line="240" w:lineRule="auto"/>
              <w:ind w:left="-108" w:firstLine="12"/>
              <w:jc w:val="center"/>
              <w:rPr>
                <w:rFonts w:ascii="Times New Roman" w:hAnsi="Times New Roman" w:cs="Times New Roman"/>
                <w:spacing w:val="4"/>
                <w:sz w:val="20"/>
              </w:rPr>
            </w:pPr>
            <w:r w:rsidRPr="00F92508">
              <w:rPr>
                <w:rFonts w:ascii="Times New Roman" w:hAnsi="Times New Roman" w:cs="Times New Roman"/>
                <w:spacing w:val="4"/>
                <w:sz w:val="20"/>
              </w:rPr>
              <w:t>2 642 898,8</w:t>
            </w:r>
          </w:p>
        </w:tc>
        <w:tc>
          <w:tcPr>
            <w:tcW w:w="1133" w:type="dxa"/>
            <w:tcBorders>
              <w:top w:val="nil"/>
              <w:left w:val="nil"/>
              <w:bottom w:val="single" w:sz="4" w:space="0" w:color="auto"/>
              <w:right w:val="single" w:sz="4" w:space="0" w:color="auto"/>
            </w:tcBorders>
            <w:shd w:val="clear" w:color="auto" w:fill="auto"/>
            <w:noWrap/>
          </w:tcPr>
          <w:p w:rsidR="00B117EA" w:rsidRPr="00F92508" w:rsidRDefault="00B117EA" w:rsidP="00B117EA">
            <w:pPr>
              <w:spacing w:after="0" w:line="240" w:lineRule="auto"/>
              <w:ind w:firstLine="12"/>
              <w:jc w:val="center"/>
              <w:rPr>
                <w:rFonts w:ascii="Times New Roman" w:hAnsi="Times New Roman" w:cs="Times New Roman"/>
                <w:spacing w:val="4"/>
                <w:sz w:val="20"/>
              </w:rPr>
            </w:pPr>
            <w:r w:rsidRPr="00F92508">
              <w:rPr>
                <w:rFonts w:ascii="Times New Roman" w:hAnsi="Times New Roman" w:cs="Times New Roman"/>
                <w:spacing w:val="4"/>
                <w:sz w:val="20"/>
              </w:rPr>
              <w:t>100,3</w:t>
            </w:r>
          </w:p>
        </w:tc>
        <w:tc>
          <w:tcPr>
            <w:tcW w:w="1100" w:type="dxa"/>
            <w:tcBorders>
              <w:top w:val="nil"/>
              <w:left w:val="nil"/>
              <w:bottom w:val="single" w:sz="4" w:space="0" w:color="auto"/>
              <w:right w:val="single" w:sz="4" w:space="0" w:color="auto"/>
            </w:tcBorders>
          </w:tcPr>
          <w:p w:rsidR="00B117EA" w:rsidRPr="00F92508" w:rsidRDefault="00B117EA" w:rsidP="00B117EA">
            <w:pPr>
              <w:spacing w:after="0" w:line="240" w:lineRule="auto"/>
              <w:ind w:firstLine="12"/>
              <w:jc w:val="center"/>
              <w:rPr>
                <w:rFonts w:ascii="Times New Roman" w:hAnsi="Times New Roman" w:cs="Times New Roman"/>
                <w:spacing w:val="4"/>
                <w:sz w:val="20"/>
              </w:rPr>
            </w:pPr>
            <w:r w:rsidRPr="00F92508">
              <w:rPr>
                <w:rFonts w:ascii="Times New Roman" w:hAnsi="Times New Roman" w:cs="Times New Roman"/>
                <w:spacing w:val="4"/>
                <w:sz w:val="20"/>
              </w:rPr>
              <w:t>99,2</w:t>
            </w:r>
          </w:p>
        </w:tc>
      </w:tr>
      <w:tr w:rsidR="00B117EA" w:rsidRPr="00F92508" w:rsidTr="006211CC">
        <w:trPr>
          <w:trHeight w:val="314"/>
        </w:trPr>
        <w:tc>
          <w:tcPr>
            <w:tcW w:w="2600" w:type="dxa"/>
            <w:tcBorders>
              <w:top w:val="nil"/>
              <w:left w:val="single" w:sz="4" w:space="0" w:color="auto"/>
              <w:bottom w:val="single" w:sz="4" w:space="0" w:color="auto"/>
              <w:right w:val="single" w:sz="4" w:space="0" w:color="auto"/>
            </w:tcBorders>
            <w:shd w:val="clear" w:color="auto" w:fill="auto"/>
            <w:noWrap/>
            <w:vAlign w:val="center"/>
          </w:tcPr>
          <w:p w:rsidR="00B117EA" w:rsidRPr="00F92508" w:rsidRDefault="00B117EA" w:rsidP="00B117EA">
            <w:pPr>
              <w:spacing w:after="0" w:line="240" w:lineRule="auto"/>
              <w:ind w:firstLine="12"/>
              <w:contextualSpacing/>
              <w:jc w:val="both"/>
              <w:rPr>
                <w:rFonts w:ascii="Times New Roman" w:hAnsi="Times New Roman" w:cs="Times New Roman"/>
                <w:spacing w:val="4"/>
                <w:sz w:val="20"/>
              </w:rPr>
            </w:pPr>
            <w:r w:rsidRPr="00F92508">
              <w:rPr>
                <w:rFonts w:ascii="Times New Roman" w:hAnsi="Times New Roman" w:cs="Times New Roman"/>
                <w:spacing w:val="4"/>
                <w:sz w:val="20"/>
              </w:rPr>
              <w:t>иные межбюджетные трансферты, имеющие целевое назначение</w:t>
            </w:r>
          </w:p>
        </w:tc>
        <w:tc>
          <w:tcPr>
            <w:tcW w:w="1418" w:type="dxa"/>
            <w:tcBorders>
              <w:top w:val="single" w:sz="4" w:space="0" w:color="auto"/>
              <w:left w:val="nil"/>
              <w:bottom w:val="single" w:sz="4" w:space="0" w:color="auto"/>
              <w:right w:val="single" w:sz="4" w:space="0" w:color="auto"/>
            </w:tcBorders>
          </w:tcPr>
          <w:p w:rsidR="00B117EA" w:rsidRPr="00F92508" w:rsidRDefault="00B117EA" w:rsidP="00B117EA">
            <w:pPr>
              <w:spacing w:after="0" w:line="240" w:lineRule="auto"/>
              <w:ind w:left="-108" w:firstLine="12"/>
              <w:jc w:val="center"/>
              <w:rPr>
                <w:rFonts w:ascii="Times New Roman" w:hAnsi="Times New Roman" w:cs="Times New Roman"/>
                <w:color w:val="000000"/>
                <w:spacing w:val="4"/>
                <w:sz w:val="20"/>
              </w:rPr>
            </w:pPr>
            <w:r w:rsidRPr="00F92508">
              <w:rPr>
                <w:rFonts w:ascii="Times New Roman" w:hAnsi="Times New Roman" w:cs="Times New Roman"/>
                <w:color w:val="000000"/>
                <w:spacing w:val="4"/>
                <w:sz w:val="20"/>
              </w:rPr>
              <w:t>4 208 981,4</w:t>
            </w:r>
          </w:p>
        </w:tc>
        <w:tc>
          <w:tcPr>
            <w:tcW w:w="1417" w:type="dxa"/>
            <w:tcBorders>
              <w:top w:val="nil"/>
              <w:left w:val="single" w:sz="4" w:space="0" w:color="auto"/>
              <w:bottom w:val="single" w:sz="4" w:space="0" w:color="auto"/>
              <w:right w:val="single" w:sz="4" w:space="0" w:color="auto"/>
            </w:tcBorders>
            <w:shd w:val="clear" w:color="auto" w:fill="auto"/>
            <w:noWrap/>
          </w:tcPr>
          <w:p w:rsidR="00B117EA" w:rsidRPr="00F92508" w:rsidRDefault="00B117EA" w:rsidP="00B117EA">
            <w:pPr>
              <w:spacing w:after="0" w:line="240" w:lineRule="auto"/>
              <w:ind w:left="-108" w:firstLine="12"/>
              <w:jc w:val="center"/>
              <w:rPr>
                <w:rFonts w:ascii="Times New Roman" w:hAnsi="Times New Roman" w:cs="Times New Roman"/>
                <w:color w:val="000000"/>
                <w:spacing w:val="4"/>
                <w:sz w:val="20"/>
              </w:rPr>
            </w:pPr>
            <w:r w:rsidRPr="00F92508">
              <w:rPr>
                <w:rFonts w:ascii="Times New Roman" w:hAnsi="Times New Roman" w:cs="Times New Roman"/>
                <w:color w:val="000000"/>
                <w:spacing w:val="4"/>
                <w:sz w:val="20"/>
              </w:rPr>
              <w:t>4 640 851,9</w:t>
            </w:r>
          </w:p>
        </w:tc>
        <w:tc>
          <w:tcPr>
            <w:tcW w:w="1701" w:type="dxa"/>
            <w:tcBorders>
              <w:top w:val="nil"/>
              <w:left w:val="nil"/>
              <w:bottom w:val="single" w:sz="4" w:space="0" w:color="auto"/>
              <w:right w:val="single" w:sz="4" w:space="0" w:color="auto"/>
            </w:tcBorders>
            <w:shd w:val="clear" w:color="auto" w:fill="auto"/>
            <w:noWrap/>
          </w:tcPr>
          <w:p w:rsidR="00B117EA" w:rsidRPr="00F92508" w:rsidRDefault="00B117EA" w:rsidP="00B117EA">
            <w:pPr>
              <w:spacing w:after="0" w:line="240" w:lineRule="auto"/>
              <w:ind w:left="-108" w:firstLine="12"/>
              <w:jc w:val="center"/>
              <w:rPr>
                <w:rFonts w:ascii="Times New Roman" w:hAnsi="Times New Roman" w:cs="Times New Roman"/>
                <w:spacing w:val="4"/>
                <w:sz w:val="20"/>
              </w:rPr>
            </w:pPr>
            <w:r w:rsidRPr="00F92508">
              <w:rPr>
                <w:rFonts w:ascii="Times New Roman" w:hAnsi="Times New Roman" w:cs="Times New Roman"/>
                <w:spacing w:val="4"/>
                <w:sz w:val="20"/>
              </w:rPr>
              <w:t>4 415 547,3</w:t>
            </w:r>
          </w:p>
        </w:tc>
        <w:tc>
          <w:tcPr>
            <w:tcW w:w="1133" w:type="dxa"/>
            <w:tcBorders>
              <w:top w:val="nil"/>
              <w:left w:val="nil"/>
              <w:bottom w:val="single" w:sz="4" w:space="0" w:color="auto"/>
              <w:right w:val="single" w:sz="4" w:space="0" w:color="auto"/>
            </w:tcBorders>
            <w:shd w:val="clear" w:color="auto" w:fill="auto"/>
            <w:noWrap/>
          </w:tcPr>
          <w:p w:rsidR="00B117EA" w:rsidRPr="00F92508" w:rsidRDefault="00B117EA" w:rsidP="00B117EA">
            <w:pPr>
              <w:spacing w:after="0" w:line="240" w:lineRule="auto"/>
              <w:ind w:firstLine="12"/>
              <w:jc w:val="center"/>
              <w:rPr>
                <w:rFonts w:ascii="Times New Roman" w:hAnsi="Times New Roman" w:cs="Times New Roman"/>
                <w:spacing w:val="4"/>
                <w:sz w:val="20"/>
              </w:rPr>
            </w:pPr>
            <w:r w:rsidRPr="00F92508">
              <w:rPr>
                <w:rFonts w:ascii="Times New Roman" w:hAnsi="Times New Roman" w:cs="Times New Roman"/>
                <w:spacing w:val="4"/>
                <w:sz w:val="20"/>
              </w:rPr>
              <w:t>104,9</w:t>
            </w:r>
          </w:p>
        </w:tc>
        <w:tc>
          <w:tcPr>
            <w:tcW w:w="1100" w:type="dxa"/>
            <w:tcBorders>
              <w:top w:val="nil"/>
              <w:left w:val="nil"/>
              <w:bottom w:val="single" w:sz="4" w:space="0" w:color="auto"/>
              <w:right w:val="single" w:sz="4" w:space="0" w:color="auto"/>
            </w:tcBorders>
          </w:tcPr>
          <w:p w:rsidR="00B117EA" w:rsidRPr="00F92508" w:rsidRDefault="00B117EA" w:rsidP="00B117EA">
            <w:pPr>
              <w:spacing w:after="0" w:line="240" w:lineRule="auto"/>
              <w:ind w:firstLine="12"/>
              <w:jc w:val="center"/>
              <w:rPr>
                <w:rFonts w:ascii="Times New Roman" w:hAnsi="Times New Roman" w:cs="Times New Roman"/>
                <w:spacing w:val="4"/>
                <w:sz w:val="20"/>
              </w:rPr>
            </w:pPr>
            <w:r w:rsidRPr="00F92508">
              <w:rPr>
                <w:rFonts w:ascii="Times New Roman" w:hAnsi="Times New Roman" w:cs="Times New Roman"/>
                <w:spacing w:val="4"/>
                <w:sz w:val="20"/>
              </w:rPr>
              <w:t>95,1</w:t>
            </w:r>
          </w:p>
        </w:tc>
      </w:tr>
      <w:tr w:rsidR="00B117EA" w:rsidRPr="00F92508" w:rsidTr="006211CC">
        <w:trPr>
          <w:trHeight w:val="314"/>
        </w:trPr>
        <w:tc>
          <w:tcPr>
            <w:tcW w:w="2600" w:type="dxa"/>
            <w:tcBorders>
              <w:top w:val="nil"/>
              <w:left w:val="single" w:sz="4" w:space="0" w:color="auto"/>
              <w:bottom w:val="single" w:sz="4" w:space="0" w:color="auto"/>
              <w:right w:val="single" w:sz="4" w:space="0" w:color="auto"/>
            </w:tcBorders>
            <w:shd w:val="clear" w:color="auto" w:fill="auto"/>
            <w:noWrap/>
            <w:vAlign w:val="center"/>
          </w:tcPr>
          <w:p w:rsidR="00B117EA" w:rsidRPr="00F92508" w:rsidRDefault="00B117EA" w:rsidP="00B117EA">
            <w:pPr>
              <w:spacing w:after="0" w:line="240" w:lineRule="auto"/>
              <w:ind w:firstLine="12"/>
              <w:contextualSpacing/>
              <w:jc w:val="both"/>
              <w:rPr>
                <w:rFonts w:ascii="Times New Roman" w:hAnsi="Times New Roman" w:cs="Times New Roman"/>
                <w:spacing w:val="4"/>
                <w:sz w:val="20"/>
              </w:rPr>
            </w:pPr>
            <w:r w:rsidRPr="00F92508">
              <w:rPr>
                <w:rFonts w:ascii="Times New Roman" w:hAnsi="Times New Roman" w:cs="Times New Roman"/>
                <w:spacing w:val="4"/>
                <w:sz w:val="20"/>
              </w:rPr>
              <w:t>безвозмездные поступления от государственных (муниципальных) организаций (Фонд содействия реформированию ЖКХ)</w:t>
            </w:r>
          </w:p>
        </w:tc>
        <w:tc>
          <w:tcPr>
            <w:tcW w:w="1418" w:type="dxa"/>
            <w:tcBorders>
              <w:top w:val="single" w:sz="4" w:space="0" w:color="auto"/>
              <w:left w:val="nil"/>
              <w:bottom w:val="single" w:sz="4" w:space="0" w:color="auto"/>
              <w:right w:val="single" w:sz="4" w:space="0" w:color="auto"/>
            </w:tcBorders>
          </w:tcPr>
          <w:p w:rsidR="00B117EA" w:rsidRPr="00F92508" w:rsidRDefault="00B117EA" w:rsidP="00B117EA">
            <w:pPr>
              <w:spacing w:after="0" w:line="240" w:lineRule="auto"/>
              <w:ind w:left="-108" w:firstLine="12"/>
              <w:jc w:val="center"/>
              <w:rPr>
                <w:rFonts w:ascii="Times New Roman" w:hAnsi="Times New Roman" w:cs="Times New Roman"/>
                <w:color w:val="000000"/>
                <w:spacing w:val="4"/>
                <w:sz w:val="20"/>
              </w:rPr>
            </w:pPr>
            <w:r w:rsidRPr="00F92508">
              <w:rPr>
                <w:rFonts w:ascii="Times New Roman" w:hAnsi="Times New Roman" w:cs="Times New Roman"/>
                <w:color w:val="000000"/>
                <w:spacing w:val="4"/>
                <w:sz w:val="20"/>
              </w:rPr>
              <w:t>209 139,1</w:t>
            </w:r>
          </w:p>
        </w:tc>
        <w:tc>
          <w:tcPr>
            <w:tcW w:w="1417" w:type="dxa"/>
            <w:tcBorders>
              <w:top w:val="nil"/>
              <w:left w:val="single" w:sz="4" w:space="0" w:color="auto"/>
              <w:bottom w:val="single" w:sz="4" w:space="0" w:color="auto"/>
              <w:right w:val="single" w:sz="4" w:space="0" w:color="auto"/>
            </w:tcBorders>
            <w:shd w:val="clear" w:color="auto" w:fill="auto"/>
            <w:noWrap/>
          </w:tcPr>
          <w:p w:rsidR="00B117EA" w:rsidRPr="00F92508" w:rsidRDefault="00B117EA" w:rsidP="00B117EA">
            <w:pPr>
              <w:spacing w:after="0" w:line="240" w:lineRule="auto"/>
              <w:ind w:left="-108" w:firstLine="12"/>
              <w:jc w:val="center"/>
              <w:rPr>
                <w:rFonts w:ascii="Times New Roman" w:hAnsi="Times New Roman" w:cs="Times New Roman"/>
                <w:color w:val="000000"/>
                <w:spacing w:val="4"/>
                <w:sz w:val="20"/>
              </w:rPr>
            </w:pPr>
            <w:r w:rsidRPr="00F92508">
              <w:rPr>
                <w:rFonts w:ascii="Times New Roman" w:hAnsi="Times New Roman" w:cs="Times New Roman"/>
                <w:color w:val="000000"/>
                <w:spacing w:val="4"/>
                <w:sz w:val="20"/>
              </w:rPr>
              <w:t>397 161,3</w:t>
            </w:r>
          </w:p>
        </w:tc>
        <w:tc>
          <w:tcPr>
            <w:tcW w:w="1701" w:type="dxa"/>
            <w:tcBorders>
              <w:top w:val="nil"/>
              <w:left w:val="nil"/>
              <w:bottom w:val="single" w:sz="4" w:space="0" w:color="auto"/>
              <w:right w:val="single" w:sz="4" w:space="0" w:color="auto"/>
            </w:tcBorders>
            <w:shd w:val="clear" w:color="auto" w:fill="auto"/>
            <w:noWrap/>
          </w:tcPr>
          <w:p w:rsidR="00B117EA" w:rsidRPr="00F92508" w:rsidRDefault="00B117EA" w:rsidP="00B117EA">
            <w:pPr>
              <w:spacing w:after="0" w:line="240" w:lineRule="auto"/>
              <w:ind w:left="-108" w:firstLine="12"/>
              <w:jc w:val="center"/>
              <w:rPr>
                <w:rFonts w:ascii="Times New Roman" w:hAnsi="Times New Roman" w:cs="Times New Roman"/>
                <w:spacing w:val="4"/>
                <w:sz w:val="20"/>
              </w:rPr>
            </w:pPr>
            <w:r w:rsidRPr="00F92508">
              <w:rPr>
                <w:rFonts w:ascii="Times New Roman" w:hAnsi="Times New Roman" w:cs="Times New Roman"/>
                <w:spacing w:val="4"/>
                <w:sz w:val="20"/>
              </w:rPr>
              <w:t>431 604,5</w:t>
            </w:r>
          </w:p>
        </w:tc>
        <w:tc>
          <w:tcPr>
            <w:tcW w:w="1133" w:type="dxa"/>
            <w:tcBorders>
              <w:top w:val="nil"/>
              <w:left w:val="nil"/>
              <w:bottom w:val="single" w:sz="4" w:space="0" w:color="auto"/>
              <w:right w:val="single" w:sz="4" w:space="0" w:color="auto"/>
            </w:tcBorders>
            <w:shd w:val="clear" w:color="auto" w:fill="auto"/>
            <w:noWrap/>
          </w:tcPr>
          <w:p w:rsidR="00B117EA" w:rsidRPr="00F92508" w:rsidRDefault="00B117EA" w:rsidP="00B117EA">
            <w:pPr>
              <w:spacing w:after="0" w:line="240" w:lineRule="auto"/>
              <w:ind w:firstLine="12"/>
              <w:jc w:val="center"/>
              <w:rPr>
                <w:rFonts w:ascii="Times New Roman" w:hAnsi="Times New Roman" w:cs="Times New Roman"/>
                <w:spacing w:val="4"/>
                <w:sz w:val="20"/>
              </w:rPr>
            </w:pPr>
            <w:r w:rsidRPr="00F92508">
              <w:rPr>
                <w:rFonts w:ascii="Times New Roman" w:hAnsi="Times New Roman" w:cs="Times New Roman"/>
                <w:spacing w:val="4"/>
                <w:sz w:val="20"/>
              </w:rPr>
              <w:t>в 2,1 раза</w:t>
            </w:r>
          </w:p>
        </w:tc>
        <w:tc>
          <w:tcPr>
            <w:tcW w:w="1100" w:type="dxa"/>
            <w:tcBorders>
              <w:top w:val="nil"/>
              <w:left w:val="nil"/>
              <w:bottom w:val="single" w:sz="4" w:space="0" w:color="auto"/>
              <w:right w:val="single" w:sz="4" w:space="0" w:color="auto"/>
            </w:tcBorders>
          </w:tcPr>
          <w:p w:rsidR="00B117EA" w:rsidRPr="00F92508" w:rsidRDefault="00B117EA" w:rsidP="00B117EA">
            <w:pPr>
              <w:spacing w:after="0" w:line="240" w:lineRule="auto"/>
              <w:ind w:firstLine="12"/>
              <w:jc w:val="center"/>
              <w:rPr>
                <w:rFonts w:ascii="Times New Roman" w:hAnsi="Times New Roman" w:cs="Times New Roman"/>
                <w:spacing w:val="4"/>
                <w:sz w:val="20"/>
              </w:rPr>
            </w:pPr>
            <w:r w:rsidRPr="00F92508">
              <w:rPr>
                <w:rFonts w:ascii="Times New Roman" w:hAnsi="Times New Roman" w:cs="Times New Roman"/>
                <w:spacing w:val="4"/>
                <w:sz w:val="20"/>
              </w:rPr>
              <w:t>108,7</w:t>
            </w:r>
          </w:p>
        </w:tc>
      </w:tr>
      <w:tr w:rsidR="00B117EA" w:rsidRPr="00F92508" w:rsidTr="006211CC">
        <w:trPr>
          <w:trHeight w:val="314"/>
        </w:trPr>
        <w:tc>
          <w:tcPr>
            <w:tcW w:w="2600" w:type="dxa"/>
            <w:tcBorders>
              <w:top w:val="nil"/>
              <w:left w:val="single" w:sz="4" w:space="0" w:color="auto"/>
              <w:bottom w:val="single" w:sz="4" w:space="0" w:color="auto"/>
              <w:right w:val="single" w:sz="4" w:space="0" w:color="auto"/>
            </w:tcBorders>
            <w:shd w:val="clear" w:color="auto" w:fill="auto"/>
            <w:noWrap/>
            <w:vAlign w:val="center"/>
          </w:tcPr>
          <w:p w:rsidR="00B117EA" w:rsidRPr="00F92508" w:rsidRDefault="00B117EA" w:rsidP="00B117EA">
            <w:pPr>
              <w:spacing w:after="0" w:line="240" w:lineRule="auto"/>
              <w:ind w:firstLine="12"/>
              <w:contextualSpacing/>
              <w:jc w:val="both"/>
              <w:rPr>
                <w:rFonts w:ascii="Times New Roman" w:hAnsi="Times New Roman" w:cs="Times New Roman"/>
                <w:spacing w:val="4"/>
                <w:sz w:val="20"/>
              </w:rPr>
            </w:pPr>
            <w:r w:rsidRPr="00F92508">
              <w:rPr>
                <w:rFonts w:ascii="Times New Roman" w:hAnsi="Times New Roman" w:cs="Times New Roman"/>
                <w:spacing w:val="4"/>
                <w:sz w:val="20"/>
              </w:rPr>
              <w:t xml:space="preserve">безвозмездные поступления от негосударственных организаций </w:t>
            </w:r>
          </w:p>
        </w:tc>
        <w:tc>
          <w:tcPr>
            <w:tcW w:w="1418" w:type="dxa"/>
            <w:tcBorders>
              <w:top w:val="single" w:sz="4" w:space="0" w:color="auto"/>
              <w:left w:val="nil"/>
              <w:bottom w:val="single" w:sz="4" w:space="0" w:color="auto"/>
              <w:right w:val="single" w:sz="4" w:space="0" w:color="auto"/>
            </w:tcBorders>
          </w:tcPr>
          <w:p w:rsidR="00B117EA" w:rsidRPr="00F92508" w:rsidRDefault="00B117EA" w:rsidP="00B117EA">
            <w:pPr>
              <w:spacing w:after="0" w:line="240" w:lineRule="auto"/>
              <w:ind w:left="-108" w:firstLine="12"/>
              <w:jc w:val="center"/>
              <w:rPr>
                <w:rFonts w:ascii="Times New Roman" w:hAnsi="Times New Roman" w:cs="Times New Roman"/>
                <w:color w:val="000000"/>
                <w:spacing w:val="4"/>
                <w:sz w:val="20"/>
              </w:rPr>
            </w:pPr>
            <w:r w:rsidRPr="00F92508">
              <w:rPr>
                <w:rFonts w:ascii="Times New Roman" w:hAnsi="Times New Roman" w:cs="Times New Roman"/>
                <w:color w:val="000000"/>
                <w:spacing w:val="4"/>
                <w:sz w:val="20"/>
              </w:rPr>
              <w:t>26 653,6</w:t>
            </w:r>
          </w:p>
        </w:tc>
        <w:tc>
          <w:tcPr>
            <w:tcW w:w="1417" w:type="dxa"/>
            <w:tcBorders>
              <w:top w:val="nil"/>
              <w:left w:val="single" w:sz="4" w:space="0" w:color="auto"/>
              <w:bottom w:val="single" w:sz="4" w:space="0" w:color="auto"/>
              <w:right w:val="single" w:sz="4" w:space="0" w:color="auto"/>
            </w:tcBorders>
            <w:shd w:val="clear" w:color="auto" w:fill="auto"/>
            <w:noWrap/>
          </w:tcPr>
          <w:p w:rsidR="00B117EA" w:rsidRPr="00F92508" w:rsidRDefault="00B117EA" w:rsidP="00B117EA">
            <w:pPr>
              <w:spacing w:after="0" w:line="240" w:lineRule="auto"/>
              <w:ind w:left="-108" w:firstLine="12"/>
              <w:jc w:val="center"/>
              <w:rPr>
                <w:rFonts w:ascii="Times New Roman" w:hAnsi="Times New Roman" w:cs="Times New Roman"/>
                <w:color w:val="000000"/>
                <w:spacing w:val="4"/>
                <w:sz w:val="20"/>
              </w:rPr>
            </w:pPr>
            <w:r w:rsidRPr="00F92508">
              <w:rPr>
                <w:rFonts w:ascii="Times New Roman" w:hAnsi="Times New Roman" w:cs="Times New Roman"/>
                <w:color w:val="000000"/>
                <w:spacing w:val="4"/>
                <w:sz w:val="20"/>
              </w:rPr>
              <w:t>26 653,7</w:t>
            </w:r>
          </w:p>
        </w:tc>
        <w:tc>
          <w:tcPr>
            <w:tcW w:w="1701" w:type="dxa"/>
            <w:tcBorders>
              <w:top w:val="nil"/>
              <w:left w:val="nil"/>
              <w:bottom w:val="single" w:sz="4" w:space="0" w:color="auto"/>
              <w:right w:val="single" w:sz="4" w:space="0" w:color="auto"/>
            </w:tcBorders>
            <w:shd w:val="clear" w:color="auto" w:fill="auto"/>
            <w:noWrap/>
          </w:tcPr>
          <w:p w:rsidR="00B117EA" w:rsidRPr="00F92508" w:rsidRDefault="00B117EA" w:rsidP="00B117EA">
            <w:pPr>
              <w:spacing w:after="0" w:line="240" w:lineRule="auto"/>
              <w:ind w:left="-108" w:firstLine="12"/>
              <w:jc w:val="center"/>
              <w:rPr>
                <w:rFonts w:ascii="Times New Roman" w:hAnsi="Times New Roman" w:cs="Times New Roman"/>
                <w:spacing w:val="4"/>
                <w:sz w:val="20"/>
              </w:rPr>
            </w:pPr>
            <w:r w:rsidRPr="00F92508">
              <w:rPr>
                <w:rFonts w:ascii="Times New Roman" w:hAnsi="Times New Roman" w:cs="Times New Roman"/>
                <w:spacing w:val="4"/>
                <w:sz w:val="20"/>
              </w:rPr>
              <w:t>26 514,7</w:t>
            </w:r>
          </w:p>
        </w:tc>
        <w:tc>
          <w:tcPr>
            <w:tcW w:w="1133" w:type="dxa"/>
            <w:tcBorders>
              <w:top w:val="nil"/>
              <w:left w:val="nil"/>
              <w:bottom w:val="single" w:sz="4" w:space="0" w:color="auto"/>
              <w:right w:val="single" w:sz="4" w:space="0" w:color="auto"/>
            </w:tcBorders>
            <w:shd w:val="clear" w:color="auto" w:fill="auto"/>
            <w:noWrap/>
          </w:tcPr>
          <w:p w:rsidR="00B117EA" w:rsidRPr="00F92508" w:rsidRDefault="00B117EA" w:rsidP="00B117EA">
            <w:pPr>
              <w:spacing w:after="0" w:line="240" w:lineRule="auto"/>
              <w:ind w:firstLine="12"/>
              <w:jc w:val="center"/>
              <w:rPr>
                <w:rFonts w:ascii="Times New Roman" w:hAnsi="Times New Roman" w:cs="Times New Roman"/>
                <w:spacing w:val="4"/>
                <w:sz w:val="20"/>
              </w:rPr>
            </w:pPr>
            <w:r w:rsidRPr="00F92508">
              <w:rPr>
                <w:rFonts w:ascii="Times New Roman" w:hAnsi="Times New Roman" w:cs="Times New Roman"/>
                <w:spacing w:val="4"/>
                <w:sz w:val="20"/>
              </w:rPr>
              <w:t>99,5</w:t>
            </w:r>
          </w:p>
        </w:tc>
        <w:tc>
          <w:tcPr>
            <w:tcW w:w="1100" w:type="dxa"/>
            <w:tcBorders>
              <w:top w:val="nil"/>
              <w:left w:val="nil"/>
              <w:bottom w:val="single" w:sz="4" w:space="0" w:color="auto"/>
              <w:right w:val="single" w:sz="4" w:space="0" w:color="auto"/>
            </w:tcBorders>
          </w:tcPr>
          <w:p w:rsidR="00B117EA" w:rsidRPr="00F92508" w:rsidRDefault="00B117EA" w:rsidP="00B117EA">
            <w:pPr>
              <w:spacing w:after="0" w:line="240" w:lineRule="auto"/>
              <w:ind w:firstLine="12"/>
              <w:jc w:val="center"/>
              <w:rPr>
                <w:rFonts w:ascii="Times New Roman" w:hAnsi="Times New Roman" w:cs="Times New Roman"/>
                <w:spacing w:val="4"/>
                <w:sz w:val="20"/>
              </w:rPr>
            </w:pPr>
            <w:r w:rsidRPr="00F92508">
              <w:rPr>
                <w:rFonts w:ascii="Times New Roman" w:hAnsi="Times New Roman" w:cs="Times New Roman"/>
                <w:spacing w:val="4"/>
                <w:sz w:val="20"/>
              </w:rPr>
              <w:t>99,5</w:t>
            </w:r>
          </w:p>
        </w:tc>
      </w:tr>
      <w:tr w:rsidR="00B117EA" w:rsidRPr="00F92508" w:rsidTr="006211CC">
        <w:trPr>
          <w:trHeight w:val="314"/>
        </w:trPr>
        <w:tc>
          <w:tcPr>
            <w:tcW w:w="2600" w:type="dxa"/>
            <w:tcBorders>
              <w:top w:val="nil"/>
              <w:left w:val="single" w:sz="4" w:space="0" w:color="auto"/>
              <w:bottom w:val="single" w:sz="4" w:space="0" w:color="auto"/>
              <w:right w:val="single" w:sz="4" w:space="0" w:color="auto"/>
            </w:tcBorders>
            <w:shd w:val="clear" w:color="auto" w:fill="auto"/>
            <w:noWrap/>
            <w:vAlign w:val="center"/>
          </w:tcPr>
          <w:p w:rsidR="00B117EA" w:rsidRPr="00F92508" w:rsidRDefault="00B117EA" w:rsidP="00B117EA">
            <w:pPr>
              <w:spacing w:after="0" w:line="240" w:lineRule="auto"/>
              <w:ind w:firstLine="12"/>
              <w:contextualSpacing/>
              <w:jc w:val="both"/>
              <w:rPr>
                <w:rFonts w:ascii="Times New Roman" w:hAnsi="Times New Roman" w:cs="Times New Roman"/>
                <w:spacing w:val="4"/>
                <w:sz w:val="20"/>
              </w:rPr>
            </w:pPr>
            <w:r w:rsidRPr="00F92508">
              <w:rPr>
                <w:rFonts w:ascii="Times New Roman" w:hAnsi="Times New Roman" w:cs="Times New Roman"/>
                <w:spacing w:val="4"/>
                <w:sz w:val="20"/>
              </w:rPr>
              <w:t xml:space="preserve">прочие безвозмездные поступления (с учетом остатков) </w:t>
            </w:r>
          </w:p>
        </w:tc>
        <w:tc>
          <w:tcPr>
            <w:tcW w:w="1418" w:type="dxa"/>
            <w:tcBorders>
              <w:top w:val="single" w:sz="4" w:space="0" w:color="auto"/>
              <w:left w:val="nil"/>
              <w:bottom w:val="single" w:sz="4" w:space="0" w:color="auto"/>
              <w:right w:val="single" w:sz="4" w:space="0" w:color="auto"/>
            </w:tcBorders>
          </w:tcPr>
          <w:p w:rsidR="00B117EA" w:rsidRPr="00F92508" w:rsidRDefault="00B117EA" w:rsidP="00B117EA">
            <w:pPr>
              <w:spacing w:after="0" w:line="240" w:lineRule="auto"/>
              <w:ind w:left="-108" w:firstLine="12"/>
              <w:jc w:val="center"/>
              <w:rPr>
                <w:rFonts w:ascii="Times New Roman" w:hAnsi="Times New Roman" w:cs="Times New Roman"/>
                <w:color w:val="000000"/>
                <w:spacing w:val="4"/>
                <w:sz w:val="20"/>
              </w:rPr>
            </w:pPr>
            <w:r w:rsidRPr="00F92508">
              <w:rPr>
                <w:rFonts w:ascii="Times New Roman" w:hAnsi="Times New Roman" w:cs="Times New Roman"/>
                <w:color w:val="000000"/>
                <w:spacing w:val="4"/>
                <w:sz w:val="20"/>
              </w:rPr>
              <w:t>16 948,9</w:t>
            </w:r>
          </w:p>
        </w:tc>
        <w:tc>
          <w:tcPr>
            <w:tcW w:w="1417" w:type="dxa"/>
            <w:tcBorders>
              <w:top w:val="nil"/>
              <w:left w:val="single" w:sz="4" w:space="0" w:color="auto"/>
              <w:bottom w:val="single" w:sz="4" w:space="0" w:color="auto"/>
              <w:right w:val="single" w:sz="4" w:space="0" w:color="auto"/>
            </w:tcBorders>
            <w:shd w:val="clear" w:color="auto" w:fill="auto"/>
            <w:noWrap/>
          </w:tcPr>
          <w:p w:rsidR="00B117EA" w:rsidRPr="00F92508" w:rsidRDefault="00B117EA" w:rsidP="00B117EA">
            <w:pPr>
              <w:spacing w:after="0" w:line="240" w:lineRule="auto"/>
              <w:ind w:left="-108" w:firstLine="12"/>
              <w:jc w:val="center"/>
              <w:rPr>
                <w:rFonts w:ascii="Times New Roman" w:hAnsi="Times New Roman" w:cs="Times New Roman"/>
                <w:color w:val="000000"/>
                <w:spacing w:val="4"/>
                <w:sz w:val="20"/>
              </w:rPr>
            </w:pPr>
            <w:r w:rsidRPr="00F92508">
              <w:rPr>
                <w:rFonts w:ascii="Times New Roman" w:hAnsi="Times New Roman" w:cs="Times New Roman"/>
                <w:color w:val="000000"/>
                <w:spacing w:val="4"/>
                <w:sz w:val="20"/>
              </w:rPr>
              <w:t>16 961,9</w:t>
            </w:r>
          </w:p>
        </w:tc>
        <w:tc>
          <w:tcPr>
            <w:tcW w:w="1701" w:type="dxa"/>
            <w:tcBorders>
              <w:top w:val="nil"/>
              <w:left w:val="nil"/>
              <w:bottom w:val="single" w:sz="4" w:space="0" w:color="auto"/>
              <w:right w:val="single" w:sz="4" w:space="0" w:color="auto"/>
            </w:tcBorders>
            <w:shd w:val="clear" w:color="auto" w:fill="auto"/>
            <w:noWrap/>
          </w:tcPr>
          <w:p w:rsidR="00B117EA" w:rsidRPr="00F92508" w:rsidRDefault="00B117EA" w:rsidP="00B117EA">
            <w:pPr>
              <w:spacing w:after="0" w:line="240" w:lineRule="auto"/>
              <w:ind w:left="-108" w:firstLine="12"/>
              <w:jc w:val="center"/>
              <w:rPr>
                <w:rFonts w:ascii="Times New Roman" w:hAnsi="Times New Roman" w:cs="Times New Roman"/>
                <w:spacing w:val="4"/>
                <w:sz w:val="20"/>
              </w:rPr>
            </w:pPr>
            <w:r w:rsidRPr="00F92508">
              <w:rPr>
                <w:rFonts w:ascii="Times New Roman" w:hAnsi="Times New Roman" w:cs="Times New Roman"/>
                <w:spacing w:val="4"/>
                <w:sz w:val="20"/>
              </w:rPr>
              <w:t>282 269,3</w:t>
            </w:r>
          </w:p>
        </w:tc>
        <w:tc>
          <w:tcPr>
            <w:tcW w:w="1133" w:type="dxa"/>
            <w:tcBorders>
              <w:top w:val="nil"/>
              <w:left w:val="nil"/>
              <w:bottom w:val="single" w:sz="4" w:space="0" w:color="auto"/>
              <w:right w:val="single" w:sz="4" w:space="0" w:color="auto"/>
            </w:tcBorders>
            <w:shd w:val="clear" w:color="auto" w:fill="auto"/>
            <w:noWrap/>
          </w:tcPr>
          <w:p w:rsidR="00B117EA" w:rsidRPr="00F92508" w:rsidRDefault="00B117EA" w:rsidP="00B117EA">
            <w:pPr>
              <w:spacing w:after="0" w:line="240" w:lineRule="auto"/>
              <w:ind w:firstLine="12"/>
              <w:jc w:val="center"/>
              <w:rPr>
                <w:rFonts w:ascii="Times New Roman" w:hAnsi="Times New Roman" w:cs="Times New Roman"/>
                <w:spacing w:val="4"/>
                <w:sz w:val="20"/>
              </w:rPr>
            </w:pPr>
            <w:r w:rsidRPr="00F92508">
              <w:rPr>
                <w:rFonts w:ascii="Times New Roman" w:hAnsi="Times New Roman" w:cs="Times New Roman"/>
                <w:spacing w:val="4"/>
                <w:sz w:val="20"/>
              </w:rPr>
              <w:t>в 16,7 раза</w:t>
            </w:r>
          </w:p>
        </w:tc>
        <w:tc>
          <w:tcPr>
            <w:tcW w:w="1100" w:type="dxa"/>
            <w:tcBorders>
              <w:top w:val="nil"/>
              <w:left w:val="nil"/>
              <w:bottom w:val="single" w:sz="4" w:space="0" w:color="auto"/>
              <w:right w:val="single" w:sz="4" w:space="0" w:color="auto"/>
            </w:tcBorders>
          </w:tcPr>
          <w:p w:rsidR="00B117EA" w:rsidRPr="00F92508" w:rsidRDefault="00B117EA" w:rsidP="00B117EA">
            <w:pPr>
              <w:spacing w:after="0" w:line="240" w:lineRule="auto"/>
              <w:ind w:firstLine="12"/>
              <w:jc w:val="center"/>
              <w:rPr>
                <w:rFonts w:ascii="Times New Roman" w:hAnsi="Times New Roman" w:cs="Times New Roman"/>
                <w:spacing w:val="4"/>
                <w:sz w:val="20"/>
              </w:rPr>
            </w:pPr>
            <w:r w:rsidRPr="00F92508">
              <w:rPr>
                <w:rFonts w:ascii="Times New Roman" w:hAnsi="Times New Roman" w:cs="Times New Roman"/>
                <w:spacing w:val="4"/>
                <w:sz w:val="20"/>
              </w:rPr>
              <w:t>в 16,6 раза</w:t>
            </w:r>
          </w:p>
        </w:tc>
      </w:tr>
      <w:tr w:rsidR="00B117EA" w:rsidRPr="00F92508" w:rsidTr="006211CC">
        <w:trPr>
          <w:trHeight w:val="314"/>
        </w:trPr>
        <w:tc>
          <w:tcPr>
            <w:tcW w:w="2600" w:type="dxa"/>
            <w:tcBorders>
              <w:top w:val="nil"/>
              <w:left w:val="single" w:sz="4" w:space="0" w:color="auto"/>
              <w:bottom w:val="single" w:sz="4" w:space="0" w:color="auto"/>
              <w:right w:val="single" w:sz="4" w:space="0" w:color="auto"/>
            </w:tcBorders>
            <w:shd w:val="clear" w:color="auto" w:fill="auto"/>
            <w:noWrap/>
            <w:vAlign w:val="center"/>
          </w:tcPr>
          <w:p w:rsidR="00B117EA" w:rsidRPr="00F92508" w:rsidRDefault="00B117EA" w:rsidP="00B117EA">
            <w:pPr>
              <w:spacing w:after="0" w:line="240" w:lineRule="auto"/>
              <w:ind w:firstLine="12"/>
              <w:contextualSpacing/>
              <w:jc w:val="both"/>
              <w:rPr>
                <w:rFonts w:ascii="Times New Roman" w:hAnsi="Times New Roman" w:cs="Times New Roman"/>
                <w:b/>
                <w:spacing w:val="4"/>
                <w:sz w:val="20"/>
              </w:rPr>
            </w:pPr>
            <w:r w:rsidRPr="00F92508">
              <w:rPr>
                <w:rFonts w:ascii="Times New Roman" w:hAnsi="Times New Roman" w:cs="Times New Roman"/>
                <w:b/>
                <w:spacing w:val="4"/>
                <w:sz w:val="20"/>
              </w:rPr>
              <w:t>Доходы – всего</w:t>
            </w:r>
          </w:p>
        </w:tc>
        <w:tc>
          <w:tcPr>
            <w:tcW w:w="1418" w:type="dxa"/>
            <w:tcBorders>
              <w:top w:val="single" w:sz="4" w:space="0" w:color="auto"/>
              <w:left w:val="nil"/>
              <w:bottom w:val="single" w:sz="4" w:space="0" w:color="auto"/>
              <w:right w:val="single" w:sz="4" w:space="0" w:color="auto"/>
            </w:tcBorders>
          </w:tcPr>
          <w:p w:rsidR="00B117EA" w:rsidRPr="00F92508" w:rsidRDefault="00B117EA" w:rsidP="00B117EA">
            <w:pPr>
              <w:spacing w:after="0" w:line="240" w:lineRule="auto"/>
              <w:ind w:left="-108" w:firstLine="12"/>
              <w:jc w:val="center"/>
              <w:rPr>
                <w:rFonts w:ascii="Times New Roman" w:hAnsi="Times New Roman" w:cs="Times New Roman"/>
                <w:b/>
                <w:bCs/>
                <w:color w:val="000000"/>
                <w:spacing w:val="4"/>
                <w:sz w:val="20"/>
              </w:rPr>
            </w:pPr>
            <w:r w:rsidRPr="00F92508">
              <w:rPr>
                <w:rFonts w:ascii="Times New Roman" w:hAnsi="Times New Roman" w:cs="Times New Roman"/>
                <w:b/>
                <w:bCs/>
                <w:color w:val="000000"/>
                <w:spacing w:val="4"/>
                <w:sz w:val="20"/>
              </w:rPr>
              <w:t>79 400 523,4</w:t>
            </w:r>
          </w:p>
        </w:tc>
        <w:tc>
          <w:tcPr>
            <w:tcW w:w="1417" w:type="dxa"/>
            <w:tcBorders>
              <w:top w:val="nil"/>
              <w:left w:val="single" w:sz="4" w:space="0" w:color="auto"/>
              <w:bottom w:val="single" w:sz="4" w:space="0" w:color="auto"/>
              <w:right w:val="single" w:sz="4" w:space="0" w:color="auto"/>
            </w:tcBorders>
            <w:shd w:val="clear" w:color="auto" w:fill="auto"/>
            <w:noWrap/>
          </w:tcPr>
          <w:p w:rsidR="00B117EA" w:rsidRPr="00F92508" w:rsidRDefault="00B117EA" w:rsidP="00B117EA">
            <w:pPr>
              <w:spacing w:after="0" w:line="240" w:lineRule="auto"/>
              <w:ind w:left="-108" w:firstLine="12"/>
              <w:jc w:val="center"/>
              <w:rPr>
                <w:rFonts w:ascii="Times New Roman" w:hAnsi="Times New Roman" w:cs="Times New Roman"/>
                <w:b/>
                <w:bCs/>
                <w:color w:val="000000"/>
                <w:spacing w:val="4"/>
                <w:sz w:val="20"/>
              </w:rPr>
            </w:pPr>
            <w:r w:rsidRPr="00F92508">
              <w:rPr>
                <w:rFonts w:ascii="Times New Roman" w:hAnsi="Times New Roman" w:cs="Times New Roman"/>
                <w:b/>
                <w:bCs/>
                <w:color w:val="000000"/>
                <w:spacing w:val="4"/>
                <w:sz w:val="20"/>
              </w:rPr>
              <w:t>79 851 454,3</w:t>
            </w:r>
          </w:p>
        </w:tc>
        <w:tc>
          <w:tcPr>
            <w:tcW w:w="1701" w:type="dxa"/>
            <w:tcBorders>
              <w:top w:val="nil"/>
              <w:left w:val="nil"/>
              <w:bottom w:val="single" w:sz="4" w:space="0" w:color="auto"/>
              <w:right w:val="single" w:sz="4" w:space="0" w:color="auto"/>
            </w:tcBorders>
            <w:shd w:val="clear" w:color="auto" w:fill="auto"/>
            <w:noWrap/>
          </w:tcPr>
          <w:p w:rsidR="00B117EA" w:rsidRPr="00F92508" w:rsidRDefault="00B117EA" w:rsidP="00B117EA">
            <w:pPr>
              <w:spacing w:after="0" w:line="240" w:lineRule="auto"/>
              <w:ind w:left="-108" w:firstLine="12"/>
              <w:jc w:val="center"/>
              <w:rPr>
                <w:rFonts w:ascii="Times New Roman" w:hAnsi="Times New Roman" w:cs="Times New Roman"/>
                <w:b/>
                <w:spacing w:val="4"/>
                <w:sz w:val="20"/>
              </w:rPr>
            </w:pPr>
            <w:r w:rsidRPr="00F92508">
              <w:rPr>
                <w:rFonts w:ascii="Times New Roman" w:hAnsi="Times New Roman" w:cs="Times New Roman"/>
                <w:b/>
                <w:spacing w:val="4"/>
                <w:sz w:val="20"/>
              </w:rPr>
              <w:t>82 816 975,2</w:t>
            </w:r>
          </w:p>
        </w:tc>
        <w:tc>
          <w:tcPr>
            <w:tcW w:w="1133" w:type="dxa"/>
            <w:tcBorders>
              <w:top w:val="nil"/>
              <w:left w:val="nil"/>
              <w:bottom w:val="single" w:sz="4" w:space="0" w:color="auto"/>
              <w:right w:val="single" w:sz="4" w:space="0" w:color="auto"/>
            </w:tcBorders>
            <w:shd w:val="clear" w:color="auto" w:fill="auto"/>
            <w:noWrap/>
          </w:tcPr>
          <w:p w:rsidR="00B117EA" w:rsidRPr="00F92508" w:rsidRDefault="00B117EA" w:rsidP="00B117EA">
            <w:pPr>
              <w:spacing w:after="0" w:line="240" w:lineRule="auto"/>
              <w:ind w:firstLine="12"/>
              <w:jc w:val="center"/>
              <w:rPr>
                <w:rFonts w:ascii="Times New Roman" w:hAnsi="Times New Roman" w:cs="Times New Roman"/>
                <w:b/>
                <w:bCs/>
                <w:spacing w:val="4"/>
                <w:sz w:val="20"/>
              </w:rPr>
            </w:pPr>
            <w:r w:rsidRPr="00F92508">
              <w:rPr>
                <w:rFonts w:ascii="Times New Roman" w:hAnsi="Times New Roman" w:cs="Times New Roman"/>
                <w:b/>
                <w:bCs/>
                <w:spacing w:val="4"/>
                <w:sz w:val="20"/>
              </w:rPr>
              <w:t>104,3</w:t>
            </w:r>
          </w:p>
        </w:tc>
        <w:tc>
          <w:tcPr>
            <w:tcW w:w="1100" w:type="dxa"/>
            <w:tcBorders>
              <w:top w:val="nil"/>
              <w:left w:val="nil"/>
              <w:bottom w:val="single" w:sz="4" w:space="0" w:color="auto"/>
              <w:right w:val="single" w:sz="4" w:space="0" w:color="auto"/>
            </w:tcBorders>
          </w:tcPr>
          <w:p w:rsidR="00B117EA" w:rsidRPr="00F92508" w:rsidRDefault="00B117EA" w:rsidP="00B117EA">
            <w:pPr>
              <w:spacing w:after="0" w:line="240" w:lineRule="auto"/>
              <w:ind w:firstLine="12"/>
              <w:jc w:val="center"/>
              <w:rPr>
                <w:rFonts w:ascii="Times New Roman" w:hAnsi="Times New Roman" w:cs="Times New Roman"/>
                <w:b/>
                <w:bCs/>
                <w:spacing w:val="4"/>
                <w:sz w:val="20"/>
              </w:rPr>
            </w:pPr>
            <w:r w:rsidRPr="00F92508">
              <w:rPr>
                <w:rFonts w:ascii="Times New Roman" w:hAnsi="Times New Roman" w:cs="Times New Roman"/>
                <w:b/>
                <w:bCs/>
                <w:spacing w:val="4"/>
                <w:sz w:val="20"/>
              </w:rPr>
              <w:t>103,7</w:t>
            </w:r>
          </w:p>
        </w:tc>
      </w:tr>
    </w:tbl>
    <w:p w:rsidR="00967638" w:rsidRPr="00F92508" w:rsidRDefault="00967638" w:rsidP="00B85B3F">
      <w:pPr>
        <w:spacing w:after="0" w:line="240" w:lineRule="auto"/>
        <w:ind w:firstLine="720"/>
        <w:jc w:val="center"/>
        <w:rPr>
          <w:rFonts w:ascii="Times New Roman" w:eastAsia="Times New Roman" w:hAnsi="Times New Roman" w:cs="Times New Roman"/>
          <w:b/>
          <w:bCs/>
          <w:sz w:val="26"/>
          <w:szCs w:val="26"/>
          <w:lang w:eastAsia="ru-RU"/>
        </w:rPr>
      </w:pPr>
    </w:p>
    <w:p w:rsidR="00967638" w:rsidRPr="00F92508" w:rsidRDefault="00967638" w:rsidP="00B85B3F">
      <w:pPr>
        <w:spacing w:after="0" w:line="240" w:lineRule="auto"/>
        <w:ind w:firstLine="720"/>
        <w:jc w:val="center"/>
        <w:rPr>
          <w:rFonts w:ascii="Times New Roman" w:eastAsia="Times New Roman" w:hAnsi="Times New Roman" w:cs="Times New Roman"/>
          <w:b/>
          <w:bCs/>
          <w:sz w:val="26"/>
          <w:szCs w:val="26"/>
          <w:lang w:eastAsia="ru-RU"/>
        </w:rPr>
      </w:pPr>
      <w:r w:rsidRPr="00F92508">
        <w:rPr>
          <w:rFonts w:ascii="Times New Roman" w:eastAsia="Times New Roman" w:hAnsi="Times New Roman" w:cs="Times New Roman"/>
          <w:b/>
          <w:bCs/>
          <w:sz w:val="26"/>
          <w:szCs w:val="26"/>
          <w:lang w:eastAsia="ru-RU"/>
        </w:rPr>
        <w:t>РАСХОДЫ РЕСПУБЛИКАНСКОГО БЮДЖЕТА</w:t>
      </w:r>
    </w:p>
    <w:p w:rsidR="00967638" w:rsidRPr="00F92508" w:rsidRDefault="00967638" w:rsidP="00B85B3F">
      <w:pPr>
        <w:spacing w:after="0" w:line="240" w:lineRule="auto"/>
        <w:ind w:firstLine="720"/>
        <w:jc w:val="center"/>
        <w:rPr>
          <w:rFonts w:ascii="Times New Roman" w:eastAsia="Times New Roman" w:hAnsi="Times New Roman" w:cs="Times New Roman"/>
          <w:b/>
          <w:bCs/>
          <w:sz w:val="26"/>
          <w:szCs w:val="26"/>
          <w:lang w:eastAsia="ru-RU"/>
        </w:rPr>
      </w:pPr>
    </w:p>
    <w:p w:rsidR="00967638" w:rsidRPr="00F92508" w:rsidRDefault="00967638" w:rsidP="00B85B3F">
      <w:pPr>
        <w:spacing w:after="0" w:line="240" w:lineRule="auto"/>
        <w:ind w:firstLine="720"/>
        <w:jc w:val="both"/>
        <w:rPr>
          <w:rFonts w:ascii="Times New Roman" w:eastAsia="Times New Roman" w:hAnsi="Times New Roman" w:cs="Times New Roman"/>
          <w:color w:val="000000" w:themeColor="text1"/>
          <w:sz w:val="26"/>
          <w:szCs w:val="26"/>
          <w:lang w:eastAsia="ru-RU"/>
        </w:rPr>
      </w:pPr>
      <w:r w:rsidRPr="00F92508">
        <w:rPr>
          <w:rFonts w:ascii="Times New Roman" w:eastAsia="Times New Roman" w:hAnsi="Times New Roman" w:cs="Times New Roman"/>
          <w:color w:val="000000" w:themeColor="text1"/>
          <w:sz w:val="26"/>
          <w:szCs w:val="26"/>
          <w:lang w:eastAsia="ru-RU"/>
        </w:rPr>
        <w:t xml:space="preserve">Республиканский бюджет Чувашской Республики за 2022 год исполнен по расходам в объеме </w:t>
      </w:r>
      <w:r w:rsidR="00E5298B" w:rsidRPr="00F92508">
        <w:rPr>
          <w:rFonts w:ascii="Times New Roman" w:eastAsia="Times New Roman" w:hAnsi="Times New Roman" w:cs="Times New Roman"/>
          <w:color w:val="000000" w:themeColor="text1"/>
          <w:sz w:val="26"/>
          <w:szCs w:val="26"/>
          <w:lang w:eastAsia="ru-RU"/>
        </w:rPr>
        <w:t>80427671,6</w:t>
      </w:r>
      <w:r w:rsidRPr="00F92508">
        <w:rPr>
          <w:rFonts w:ascii="Times New Roman" w:eastAsia="Times New Roman" w:hAnsi="Times New Roman" w:cs="Times New Roman"/>
          <w:color w:val="000000" w:themeColor="text1"/>
          <w:sz w:val="26"/>
          <w:szCs w:val="26"/>
          <w:lang w:eastAsia="ru-RU"/>
        </w:rPr>
        <w:t xml:space="preserve"> тыс. рублей, или 9</w:t>
      </w:r>
      <w:r w:rsidR="00E5298B" w:rsidRPr="00F92508">
        <w:rPr>
          <w:rFonts w:ascii="Times New Roman" w:eastAsia="Times New Roman" w:hAnsi="Times New Roman" w:cs="Times New Roman"/>
          <w:color w:val="000000" w:themeColor="text1"/>
          <w:sz w:val="26"/>
          <w:szCs w:val="26"/>
          <w:lang w:eastAsia="ru-RU"/>
        </w:rPr>
        <w:t>7,0%</w:t>
      </w:r>
      <w:r w:rsidRPr="00F92508">
        <w:rPr>
          <w:rFonts w:ascii="Times New Roman" w:eastAsia="Times New Roman" w:hAnsi="Times New Roman" w:cs="Times New Roman"/>
          <w:color w:val="000000" w:themeColor="text1"/>
          <w:sz w:val="26"/>
          <w:szCs w:val="26"/>
          <w:lang w:eastAsia="ru-RU"/>
        </w:rPr>
        <w:t xml:space="preserve"> к годовым плановым назначениям (</w:t>
      </w:r>
      <w:r w:rsidR="00E5298B" w:rsidRPr="00F92508">
        <w:rPr>
          <w:rFonts w:ascii="Times New Roman" w:eastAsia="Times New Roman" w:hAnsi="Times New Roman" w:cs="Times New Roman"/>
          <w:color w:val="000000" w:themeColor="text1"/>
          <w:sz w:val="26"/>
          <w:szCs w:val="26"/>
          <w:lang w:eastAsia="ru-RU"/>
        </w:rPr>
        <w:t>82957835,4</w:t>
      </w:r>
      <w:r w:rsidRPr="00F92508">
        <w:rPr>
          <w:rFonts w:ascii="Times New Roman" w:eastAsia="Times New Roman" w:hAnsi="Times New Roman" w:cs="Times New Roman"/>
          <w:color w:val="000000" w:themeColor="text1"/>
          <w:sz w:val="26"/>
          <w:szCs w:val="26"/>
          <w:lang w:eastAsia="ru-RU"/>
        </w:rPr>
        <w:t xml:space="preserve"> тыс. рублей).</w:t>
      </w:r>
    </w:p>
    <w:p w:rsidR="00967638" w:rsidRPr="00F92508" w:rsidRDefault="00967638" w:rsidP="00B85B3F">
      <w:pPr>
        <w:spacing w:after="0" w:line="240" w:lineRule="auto"/>
        <w:ind w:firstLine="720"/>
        <w:jc w:val="both"/>
        <w:rPr>
          <w:rFonts w:ascii="Times New Roman" w:eastAsia="Microsoft Sans Serif" w:hAnsi="Times New Roman" w:cs="Times New Roman"/>
          <w:sz w:val="26"/>
          <w:szCs w:val="26"/>
        </w:rPr>
      </w:pPr>
    </w:p>
    <w:p w:rsidR="00967638" w:rsidRPr="00F92508" w:rsidRDefault="00967638" w:rsidP="00B85B3F">
      <w:pPr>
        <w:tabs>
          <w:tab w:val="left" w:pos="8168"/>
        </w:tabs>
        <w:spacing w:after="0" w:line="240" w:lineRule="auto"/>
        <w:ind w:left="108" w:firstLine="720"/>
        <w:jc w:val="center"/>
        <w:rPr>
          <w:rFonts w:ascii="Times New Roman" w:eastAsia="Times New Roman" w:hAnsi="Times New Roman" w:cs="Times New Roman"/>
          <w:b/>
          <w:bCs/>
          <w:color w:val="000000"/>
          <w:sz w:val="26"/>
          <w:szCs w:val="26"/>
          <w:lang w:eastAsia="ru-RU"/>
        </w:rPr>
      </w:pPr>
      <w:r w:rsidRPr="00F92508">
        <w:rPr>
          <w:rFonts w:ascii="Times New Roman" w:eastAsia="Times New Roman" w:hAnsi="Times New Roman" w:cs="Times New Roman"/>
          <w:b/>
          <w:bCs/>
          <w:color w:val="000000"/>
          <w:sz w:val="26"/>
          <w:szCs w:val="26"/>
          <w:lang w:eastAsia="ru-RU"/>
        </w:rPr>
        <w:t xml:space="preserve">Раздел </w:t>
      </w:r>
      <w:r w:rsidR="003634F2" w:rsidRPr="00F92508">
        <w:rPr>
          <w:rFonts w:ascii="Times New Roman" w:eastAsia="Times New Roman" w:hAnsi="Times New Roman" w:cs="Times New Roman"/>
          <w:b/>
          <w:bCs/>
          <w:color w:val="000000"/>
          <w:sz w:val="26"/>
          <w:szCs w:val="26"/>
          <w:lang w:eastAsia="ru-RU"/>
        </w:rPr>
        <w:t>"</w:t>
      </w:r>
      <w:r w:rsidRPr="00F92508">
        <w:rPr>
          <w:rFonts w:ascii="Times New Roman" w:eastAsia="Times New Roman" w:hAnsi="Times New Roman" w:cs="Times New Roman"/>
          <w:b/>
          <w:bCs/>
          <w:color w:val="000000"/>
          <w:sz w:val="26"/>
          <w:szCs w:val="26"/>
          <w:lang w:eastAsia="ru-RU"/>
        </w:rPr>
        <w:t>Общегосударственные вопросы</w:t>
      </w:r>
      <w:r w:rsidR="003634F2" w:rsidRPr="00F92508">
        <w:rPr>
          <w:rFonts w:ascii="Times New Roman" w:eastAsia="Times New Roman" w:hAnsi="Times New Roman" w:cs="Times New Roman"/>
          <w:b/>
          <w:bCs/>
          <w:color w:val="000000"/>
          <w:sz w:val="26"/>
          <w:szCs w:val="26"/>
          <w:lang w:eastAsia="ru-RU"/>
        </w:rPr>
        <w:t>"</w:t>
      </w:r>
    </w:p>
    <w:p w:rsidR="00967638" w:rsidRPr="00F92508" w:rsidRDefault="00967638"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 xml:space="preserve">Расходы республиканского бюджета Чувашской Республики по разделу </w:t>
      </w:r>
      <w:r w:rsidR="003634F2" w:rsidRPr="00F92508">
        <w:rPr>
          <w:rFonts w:ascii="Times New Roman" w:eastAsia="Times New Roman" w:hAnsi="Times New Roman" w:cs="Times New Roman"/>
          <w:color w:val="000000"/>
          <w:sz w:val="26"/>
          <w:szCs w:val="26"/>
          <w:lang w:eastAsia="ru-RU"/>
        </w:rPr>
        <w:t>"</w:t>
      </w:r>
      <w:r w:rsidRPr="00F92508">
        <w:rPr>
          <w:rFonts w:ascii="Times New Roman" w:eastAsia="Times New Roman" w:hAnsi="Times New Roman" w:cs="Times New Roman"/>
          <w:color w:val="000000"/>
          <w:sz w:val="26"/>
          <w:szCs w:val="26"/>
          <w:lang w:eastAsia="ru-RU"/>
        </w:rPr>
        <w:t>Общегосударственные вопросы</w:t>
      </w:r>
      <w:r w:rsidR="003634F2" w:rsidRPr="00F92508">
        <w:rPr>
          <w:rFonts w:ascii="Times New Roman" w:eastAsia="Times New Roman" w:hAnsi="Times New Roman" w:cs="Times New Roman"/>
          <w:color w:val="000000"/>
          <w:sz w:val="26"/>
          <w:szCs w:val="26"/>
          <w:lang w:eastAsia="ru-RU"/>
        </w:rPr>
        <w:t>"</w:t>
      </w:r>
      <w:r w:rsidRPr="00F92508">
        <w:rPr>
          <w:rFonts w:ascii="Times New Roman" w:eastAsia="Times New Roman" w:hAnsi="Times New Roman" w:cs="Times New Roman"/>
          <w:color w:val="000000"/>
          <w:sz w:val="26"/>
          <w:szCs w:val="26"/>
          <w:lang w:eastAsia="ru-RU"/>
        </w:rPr>
        <w:t xml:space="preserve"> составили 2426135,8 тыс. рублей, или 90,4% к годовым плановым назначениям (2683882,0 тыс. рублей), из них за счет средств, поступивших из федерального бюджета, – 111641,4 тыс. рублей, или 97,3% к годовым плановым назначениям.</w:t>
      </w:r>
    </w:p>
    <w:p w:rsidR="00EF3EEB" w:rsidRPr="00F92508" w:rsidRDefault="00EF3EEB"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p>
    <w:p w:rsidR="00967638" w:rsidRPr="00F92508" w:rsidRDefault="00967638" w:rsidP="00B85B3F">
      <w:pPr>
        <w:tabs>
          <w:tab w:val="left" w:pos="8168"/>
        </w:tabs>
        <w:spacing w:after="0" w:line="240" w:lineRule="auto"/>
        <w:ind w:left="108" w:firstLine="720"/>
        <w:jc w:val="center"/>
        <w:rPr>
          <w:rFonts w:ascii="Times New Roman" w:eastAsia="Times New Roman" w:hAnsi="Times New Roman" w:cs="Times New Roman"/>
          <w:b/>
          <w:bCs/>
          <w:color w:val="000000"/>
          <w:sz w:val="26"/>
          <w:szCs w:val="26"/>
          <w:lang w:eastAsia="ru-RU"/>
        </w:rPr>
      </w:pPr>
      <w:r w:rsidRPr="00F92508">
        <w:rPr>
          <w:rFonts w:ascii="Times New Roman" w:eastAsia="Times New Roman" w:hAnsi="Times New Roman" w:cs="Times New Roman"/>
          <w:b/>
          <w:bCs/>
          <w:color w:val="000000"/>
          <w:sz w:val="26"/>
          <w:szCs w:val="26"/>
          <w:lang w:eastAsia="ru-RU"/>
        </w:rPr>
        <w:t xml:space="preserve">Подраздел </w:t>
      </w:r>
      <w:r w:rsidR="003634F2" w:rsidRPr="00F92508">
        <w:rPr>
          <w:rFonts w:ascii="Times New Roman" w:eastAsia="Times New Roman" w:hAnsi="Times New Roman" w:cs="Times New Roman"/>
          <w:b/>
          <w:bCs/>
          <w:color w:val="000000"/>
          <w:sz w:val="26"/>
          <w:szCs w:val="26"/>
          <w:lang w:eastAsia="ru-RU"/>
        </w:rPr>
        <w:t>"</w:t>
      </w:r>
      <w:r w:rsidRPr="00F92508">
        <w:rPr>
          <w:rFonts w:ascii="Times New Roman" w:eastAsia="Times New Roman" w:hAnsi="Times New Roman" w:cs="Times New Roman"/>
          <w:b/>
          <w:bCs/>
          <w:color w:val="000000"/>
          <w:sz w:val="26"/>
          <w:szCs w:val="26"/>
          <w:lang w:eastAsia="ru-RU"/>
        </w:rPr>
        <w:t>Функционирование законодательных (представительных) органов государственной власти и представительных органов муниципальных образований</w:t>
      </w:r>
      <w:r w:rsidR="003634F2" w:rsidRPr="00F92508">
        <w:rPr>
          <w:rFonts w:ascii="Times New Roman" w:eastAsia="Times New Roman" w:hAnsi="Times New Roman" w:cs="Times New Roman"/>
          <w:b/>
          <w:bCs/>
          <w:color w:val="000000"/>
          <w:sz w:val="26"/>
          <w:szCs w:val="26"/>
          <w:lang w:eastAsia="ru-RU"/>
        </w:rPr>
        <w:t>"</w:t>
      </w:r>
    </w:p>
    <w:p w:rsidR="00967638" w:rsidRPr="00F92508" w:rsidRDefault="00967638"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По данному подразделу осуществлены расходы республиканского бюджета Чувашской Республики в сумме 119784,9 тыс. рублей, или 96,1% к годовым плановым назначениям (124658,5 тыс. рублей), из них за счет средств, поступивших из федерального бюджета, – 19366,5 тыс. рублей (86%), в том числе:</w:t>
      </w:r>
    </w:p>
    <w:p w:rsidR="00967638" w:rsidRPr="00F92508" w:rsidRDefault="00967638"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в рамках государственной программы  Чувашской Республики "Развитие потенциала государственного управления" - 119784,9 тыс. рублей (96,1%), из них за счет средств, поступивших из федерального бюджета, – 19366,5 тыс. рублей (86%), в том числе:</w:t>
      </w:r>
    </w:p>
    <w:p w:rsidR="00967638" w:rsidRPr="00F92508" w:rsidRDefault="00967638"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в рамках подпрограммы "Совершенствование кадровой политики и развитие кадрового потенциала государственной гражданской службы Чувашской Республики" на предоставление выплат по государственному социальному страхованию государственных гражданских служащих Чувашской Республики в случаях, установленных законодательством Чувашской Республики, - 44,3 тыс. рублей (43,6%). Причиной неполного освоения средств является экономия, сложившаяся по результатам конкурсных процедур;</w:t>
      </w:r>
    </w:p>
    <w:p w:rsidR="00967638" w:rsidRPr="00F92508" w:rsidRDefault="00967638"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 xml:space="preserve">в рамках обеспечения реализации государственной программы Чувашской Республики "Развитие потенциала государственного управления" - 119740,6 тыс. рублей (96,1%), в том числе на: </w:t>
      </w:r>
    </w:p>
    <w:p w:rsidR="00967638" w:rsidRPr="00F92508" w:rsidRDefault="00967638"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обеспечение функций государственных органов - 100374,1 тыс. рублей (98,4%);</w:t>
      </w:r>
    </w:p>
    <w:p w:rsidR="00967638" w:rsidRPr="00F92508" w:rsidRDefault="00967638"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 xml:space="preserve">обеспечение деятельности депутатов Государственной Думы и их помощников в избирательных округах за счет иных межбюджетных трансфертов, </w:t>
      </w:r>
      <w:r w:rsidR="00116C92" w:rsidRPr="00F92508">
        <w:rPr>
          <w:rFonts w:ascii="Times New Roman" w:eastAsia="Times New Roman" w:hAnsi="Times New Roman" w:cs="Times New Roman"/>
          <w:color w:val="000000"/>
          <w:sz w:val="26"/>
          <w:szCs w:val="26"/>
          <w:lang w:eastAsia="ru-RU"/>
        </w:rPr>
        <w:t>поступивших</w:t>
      </w:r>
      <w:r w:rsidRPr="00F92508">
        <w:rPr>
          <w:rFonts w:ascii="Times New Roman" w:eastAsia="Times New Roman" w:hAnsi="Times New Roman" w:cs="Times New Roman"/>
          <w:color w:val="000000"/>
          <w:sz w:val="26"/>
          <w:szCs w:val="26"/>
          <w:lang w:eastAsia="ru-RU"/>
        </w:rPr>
        <w:t xml:space="preserve"> из федерального бюджета, - 10028,8 тыс. рублей (76,1%). Причиной неполного освоения средств является сокращение численности депутатов Государственной Думы и их помощников;</w:t>
      </w:r>
    </w:p>
    <w:p w:rsidR="00967638" w:rsidRPr="00F92508" w:rsidRDefault="00967638"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 xml:space="preserve">обеспечение деятельности сенаторов Российской Федерации и их помощников в субъектах Российской Федерации за счет иных межбюджетных трансфертов, </w:t>
      </w:r>
      <w:r w:rsidR="00116C92" w:rsidRPr="00F92508">
        <w:rPr>
          <w:rFonts w:ascii="Times New Roman" w:eastAsia="Times New Roman" w:hAnsi="Times New Roman" w:cs="Times New Roman"/>
          <w:color w:val="000000"/>
          <w:sz w:val="26"/>
          <w:szCs w:val="26"/>
          <w:lang w:eastAsia="ru-RU"/>
        </w:rPr>
        <w:t>поступивших</w:t>
      </w:r>
      <w:r w:rsidRPr="00F92508">
        <w:rPr>
          <w:rFonts w:ascii="Times New Roman" w:eastAsia="Times New Roman" w:hAnsi="Times New Roman" w:cs="Times New Roman"/>
          <w:color w:val="000000"/>
          <w:sz w:val="26"/>
          <w:szCs w:val="26"/>
          <w:lang w:eastAsia="ru-RU"/>
        </w:rPr>
        <w:t xml:space="preserve"> из федерального бюджета, - 9337,7 тыс. рублей (100,0%).</w:t>
      </w:r>
    </w:p>
    <w:p w:rsidR="00967638" w:rsidRPr="00F92508" w:rsidRDefault="00967638"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p>
    <w:p w:rsidR="00967638" w:rsidRPr="00F92508" w:rsidRDefault="00967638" w:rsidP="00B85B3F">
      <w:pPr>
        <w:tabs>
          <w:tab w:val="left" w:pos="8168"/>
        </w:tabs>
        <w:spacing w:after="0" w:line="240" w:lineRule="auto"/>
        <w:ind w:left="108" w:firstLine="720"/>
        <w:jc w:val="center"/>
        <w:rPr>
          <w:rFonts w:ascii="Times New Roman" w:eastAsia="Times New Roman" w:hAnsi="Times New Roman" w:cs="Times New Roman"/>
          <w:b/>
          <w:bCs/>
          <w:color w:val="000000"/>
          <w:sz w:val="26"/>
          <w:szCs w:val="26"/>
          <w:lang w:eastAsia="ru-RU"/>
        </w:rPr>
      </w:pPr>
      <w:r w:rsidRPr="00F92508">
        <w:rPr>
          <w:rFonts w:ascii="Times New Roman" w:eastAsia="Times New Roman" w:hAnsi="Times New Roman" w:cs="Times New Roman"/>
          <w:b/>
          <w:bCs/>
          <w:color w:val="000000"/>
          <w:sz w:val="26"/>
          <w:szCs w:val="26"/>
          <w:lang w:eastAsia="ru-RU"/>
        </w:rPr>
        <w:t xml:space="preserve">Подраздел </w:t>
      </w:r>
      <w:r w:rsidR="003634F2" w:rsidRPr="00F92508">
        <w:rPr>
          <w:rFonts w:ascii="Times New Roman" w:eastAsia="Times New Roman" w:hAnsi="Times New Roman" w:cs="Times New Roman"/>
          <w:b/>
          <w:bCs/>
          <w:color w:val="000000"/>
          <w:sz w:val="26"/>
          <w:szCs w:val="26"/>
          <w:lang w:eastAsia="ru-RU"/>
        </w:rPr>
        <w:t>"</w:t>
      </w:r>
      <w:r w:rsidRPr="00F92508">
        <w:rPr>
          <w:rFonts w:ascii="Times New Roman" w:eastAsia="Times New Roman" w:hAnsi="Times New Roman" w:cs="Times New Roman"/>
          <w:b/>
          <w:bCs/>
          <w:color w:val="000000"/>
          <w:sz w:val="26"/>
          <w:szCs w:val="26"/>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r w:rsidR="003634F2" w:rsidRPr="00F92508">
        <w:rPr>
          <w:rFonts w:ascii="Times New Roman" w:eastAsia="Times New Roman" w:hAnsi="Times New Roman" w:cs="Times New Roman"/>
          <w:b/>
          <w:bCs/>
          <w:color w:val="000000"/>
          <w:sz w:val="26"/>
          <w:szCs w:val="26"/>
          <w:lang w:eastAsia="ru-RU"/>
        </w:rPr>
        <w:t>"</w:t>
      </w:r>
    </w:p>
    <w:p w:rsidR="00967638" w:rsidRPr="00F92508" w:rsidRDefault="00967638"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По данному подразделу осуществлены расходы республиканского бюджета Чувашской Республики в сумме 261936,6 тыс. рублей, или 98,8% к годовым плановым назначениям (265021,6 тыс. рублей), в том числе:</w:t>
      </w:r>
    </w:p>
    <w:p w:rsidR="00967638" w:rsidRPr="00F92508" w:rsidRDefault="00967638"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 xml:space="preserve">в рамках государственной программы Чувашской Республики "Обеспечение общественного порядка и противодействие преступности" - </w:t>
      </w:r>
      <w:r w:rsidR="006211CC" w:rsidRPr="00F92508">
        <w:rPr>
          <w:rFonts w:ascii="Times New Roman" w:eastAsia="Times New Roman" w:hAnsi="Times New Roman" w:cs="Times New Roman"/>
          <w:color w:val="000000"/>
          <w:sz w:val="26"/>
          <w:szCs w:val="26"/>
          <w:lang w:eastAsia="ru-RU"/>
        </w:rPr>
        <w:t xml:space="preserve">      </w:t>
      </w:r>
      <w:r w:rsidRPr="00F92508">
        <w:rPr>
          <w:rFonts w:ascii="Times New Roman" w:eastAsia="Times New Roman" w:hAnsi="Times New Roman" w:cs="Times New Roman"/>
          <w:color w:val="000000"/>
          <w:sz w:val="26"/>
          <w:szCs w:val="26"/>
          <w:lang w:eastAsia="ru-RU"/>
        </w:rPr>
        <w:t>19282,7 тыс. рублей (99,5%), в том числе:</w:t>
      </w:r>
    </w:p>
    <w:p w:rsidR="00967638" w:rsidRPr="00F92508" w:rsidRDefault="00967638"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в рамках подпрограммы "Предупреждение детской беспризорности, безнадзорности и правонарушений несовершеннолетних" на создание комиссий по делам несовершеннолетних и защите их прав и организацию деятельности таких комиссий - 17823,5 тыс. рублей (99,4%);</w:t>
      </w:r>
    </w:p>
    <w:p w:rsidR="00967638" w:rsidRPr="00F92508" w:rsidRDefault="00967638"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в рамках обеспечения реализации государственной программы Чувашской Республики "Обеспечение общественного порядка и противодействие преступности" на обеспечение деятельности административных комиссий для рассмотрения дел об административных правонарушениях - 1459,2 тыс. рублей (100,0%);</w:t>
      </w:r>
    </w:p>
    <w:p w:rsidR="00967638" w:rsidRPr="00F92508" w:rsidRDefault="00967638"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в рамках обеспечения реализации государственной программы Чувашской Республики "Социальная поддержка граждан" на организацию и осуществление деятельности по опеке и попечительству - 7335,6 тыс. рублей (96,9%);</w:t>
      </w:r>
    </w:p>
    <w:p w:rsidR="00967638" w:rsidRPr="00F92508" w:rsidRDefault="00967638"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в рамках подпрограммы "Развитие культуры в Чувашской Республике" государственной программы Чувашской Республики "Развитие культуры" на обеспечение хранения, комплектования, учета и использования документов Архивного фонда Чувашской Республики - 461,9 тыс. рублей (100,0%);</w:t>
      </w:r>
    </w:p>
    <w:p w:rsidR="00967638" w:rsidRPr="00F92508" w:rsidRDefault="00967638"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в рамках обеспечения реализации государственной программы Чувашской Республики "Развитие образования" на организацию и осуществление деятельности по опеке и попечительству - 31450,7 тыс. рублей (99,4%);</w:t>
      </w:r>
    </w:p>
    <w:p w:rsidR="00967638" w:rsidRPr="00F92508" w:rsidRDefault="00967638"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 xml:space="preserve">в рамках обеспечения реализации государственной программы Чувашской Республики "Развитие потенциала государственного управления" - 203405,7 тыс. рублей (98,8%), в том числе на: </w:t>
      </w:r>
    </w:p>
    <w:p w:rsidR="00967638" w:rsidRPr="00F92508" w:rsidRDefault="00967638"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обеспечение функций государственных органов - 193692,0 тыс. рублей (98,9%);</w:t>
      </w:r>
    </w:p>
    <w:p w:rsidR="00967638" w:rsidRPr="00F92508" w:rsidRDefault="00967638"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поощрение органов исполнительной власти Чувашской Республики за достижение показателей эффективности деятельности - 5405,4 тыс. рублей (100,0%);</w:t>
      </w:r>
    </w:p>
    <w:p w:rsidR="00967638" w:rsidRPr="00F92508" w:rsidRDefault="00967638"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прочие выплаты по обязательствам Чувашской Республики - 117,6 тыс. рублей (99,9%);</w:t>
      </w:r>
    </w:p>
    <w:p w:rsidR="00967638" w:rsidRPr="00F92508" w:rsidRDefault="00967638"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проведение комплексных исследований социального благополучия населения, изучения общественного мнения о работе органов государственной власти Чувашской Республики и органов местного самоуправления - 887,0 тыс. рублей (100,0%);</w:t>
      </w:r>
    </w:p>
    <w:p w:rsidR="00967638" w:rsidRPr="00F92508" w:rsidRDefault="00967638"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реализацию противоэпидемических (профилактических) мероприятий в целях недопущения завоза и распространения новой коронавирусной инфекции - 116,2 тыс. рублей (77,5%). Причиной неполного освоения средств является экономия, сложившаяся по результатам конкурсных процедур;</w:t>
      </w:r>
    </w:p>
    <w:p w:rsidR="00967638" w:rsidRPr="00F92508" w:rsidRDefault="00967638"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обеспечение деятельности Общественной палаты Чувашской Республики - 2798,5 тыс. рублей (96,8%);</w:t>
      </w:r>
    </w:p>
    <w:p w:rsidR="00967638" w:rsidRPr="00F92508" w:rsidRDefault="00967638"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информационное сопровождение деятельности органов государственной власти Чувашской Республики - 389,0 тыс. рублей (59,8%). Причиной неполного освоения средств является экономия, сложившаяся по результатам конкурсных процедур.</w:t>
      </w:r>
    </w:p>
    <w:p w:rsidR="00967638" w:rsidRPr="00F92508" w:rsidRDefault="00967638"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p>
    <w:p w:rsidR="00967638" w:rsidRPr="00F92508" w:rsidRDefault="00967638" w:rsidP="00B85B3F">
      <w:pPr>
        <w:tabs>
          <w:tab w:val="left" w:pos="8168"/>
        </w:tabs>
        <w:spacing w:after="0" w:line="240" w:lineRule="auto"/>
        <w:ind w:left="108" w:firstLine="720"/>
        <w:jc w:val="center"/>
        <w:rPr>
          <w:rFonts w:ascii="Times New Roman" w:eastAsia="Times New Roman" w:hAnsi="Times New Roman" w:cs="Times New Roman"/>
          <w:b/>
          <w:bCs/>
          <w:color w:val="000000"/>
          <w:sz w:val="26"/>
          <w:szCs w:val="26"/>
          <w:lang w:eastAsia="ru-RU"/>
        </w:rPr>
      </w:pPr>
      <w:r w:rsidRPr="00F92508">
        <w:rPr>
          <w:rFonts w:ascii="Times New Roman" w:eastAsia="Times New Roman" w:hAnsi="Times New Roman" w:cs="Times New Roman"/>
          <w:b/>
          <w:bCs/>
          <w:color w:val="000000"/>
          <w:sz w:val="26"/>
          <w:szCs w:val="26"/>
          <w:lang w:eastAsia="ru-RU"/>
        </w:rPr>
        <w:t xml:space="preserve">Подраздел </w:t>
      </w:r>
      <w:r w:rsidR="003634F2" w:rsidRPr="00F92508">
        <w:rPr>
          <w:rFonts w:ascii="Times New Roman" w:eastAsia="Times New Roman" w:hAnsi="Times New Roman" w:cs="Times New Roman"/>
          <w:b/>
          <w:bCs/>
          <w:color w:val="000000"/>
          <w:sz w:val="26"/>
          <w:szCs w:val="26"/>
          <w:lang w:eastAsia="ru-RU"/>
        </w:rPr>
        <w:t>"</w:t>
      </w:r>
      <w:r w:rsidRPr="00F92508">
        <w:rPr>
          <w:rFonts w:ascii="Times New Roman" w:eastAsia="Times New Roman" w:hAnsi="Times New Roman" w:cs="Times New Roman"/>
          <w:b/>
          <w:bCs/>
          <w:color w:val="000000"/>
          <w:sz w:val="26"/>
          <w:szCs w:val="26"/>
          <w:lang w:eastAsia="ru-RU"/>
        </w:rPr>
        <w:t>Судебная система</w:t>
      </w:r>
      <w:r w:rsidR="003634F2" w:rsidRPr="00F92508">
        <w:rPr>
          <w:rFonts w:ascii="Times New Roman" w:eastAsia="Times New Roman" w:hAnsi="Times New Roman" w:cs="Times New Roman"/>
          <w:b/>
          <w:bCs/>
          <w:color w:val="000000"/>
          <w:sz w:val="26"/>
          <w:szCs w:val="26"/>
          <w:lang w:eastAsia="ru-RU"/>
        </w:rPr>
        <w:t>"</w:t>
      </w:r>
    </w:p>
    <w:p w:rsidR="00967638" w:rsidRPr="00F92508" w:rsidRDefault="00967638"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По данному подразделу осуществлены расходы республиканского бюджета Чувашской Республики в сумме 206909,3 тыс. рублей, или 99,9% к годовым плановым назначениям (207096,4 тыс. рублей), из них за счет средств, поступивших из федерального бюджета, – 2909,7 тыс. рублей (100,0%), в том числе:</w:t>
      </w:r>
    </w:p>
    <w:p w:rsidR="00967638" w:rsidRPr="00F92508" w:rsidRDefault="00967638"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в рамках государственной программы  Чувашской Республики "Развитие потенциала государственного управления" - 206909,3 тыс. рублей (99,9%), из них за счет средств, поступивших из федерального бюджета, – 2909,7 тыс. рублей (100,0%), в том числе:</w:t>
      </w:r>
    </w:p>
    <w:p w:rsidR="00967638" w:rsidRPr="00F92508" w:rsidRDefault="00967638"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в рамках подпрограммы "Совершенствование кадровой политики и развитие кадрового потенциала государственной гражданской службы Чувашской Республики" на предоставление выплат по государственному социальному страхованию государственных гражданских служащих Чувашской Республики в случаях, установленных законодательством Чувашской Республики, - 171,7 тыс. рублей (59,9%). Причиной неполного освоения средств является экономия, сложившаяся по результатам конкурсных процедур;</w:t>
      </w:r>
    </w:p>
    <w:p w:rsidR="00967638" w:rsidRPr="00F92508" w:rsidRDefault="00967638"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 xml:space="preserve">в рамках подпрограммы "Совершенствование государственного управления в сфере юстиции" - 206654,0 тыс. рублей (100,0%), в том числе на: </w:t>
      </w:r>
    </w:p>
    <w:p w:rsidR="00967638" w:rsidRPr="00F92508" w:rsidRDefault="00967638"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организационное обеспечение деятельности мировых судей Чувашской Республики - 202000,4 тыс. рублей (100,0%);</w:t>
      </w:r>
    </w:p>
    <w:p w:rsidR="00967638" w:rsidRPr="00F92508" w:rsidRDefault="00967638"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реализацию противоэпидемических (профилактических) мероприятий в целях недопущения завоза и распространения новой коронавирусной инфекции - 763,6 тыс. рублей (100,0%);</w:t>
      </w:r>
    </w:p>
    <w:p w:rsidR="00967638" w:rsidRPr="00F92508" w:rsidRDefault="00967638"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создание надлежащих условий для размещения судебных участков мировых судей - 980,3 тыс. рублей (100,0%);</w:t>
      </w:r>
    </w:p>
    <w:p w:rsidR="00967638" w:rsidRPr="00F92508" w:rsidRDefault="00967638"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 xml:space="preserve">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 за счет субвенции, </w:t>
      </w:r>
      <w:r w:rsidR="00DB5905" w:rsidRPr="00F92508">
        <w:rPr>
          <w:rFonts w:ascii="Times New Roman" w:eastAsia="Times New Roman" w:hAnsi="Times New Roman" w:cs="Times New Roman"/>
          <w:color w:val="000000"/>
          <w:sz w:val="26"/>
          <w:szCs w:val="26"/>
          <w:lang w:eastAsia="ru-RU"/>
        </w:rPr>
        <w:t>поступившей</w:t>
      </w:r>
      <w:r w:rsidRPr="00F92508">
        <w:rPr>
          <w:rFonts w:ascii="Times New Roman" w:eastAsia="Times New Roman" w:hAnsi="Times New Roman" w:cs="Times New Roman"/>
          <w:color w:val="000000"/>
          <w:sz w:val="26"/>
          <w:szCs w:val="26"/>
          <w:lang w:eastAsia="ru-RU"/>
        </w:rPr>
        <w:t xml:space="preserve"> из федерального бюджета, - 2909,7 тыс. рублей (100,0%);</w:t>
      </w:r>
    </w:p>
    <w:p w:rsidR="00967638" w:rsidRPr="00F92508" w:rsidRDefault="00967638"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в рамках обеспечения реализации государственной программы Чувашской Республики "Развитие потенциала государственного управления" на поощрение органов исполнительной власти Чувашской Республики за достижение показателей эффективности деятельности - 83,6 тыс. рублей (100,0%).</w:t>
      </w:r>
    </w:p>
    <w:p w:rsidR="00967638" w:rsidRPr="00F92508" w:rsidRDefault="00967638"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p>
    <w:p w:rsidR="00967638" w:rsidRPr="00F92508" w:rsidRDefault="00967638" w:rsidP="00B85B3F">
      <w:pPr>
        <w:tabs>
          <w:tab w:val="left" w:pos="8168"/>
        </w:tabs>
        <w:spacing w:after="0" w:line="240" w:lineRule="auto"/>
        <w:ind w:left="108" w:firstLine="720"/>
        <w:jc w:val="center"/>
        <w:rPr>
          <w:rFonts w:ascii="Times New Roman" w:eastAsia="Times New Roman" w:hAnsi="Times New Roman" w:cs="Times New Roman"/>
          <w:b/>
          <w:bCs/>
          <w:color w:val="000000"/>
          <w:sz w:val="26"/>
          <w:szCs w:val="26"/>
          <w:lang w:eastAsia="ru-RU"/>
        </w:rPr>
      </w:pPr>
      <w:r w:rsidRPr="00F92508">
        <w:rPr>
          <w:rFonts w:ascii="Times New Roman" w:eastAsia="Times New Roman" w:hAnsi="Times New Roman" w:cs="Times New Roman"/>
          <w:b/>
          <w:bCs/>
          <w:color w:val="000000"/>
          <w:sz w:val="26"/>
          <w:szCs w:val="26"/>
          <w:lang w:eastAsia="ru-RU"/>
        </w:rPr>
        <w:t xml:space="preserve">Подраздел </w:t>
      </w:r>
      <w:r w:rsidR="003634F2" w:rsidRPr="00F92508">
        <w:rPr>
          <w:rFonts w:ascii="Times New Roman" w:eastAsia="Times New Roman" w:hAnsi="Times New Roman" w:cs="Times New Roman"/>
          <w:b/>
          <w:bCs/>
          <w:color w:val="000000"/>
          <w:sz w:val="26"/>
          <w:szCs w:val="26"/>
          <w:lang w:eastAsia="ru-RU"/>
        </w:rPr>
        <w:t>"</w:t>
      </w:r>
      <w:r w:rsidRPr="00F92508">
        <w:rPr>
          <w:rFonts w:ascii="Times New Roman" w:eastAsia="Times New Roman" w:hAnsi="Times New Roman" w:cs="Times New Roman"/>
          <w:b/>
          <w:bCs/>
          <w:color w:val="000000"/>
          <w:sz w:val="26"/>
          <w:szCs w:val="26"/>
          <w:lang w:eastAsia="ru-RU"/>
        </w:rPr>
        <w:t>Обеспечение деятельности финансовых, налоговых и таможенных органов и органов финансового (финансово-бюджетного) надзора</w:t>
      </w:r>
      <w:r w:rsidR="003634F2" w:rsidRPr="00F92508">
        <w:rPr>
          <w:rFonts w:ascii="Times New Roman" w:eastAsia="Times New Roman" w:hAnsi="Times New Roman" w:cs="Times New Roman"/>
          <w:b/>
          <w:bCs/>
          <w:color w:val="000000"/>
          <w:sz w:val="26"/>
          <w:szCs w:val="26"/>
          <w:lang w:eastAsia="ru-RU"/>
        </w:rPr>
        <w:t>"</w:t>
      </w:r>
    </w:p>
    <w:p w:rsidR="00967638" w:rsidRPr="00F92508" w:rsidRDefault="00967638"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По данному подразделу осуществлены расходы республиканского бюджета Чувашской Республики в сумме 208623,5 тыс. рублей, или 99,6% к годовым плановым назначениям (209384,4 тыс. рублей), в том числе:</w:t>
      </w:r>
    </w:p>
    <w:p w:rsidR="00967638" w:rsidRPr="00F92508" w:rsidRDefault="00967638"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обеспечение реализации государственной программы Чувашской Республики "Управление общественными финансами и государственным долгом Чувашской Республики" на обеспечение функций государственных органов - 205606,2 тыс. рублей (99,7%);</w:t>
      </w:r>
    </w:p>
    <w:p w:rsidR="00967638" w:rsidRPr="00F92508" w:rsidRDefault="00967638"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в рамках государственной программы Чувашской Республики "Развитие потенциала государственного управления" - 3017,3 тыс. рублей (98,5%), в том числе:</w:t>
      </w:r>
    </w:p>
    <w:p w:rsidR="00967638" w:rsidRPr="00F92508" w:rsidRDefault="00967638"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в рамках подпрограммы "Совершенствование кадровой политики и развитие кадрового потенциала государственной гражданской службы Чувашской Республики" на предоставление выплат по государственному социальному страхованию государственных гражданских служащих Чувашской Республики в случаях, установленных законодательством Чувашской Республики, - 23,2 тыс. рублей (33,3%). Причиной неполного освоения средств является экономия, сложившаяся по результатам конкурсных процедур;</w:t>
      </w:r>
    </w:p>
    <w:p w:rsidR="00967638" w:rsidRPr="00F92508" w:rsidRDefault="00967638"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в рамках обеспечения реализации государственной программы Чувашской Республики "Развитие потенциала государственного управления" - на поощрение органов исполнительной власти Чувашской Республики за достижение показателей эффективности деятельности - 2994,1 тыс. рублей (100,0%).</w:t>
      </w:r>
    </w:p>
    <w:p w:rsidR="00967638" w:rsidRPr="00F92508" w:rsidRDefault="00967638"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p>
    <w:p w:rsidR="00967638" w:rsidRPr="00F92508" w:rsidRDefault="00967638" w:rsidP="00B85B3F">
      <w:pPr>
        <w:tabs>
          <w:tab w:val="left" w:pos="8168"/>
        </w:tabs>
        <w:spacing w:after="0" w:line="240" w:lineRule="auto"/>
        <w:ind w:left="108" w:firstLine="720"/>
        <w:jc w:val="center"/>
        <w:rPr>
          <w:rFonts w:ascii="Times New Roman" w:eastAsia="Times New Roman" w:hAnsi="Times New Roman" w:cs="Times New Roman"/>
          <w:b/>
          <w:bCs/>
          <w:color w:val="000000"/>
          <w:sz w:val="26"/>
          <w:szCs w:val="26"/>
          <w:lang w:eastAsia="ru-RU"/>
        </w:rPr>
      </w:pPr>
      <w:r w:rsidRPr="00F92508">
        <w:rPr>
          <w:rFonts w:ascii="Times New Roman" w:eastAsia="Times New Roman" w:hAnsi="Times New Roman" w:cs="Times New Roman"/>
          <w:b/>
          <w:bCs/>
          <w:color w:val="000000"/>
          <w:sz w:val="26"/>
          <w:szCs w:val="26"/>
          <w:lang w:eastAsia="ru-RU"/>
        </w:rPr>
        <w:t xml:space="preserve">Подраздел </w:t>
      </w:r>
      <w:r w:rsidR="003634F2" w:rsidRPr="00F92508">
        <w:rPr>
          <w:rFonts w:ascii="Times New Roman" w:eastAsia="Times New Roman" w:hAnsi="Times New Roman" w:cs="Times New Roman"/>
          <w:b/>
          <w:bCs/>
          <w:color w:val="000000"/>
          <w:sz w:val="26"/>
          <w:szCs w:val="26"/>
          <w:lang w:eastAsia="ru-RU"/>
        </w:rPr>
        <w:t>"</w:t>
      </w:r>
      <w:r w:rsidRPr="00F92508">
        <w:rPr>
          <w:rFonts w:ascii="Times New Roman" w:eastAsia="Times New Roman" w:hAnsi="Times New Roman" w:cs="Times New Roman"/>
          <w:b/>
          <w:bCs/>
          <w:color w:val="000000"/>
          <w:sz w:val="26"/>
          <w:szCs w:val="26"/>
          <w:lang w:eastAsia="ru-RU"/>
        </w:rPr>
        <w:t>Обеспечение проведения выборов и референдумов</w:t>
      </w:r>
      <w:r w:rsidR="003634F2" w:rsidRPr="00F92508">
        <w:rPr>
          <w:rFonts w:ascii="Times New Roman" w:eastAsia="Times New Roman" w:hAnsi="Times New Roman" w:cs="Times New Roman"/>
          <w:b/>
          <w:bCs/>
          <w:color w:val="000000"/>
          <w:sz w:val="26"/>
          <w:szCs w:val="26"/>
          <w:lang w:eastAsia="ru-RU"/>
        </w:rPr>
        <w:t>"</w:t>
      </w:r>
    </w:p>
    <w:p w:rsidR="00967638" w:rsidRPr="00F92508" w:rsidRDefault="00967638"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По данному подразделу осуществлены расходы республиканского бюджета Чувашской Республики в сумме 92903,7 тыс. рублей, или 99,3% к годовым плановым назначениям (93524,1 тыс. рублей), в том числе:</w:t>
      </w:r>
    </w:p>
    <w:p w:rsidR="00967638" w:rsidRPr="00F92508" w:rsidRDefault="00967638"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в рамках государственной программы  Чувашской Республики "Развитие потенциала государственного управления" - 92903,7 тыс. рублей (99,3%), в том числе:</w:t>
      </w:r>
    </w:p>
    <w:p w:rsidR="00967638" w:rsidRPr="00F92508" w:rsidRDefault="00967638"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в рамках подпрограммы "Совершенствование кадровой политики и развитие кадрового потенциала государственной гражданской службы Чувашской Республики" на предоставление выплат по государственному социальному страхованию государственных гражданских служащих Чувашской Республики в случаях, установленных законодательством Чувашской Республики, - 31,2 тыс. рублей (43,5%). Причиной неполного освоения средств является экономия, сложившаяся по результатам конкурсных процедур;</w:t>
      </w:r>
    </w:p>
    <w:p w:rsidR="00967638" w:rsidRPr="00F92508" w:rsidRDefault="00967638"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 xml:space="preserve">в рамках обеспечения реализации государственной программы Чувашской Республики "Развитие потенциала государственного управления" - 92872,5 тыс. рублей (99,4%), в том числе на: </w:t>
      </w:r>
    </w:p>
    <w:p w:rsidR="00967638" w:rsidRPr="00F92508" w:rsidRDefault="00967638"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обеспечение функций государственных органов - 37276,7 тыс. рублей (98,5%);</w:t>
      </w:r>
    </w:p>
    <w:p w:rsidR="00967638" w:rsidRPr="00F92508" w:rsidRDefault="00967638"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материально-техническое обеспечение проведения выборов в представительные органы вновь образованных муниципальных образований Чувашской Республики - 55595,8 тыс. рублей (100,0%).</w:t>
      </w:r>
    </w:p>
    <w:p w:rsidR="00967638" w:rsidRPr="00F92508" w:rsidRDefault="00967638"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p>
    <w:p w:rsidR="00967638" w:rsidRPr="00F92508" w:rsidRDefault="00967638" w:rsidP="00B85B3F">
      <w:pPr>
        <w:tabs>
          <w:tab w:val="left" w:pos="8168"/>
        </w:tabs>
        <w:spacing w:after="0" w:line="240" w:lineRule="auto"/>
        <w:ind w:left="108" w:firstLine="720"/>
        <w:jc w:val="center"/>
        <w:rPr>
          <w:rFonts w:ascii="Times New Roman" w:eastAsia="Times New Roman" w:hAnsi="Times New Roman" w:cs="Times New Roman"/>
          <w:b/>
          <w:bCs/>
          <w:color w:val="000000"/>
          <w:sz w:val="26"/>
          <w:szCs w:val="26"/>
          <w:lang w:eastAsia="ru-RU"/>
        </w:rPr>
      </w:pPr>
      <w:r w:rsidRPr="00F92508">
        <w:rPr>
          <w:rFonts w:ascii="Times New Roman" w:eastAsia="Times New Roman" w:hAnsi="Times New Roman" w:cs="Times New Roman"/>
          <w:b/>
          <w:bCs/>
          <w:color w:val="000000"/>
          <w:sz w:val="26"/>
          <w:szCs w:val="26"/>
          <w:lang w:eastAsia="ru-RU"/>
        </w:rPr>
        <w:t xml:space="preserve">Подраздел </w:t>
      </w:r>
      <w:r w:rsidR="003634F2" w:rsidRPr="00F92508">
        <w:rPr>
          <w:rFonts w:ascii="Times New Roman" w:eastAsia="Times New Roman" w:hAnsi="Times New Roman" w:cs="Times New Roman"/>
          <w:b/>
          <w:bCs/>
          <w:color w:val="000000"/>
          <w:sz w:val="26"/>
          <w:szCs w:val="26"/>
          <w:lang w:eastAsia="ru-RU"/>
        </w:rPr>
        <w:t>"</w:t>
      </w:r>
      <w:r w:rsidRPr="00F92508">
        <w:rPr>
          <w:rFonts w:ascii="Times New Roman" w:eastAsia="Times New Roman" w:hAnsi="Times New Roman" w:cs="Times New Roman"/>
          <w:b/>
          <w:bCs/>
          <w:color w:val="000000"/>
          <w:sz w:val="26"/>
          <w:szCs w:val="26"/>
          <w:lang w:eastAsia="ru-RU"/>
        </w:rPr>
        <w:t>Прикладные научные исследования в области общегосударственных вопросов</w:t>
      </w:r>
      <w:r w:rsidR="003634F2" w:rsidRPr="00F92508">
        <w:rPr>
          <w:rFonts w:ascii="Times New Roman" w:eastAsia="Times New Roman" w:hAnsi="Times New Roman" w:cs="Times New Roman"/>
          <w:b/>
          <w:bCs/>
          <w:color w:val="000000"/>
          <w:sz w:val="26"/>
          <w:szCs w:val="26"/>
          <w:lang w:eastAsia="ru-RU"/>
        </w:rPr>
        <w:t>"</w:t>
      </w:r>
    </w:p>
    <w:p w:rsidR="00967638" w:rsidRPr="00F92508" w:rsidRDefault="00967638"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По данному подразделу осуществлены расходы республиканского бюджета Чувашской Республики в рамках подпрограммы "Развитие культуры в Чувашской Республике" государственной программы Чувашской Республики "Развитие культуры" на премии в области литературы и искусства, образования, печатных средств массовой информации, науки и техники и иные поощрения за особые заслуги перед государством - 150,0 тыс. рублей (100,0%).</w:t>
      </w:r>
    </w:p>
    <w:p w:rsidR="00967638" w:rsidRPr="00F92508" w:rsidRDefault="00967638"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p>
    <w:p w:rsidR="00967638" w:rsidRPr="00F92508" w:rsidRDefault="00967638" w:rsidP="00B85B3F">
      <w:pPr>
        <w:tabs>
          <w:tab w:val="left" w:pos="8168"/>
        </w:tabs>
        <w:spacing w:after="0" w:line="240" w:lineRule="auto"/>
        <w:ind w:left="108" w:firstLine="720"/>
        <w:jc w:val="center"/>
        <w:rPr>
          <w:rFonts w:ascii="Times New Roman" w:eastAsia="Times New Roman" w:hAnsi="Times New Roman" w:cs="Times New Roman"/>
          <w:b/>
          <w:bCs/>
          <w:color w:val="000000"/>
          <w:sz w:val="26"/>
          <w:szCs w:val="26"/>
          <w:lang w:eastAsia="ru-RU"/>
        </w:rPr>
      </w:pPr>
      <w:r w:rsidRPr="00F92508">
        <w:rPr>
          <w:rFonts w:ascii="Times New Roman" w:eastAsia="Times New Roman" w:hAnsi="Times New Roman" w:cs="Times New Roman"/>
          <w:b/>
          <w:bCs/>
          <w:color w:val="000000"/>
          <w:sz w:val="26"/>
          <w:szCs w:val="26"/>
          <w:lang w:eastAsia="ru-RU"/>
        </w:rPr>
        <w:t xml:space="preserve">Подраздел </w:t>
      </w:r>
      <w:r w:rsidR="003634F2" w:rsidRPr="00F92508">
        <w:rPr>
          <w:rFonts w:ascii="Times New Roman" w:eastAsia="Times New Roman" w:hAnsi="Times New Roman" w:cs="Times New Roman"/>
          <w:b/>
          <w:bCs/>
          <w:color w:val="000000"/>
          <w:sz w:val="26"/>
          <w:szCs w:val="26"/>
          <w:lang w:eastAsia="ru-RU"/>
        </w:rPr>
        <w:t>"</w:t>
      </w:r>
      <w:r w:rsidRPr="00F92508">
        <w:rPr>
          <w:rFonts w:ascii="Times New Roman" w:eastAsia="Times New Roman" w:hAnsi="Times New Roman" w:cs="Times New Roman"/>
          <w:b/>
          <w:bCs/>
          <w:color w:val="000000"/>
          <w:sz w:val="26"/>
          <w:szCs w:val="26"/>
          <w:lang w:eastAsia="ru-RU"/>
        </w:rPr>
        <w:t>Другие общегосударственные вопросы</w:t>
      </w:r>
      <w:r w:rsidR="003634F2" w:rsidRPr="00F92508">
        <w:rPr>
          <w:rFonts w:ascii="Times New Roman" w:eastAsia="Times New Roman" w:hAnsi="Times New Roman" w:cs="Times New Roman"/>
          <w:b/>
          <w:bCs/>
          <w:color w:val="000000"/>
          <w:sz w:val="26"/>
          <w:szCs w:val="26"/>
          <w:lang w:eastAsia="ru-RU"/>
        </w:rPr>
        <w:t>"</w:t>
      </w:r>
    </w:p>
    <w:p w:rsidR="00967638" w:rsidRPr="00F92508" w:rsidRDefault="00967638"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По данному подразделу осуществлены расходы республиканского бюджета Чувашской Республики в сумме 1535827,8 тыс. рублей, или 91,4% к годовым плановым назначениям (1680752,6 тыс. рублей), из них за счет средств, поступивших из федерального бюджета, – 89365,2 тыс. рублей (100,0%), в том числе:</w:t>
      </w:r>
    </w:p>
    <w:p w:rsidR="00967638" w:rsidRPr="00F92508" w:rsidRDefault="00967638"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в рамках подпрограммы "Профилактика правонарушений" государственной программы Чувашской Республики "Обеспечение общественного порядка и противодействие преступности" - 3578,1 тыс. рублей (100,0%), в том числе на:</w:t>
      </w:r>
    </w:p>
    <w:p w:rsidR="00967638" w:rsidRPr="00F92508" w:rsidRDefault="00967638"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проведение республиканского конкурса "Лучший народный дружинник" - 70,0 тыс. рублей (100,0%);</w:t>
      </w:r>
    </w:p>
    <w:p w:rsidR="00967638" w:rsidRPr="00F92508" w:rsidRDefault="00967638"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субвенции федеральному бюджету на осуществление части переданных полномочий по составлению протоколов об административных правонарушениях, посягающих на общественный порядок и общественную безопасность</w:t>
      </w:r>
      <w:r w:rsidR="00DB5905" w:rsidRPr="00F92508">
        <w:rPr>
          <w:rFonts w:ascii="Times New Roman" w:eastAsia="Times New Roman" w:hAnsi="Times New Roman" w:cs="Times New Roman"/>
          <w:color w:val="000000"/>
          <w:sz w:val="26"/>
          <w:szCs w:val="26"/>
          <w:lang w:eastAsia="ru-RU"/>
        </w:rPr>
        <w:t>,</w:t>
      </w:r>
      <w:r w:rsidRPr="00F92508">
        <w:rPr>
          <w:rFonts w:ascii="Times New Roman" w:eastAsia="Times New Roman" w:hAnsi="Times New Roman" w:cs="Times New Roman"/>
          <w:color w:val="000000"/>
          <w:sz w:val="26"/>
          <w:szCs w:val="26"/>
          <w:lang w:eastAsia="ru-RU"/>
        </w:rPr>
        <w:t xml:space="preserve"> - 3508,1 тыс. рублей (100,0%);</w:t>
      </w:r>
    </w:p>
    <w:p w:rsidR="00967638" w:rsidRPr="00F92508" w:rsidRDefault="00967638"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в рамках государственной программы Чувашской Республики "Развитие земельных и имущественных отношений" - 45243,2 тыс. рублей (87,7%), из них за счет средств, поступивших из федерального бюджета, – 15474,3 тыс. рублей (100,0%), в том числе:</w:t>
      </w:r>
    </w:p>
    <w:p w:rsidR="00967638" w:rsidRPr="00F92508" w:rsidRDefault="00967638"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 xml:space="preserve">в рамках подпрограммы "Управление государственным имуществом Чувашской Республики" - 40374,4 тыс. рублей (96,9%), в том числе на: </w:t>
      </w:r>
    </w:p>
    <w:p w:rsidR="00967638" w:rsidRPr="00F92508" w:rsidRDefault="00967638"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обеспечение реализации полномочий по техническому учету, технической инвентаризации и определению кадастровой стоимости объектов недвижимости, а также мониторингу и обра</w:t>
      </w:r>
      <w:r w:rsidR="00DB5905" w:rsidRPr="00F92508">
        <w:rPr>
          <w:rFonts w:ascii="Times New Roman" w:eastAsia="Times New Roman" w:hAnsi="Times New Roman" w:cs="Times New Roman"/>
          <w:color w:val="000000"/>
          <w:sz w:val="26"/>
          <w:szCs w:val="26"/>
          <w:lang w:eastAsia="ru-RU"/>
        </w:rPr>
        <w:t>ботке данных рынка недвижимости</w:t>
      </w:r>
      <w:r w:rsidRPr="00F92508">
        <w:rPr>
          <w:rFonts w:ascii="Times New Roman" w:eastAsia="Times New Roman" w:hAnsi="Times New Roman" w:cs="Times New Roman"/>
          <w:color w:val="000000"/>
          <w:sz w:val="26"/>
          <w:szCs w:val="26"/>
          <w:lang w:eastAsia="ru-RU"/>
        </w:rPr>
        <w:t xml:space="preserve"> - 21600,1 тыс. рублей (100,0%);</w:t>
      </w:r>
    </w:p>
    <w:p w:rsidR="00967638" w:rsidRPr="00F92508" w:rsidRDefault="00967638"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проведение комплексных кадастровых работ на территории Чувашской Республики - 18774,3 тыс. рублей (100,0%);</w:t>
      </w:r>
    </w:p>
    <w:p w:rsidR="00967638" w:rsidRPr="00F92508" w:rsidRDefault="00967638"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 xml:space="preserve">в рамках подпрограммы "Формирование эффективного государственного сектора экономики Чувашской Республики" - 4868,8 тыс. рублей (48,9%), в том числе на: </w:t>
      </w:r>
    </w:p>
    <w:p w:rsidR="00967638" w:rsidRPr="00F92508" w:rsidRDefault="00967638"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 xml:space="preserve">обеспечение проведения оценки (экспертизы) рыночной стоимости подлежащих приватизации объектов и аудиторских проверок приватизируемых унитарных предприятий Чувашской Республики - 271,1 тыс. рублей (94,4%). Причиной неполного освоения средств является </w:t>
      </w:r>
      <w:r w:rsidR="00AA6D3A" w:rsidRPr="00F92508">
        <w:rPr>
          <w:rFonts w:ascii="Times New Roman" w:eastAsia="Times New Roman" w:hAnsi="Times New Roman" w:cs="Times New Roman"/>
          <w:color w:val="000000"/>
          <w:sz w:val="26"/>
          <w:szCs w:val="26"/>
          <w:lang w:eastAsia="ru-RU"/>
        </w:rPr>
        <w:t>экономия, сложившаяся по результатам конкурсных процедур</w:t>
      </w:r>
      <w:r w:rsidRPr="00F92508">
        <w:rPr>
          <w:rFonts w:ascii="Times New Roman" w:eastAsia="Times New Roman" w:hAnsi="Times New Roman" w:cs="Times New Roman"/>
          <w:color w:val="000000"/>
          <w:sz w:val="26"/>
          <w:szCs w:val="26"/>
          <w:lang w:eastAsia="ru-RU"/>
        </w:rPr>
        <w:t>;</w:t>
      </w:r>
    </w:p>
    <w:p w:rsidR="00967638" w:rsidRPr="00F92508" w:rsidRDefault="00967638"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организацию продаж объектов приватизации - 9,8 тыс. рублей (98,0%);</w:t>
      </w:r>
    </w:p>
    <w:p w:rsidR="003A3EEF" w:rsidRPr="00F92508" w:rsidRDefault="00967638"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 xml:space="preserve">вовлечение в хозяйственный оборот объектов казны Чувашской Республики на условиях приоритетности рыночных механизмов и прозрачности процедур передачи объектов в пользование - 771,8 тыс. рублей (22,4%). </w:t>
      </w:r>
      <w:r w:rsidR="00E5298B" w:rsidRPr="00F92508">
        <w:rPr>
          <w:rFonts w:ascii="Times New Roman" w:eastAsia="Times New Roman" w:hAnsi="Times New Roman" w:cs="Times New Roman"/>
          <w:color w:val="000000"/>
          <w:sz w:val="26"/>
          <w:szCs w:val="26"/>
          <w:lang w:eastAsia="ru-RU"/>
        </w:rPr>
        <w:t xml:space="preserve">Причиной неполного освоения средств является </w:t>
      </w:r>
      <w:r w:rsidR="003A3EEF" w:rsidRPr="00F92508">
        <w:rPr>
          <w:rFonts w:ascii="Times New Roman" w:eastAsia="Times New Roman" w:hAnsi="Times New Roman" w:cs="Times New Roman"/>
          <w:color w:val="000000"/>
          <w:sz w:val="26"/>
          <w:szCs w:val="26"/>
          <w:lang w:eastAsia="ru-RU"/>
        </w:rPr>
        <w:t>экономия, сложившаяся по результатам состоявшихся аукционов, а также в связи с отсутстви</w:t>
      </w:r>
      <w:r w:rsidR="00CD3A86" w:rsidRPr="00F92508">
        <w:rPr>
          <w:rFonts w:ascii="Times New Roman" w:eastAsia="Times New Roman" w:hAnsi="Times New Roman" w:cs="Times New Roman"/>
          <w:color w:val="000000"/>
          <w:sz w:val="26"/>
          <w:szCs w:val="26"/>
          <w:lang w:eastAsia="ru-RU"/>
        </w:rPr>
        <w:t>ем заявок</w:t>
      </w:r>
      <w:r w:rsidR="00DB5905" w:rsidRPr="00F92508">
        <w:rPr>
          <w:rFonts w:ascii="Times New Roman" w:eastAsia="Times New Roman" w:hAnsi="Times New Roman" w:cs="Times New Roman"/>
          <w:color w:val="000000"/>
          <w:sz w:val="26"/>
          <w:szCs w:val="26"/>
          <w:lang w:eastAsia="ru-RU"/>
        </w:rPr>
        <w:t>;</w:t>
      </w:r>
    </w:p>
    <w:p w:rsidR="00967638" w:rsidRPr="00F92508" w:rsidRDefault="00967638"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обеспечение гарантий прав на государственное имущество Чувашской Республики, в том числе на землю, и защита прав и законных интересов собственников, землепользователей, землевладельцев и арендаторов земельных участков - 2765,0 тыс. рублей (100,0%);</w:t>
      </w:r>
    </w:p>
    <w:p w:rsidR="00967638" w:rsidRPr="00F92508" w:rsidRDefault="00967638"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 xml:space="preserve">проведение санитарно-эпидемиологических мероприятий и снос нежилых зданий, расположенных по адресу: г. Шумерля, ул. Межевая, д. 7, - 111,1 тыс. рублей (19,8%). </w:t>
      </w:r>
      <w:r w:rsidR="00A14C5E" w:rsidRPr="00F92508">
        <w:rPr>
          <w:rFonts w:ascii="Times New Roman" w:eastAsia="Times New Roman" w:hAnsi="Times New Roman" w:cs="Times New Roman"/>
          <w:color w:val="000000"/>
          <w:sz w:val="26"/>
          <w:szCs w:val="26"/>
          <w:lang w:eastAsia="ru-RU"/>
        </w:rPr>
        <w:t>Причиной неполного освоения средств является оплата по факту выполненных работ</w:t>
      </w:r>
      <w:r w:rsidRPr="00F92508">
        <w:rPr>
          <w:rFonts w:ascii="Times New Roman" w:eastAsia="Times New Roman" w:hAnsi="Times New Roman" w:cs="Times New Roman"/>
          <w:color w:val="000000"/>
          <w:sz w:val="26"/>
          <w:szCs w:val="26"/>
          <w:lang w:eastAsia="ru-RU"/>
        </w:rPr>
        <w:t>;</w:t>
      </w:r>
    </w:p>
    <w:p w:rsidR="00967638" w:rsidRPr="00F92508" w:rsidRDefault="00967638"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 xml:space="preserve">мероприятия по вовлечению в хозяйственный оборот земельного участка, расположенного по адресу: г.Чебоксары, ул.Энгельса, д.24, - 940,0 тыс. рублей (32,6%). </w:t>
      </w:r>
      <w:r w:rsidR="00A14C5E" w:rsidRPr="00F92508">
        <w:rPr>
          <w:rFonts w:ascii="Times New Roman" w:eastAsia="Times New Roman" w:hAnsi="Times New Roman" w:cs="Times New Roman"/>
          <w:color w:val="000000"/>
          <w:sz w:val="26"/>
          <w:szCs w:val="26"/>
          <w:lang w:eastAsia="ru-RU"/>
        </w:rPr>
        <w:t>Причиной неполного освоения средств является оплата по факту выполненных работ</w:t>
      </w:r>
      <w:r w:rsidR="005838C9" w:rsidRPr="00F92508">
        <w:rPr>
          <w:rFonts w:ascii="Times New Roman" w:eastAsia="Times New Roman" w:hAnsi="Times New Roman" w:cs="Times New Roman"/>
          <w:color w:val="000000"/>
          <w:sz w:val="26"/>
          <w:szCs w:val="26"/>
          <w:lang w:eastAsia="ru-RU"/>
        </w:rPr>
        <w:t>;</w:t>
      </w:r>
    </w:p>
    <w:p w:rsidR="00967638" w:rsidRPr="00F92508" w:rsidRDefault="00967638"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в рамках государственной программы Чувашской Республики "Развитие культуры" - 79754,3 тыс. рублей (99,9%), в том числе:</w:t>
      </w:r>
    </w:p>
    <w:p w:rsidR="00967638" w:rsidRPr="00F92508" w:rsidRDefault="00967638"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 xml:space="preserve">в рамках подпрограммы "Развитие культуры в Чувашской Республике" - 79189,4 тыс. рублей (99,9%), в том числе на: </w:t>
      </w:r>
    </w:p>
    <w:p w:rsidR="00967638" w:rsidRPr="00F92508" w:rsidRDefault="00967638"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 xml:space="preserve">обеспечение хранения, комплектования, учета и использования документов Архивного фонда Чувашской Республики - 759,0 тыс. рублей (94,4%). Причиной неполного освоения средств является экономия, </w:t>
      </w:r>
      <w:r w:rsidR="00AA6D3A" w:rsidRPr="00F92508">
        <w:rPr>
          <w:rFonts w:ascii="Times New Roman" w:eastAsia="Times New Roman" w:hAnsi="Times New Roman" w:cs="Times New Roman"/>
          <w:color w:val="000000"/>
          <w:sz w:val="26"/>
          <w:szCs w:val="26"/>
          <w:lang w:eastAsia="ru-RU"/>
        </w:rPr>
        <w:t>сложившаяся</w:t>
      </w:r>
      <w:r w:rsidRPr="00F92508">
        <w:rPr>
          <w:rFonts w:ascii="Times New Roman" w:eastAsia="Times New Roman" w:hAnsi="Times New Roman" w:cs="Times New Roman"/>
          <w:color w:val="000000"/>
          <w:sz w:val="26"/>
          <w:szCs w:val="26"/>
          <w:lang w:eastAsia="ru-RU"/>
        </w:rPr>
        <w:t xml:space="preserve"> по результатам конкурсных процедур;</w:t>
      </w:r>
    </w:p>
    <w:p w:rsidR="00967638" w:rsidRPr="00F92508" w:rsidRDefault="00967638"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обеспечение деятельности государственных архивов - 69437,3 тыс. рублей (100,0%);</w:t>
      </w:r>
    </w:p>
    <w:p w:rsidR="00967638" w:rsidRPr="00F92508" w:rsidRDefault="00967638"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укрепление материально-технической базы государственных архивов - 8993,1 тыс. рублей (100,0%);</w:t>
      </w:r>
    </w:p>
    <w:p w:rsidR="00967638" w:rsidRPr="00F92508" w:rsidRDefault="00967638"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в рамках подпрограммы "Поддержка и развитие чтения в Чувашской Республике" на организацию и проведение мероприятий в рамках Года выдающихся земляков - 564,9 тыс. рублей (100,0%);</w:t>
      </w:r>
    </w:p>
    <w:p w:rsidR="00967638" w:rsidRPr="00F92508" w:rsidRDefault="00967638"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в рамках обеспечения реализации государственной программы Чувашской Республики "Содействие занятости населения" на обеспечение деятельности Централизованной бухгалтерии - 67495,3 тыс. рублей (100,0%);</w:t>
      </w:r>
    </w:p>
    <w:p w:rsidR="00967638" w:rsidRPr="00F92508" w:rsidRDefault="00967638"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в рамках государственной программы Чувашской Республики "Экономическое развитие Чувашской Республики" - 360552,5 тыс. рублей (99,9%), в том числе:</w:t>
      </w:r>
    </w:p>
    <w:p w:rsidR="00967638" w:rsidRPr="00F92508" w:rsidRDefault="00967638"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в рамках подпрограммы "Совершенствование системы государственного стратегического управления" на оказание Чувашстатом информационных услуг для государственных нужд Чувашской Республики - 1218,1 тыс. рублей (100,0%);</w:t>
      </w:r>
    </w:p>
    <w:p w:rsidR="00967638" w:rsidRPr="00F92508" w:rsidRDefault="00967638"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в рамках подпрограммы "Повышение качества предоставления государственных и муниципальных услуг" на организацию предоставления государственных и муниципальных услуг в АУ "МФЦ" Минэкономразвития Чувашии - 262939,3 тыс. рублей (100,0%);</w:t>
      </w:r>
    </w:p>
    <w:p w:rsidR="00967638" w:rsidRPr="00F92508" w:rsidRDefault="00967638"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в рамках обеспечения реализации государственной программы Чувашской Республики "Экономическое развитие Чувашской Республики" на обеспечение функций государственных органов - 96395,1 тыс. рублей (99,7%);</w:t>
      </w:r>
    </w:p>
    <w:p w:rsidR="00967638" w:rsidRPr="00F92508" w:rsidRDefault="00967638"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в рамках государственной программы Чувашской Республики "Управление общественными финансами и государственным долгом Чувашской Республики" - 123491,3 тыс. рублей (47,7%), из них за счет средств, поступивших из федерального бюджета, – 73890,9 тыс. рублей (100,0%), в том числе:</w:t>
      </w:r>
    </w:p>
    <w:p w:rsidR="00967638" w:rsidRPr="00F92508" w:rsidRDefault="00967638"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 xml:space="preserve">в рамках подпрограммы "Совершенствование бюджетной политики и обеспечение сбалансированности консолидированного бюджета Чувашской Республики" - 74429,6 тыс. рублей (35,6%), в том числе на: </w:t>
      </w:r>
    </w:p>
    <w:p w:rsidR="00967638" w:rsidRPr="00F92508" w:rsidRDefault="00967638"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прочие выплаты по обязательствам Чувашской Республики - 9,7 тыс. рублей (0,9%). Причиной неполного освоения средств является оплата расходов на указанные цели по факту вынесенных судебных решений;</w:t>
      </w:r>
    </w:p>
    <w:p w:rsidR="00967638" w:rsidRPr="00F92508" w:rsidRDefault="00967638"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присвоение и поддержание кредитного рейтинга Чувашской Республики - 529,0 тыс. рублей (100,0%);</w:t>
      </w:r>
    </w:p>
    <w:p w:rsidR="00967638" w:rsidRPr="00F92508" w:rsidRDefault="00967638"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поощрение региональной и муниципальных управленческих команд Чувашской Республики за счет средств дотации (гранта) в форме межбюджетного трансферта, п</w:t>
      </w:r>
      <w:r w:rsidR="00B029FC" w:rsidRPr="00F92508">
        <w:rPr>
          <w:rFonts w:ascii="Times New Roman" w:eastAsia="Times New Roman" w:hAnsi="Times New Roman" w:cs="Times New Roman"/>
          <w:color w:val="000000"/>
          <w:sz w:val="26"/>
          <w:szCs w:val="26"/>
          <w:lang w:eastAsia="ru-RU"/>
        </w:rPr>
        <w:t>оступившей</w:t>
      </w:r>
      <w:r w:rsidRPr="00F92508">
        <w:rPr>
          <w:rFonts w:ascii="Times New Roman" w:eastAsia="Times New Roman" w:hAnsi="Times New Roman" w:cs="Times New Roman"/>
          <w:color w:val="000000"/>
          <w:sz w:val="26"/>
          <w:szCs w:val="26"/>
          <w:lang w:eastAsia="ru-RU"/>
        </w:rPr>
        <w:t xml:space="preserve"> из федерального бюджета бюджетам субъектов Российской Федерации за достижение показателей, - 73890,9 тыс. рублей (100,0%);</w:t>
      </w:r>
    </w:p>
    <w:p w:rsidR="00967638" w:rsidRPr="00F92508" w:rsidRDefault="00967638"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 xml:space="preserve">в рамках подпрограммы "Повышение эффективности бюджетных расходов Чувашской Республики" - 49061,7 тыс. рублей (98,9%), в том числе на: </w:t>
      </w:r>
    </w:p>
    <w:p w:rsidR="00967638" w:rsidRPr="00F92508" w:rsidRDefault="00967638"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проведение конкурса проектов по представлению "бюджета для граждан" - 40,0 тыс. рублей (100,0%);</w:t>
      </w:r>
    </w:p>
    <w:p w:rsidR="00967638" w:rsidRPr="00F92508" w:rsidRDefault="00967638"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обеспечение деятельности казенного учреждения Чувашской Республики "Республиканский центр бухгалтерского учета" - 49021,7 тыс. рублей (98,9%);</w:t>
      </w:r>
    </w:p>
    <w:p w:rsidR="00967638" w:rsidRPr="00F92508" w:rsidRDefault="00967638"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в рамках государственной программы Чувашской Республики "Развитие потенциала государственного управления" - 408755,9 тыс. рублей (99,4%), в том числе:</w:t>
      </w:r>
    </w:p>
    <w:p w:rsidR="00967638" w:rsidRPr="00F92508" w:rsidRDefault="00967638"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 xml:space="preserve">в рамках подпрограммы "Противодействие коррупции в Чувашской Республике" - 463,2 тыс. рублей (97,6%), в том числе на: </w:t>
      </w:r>
    </w:p>
    <w:p w:rsidR="00967638" w:rsidRPr="00F92508" w:rsidRDefault="00967638"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проведение социологических исследований на предмет уровня коррупции - 374,5 тыс. рублей (100,0%);</w:t>
      </w:r>
    </w:p>
    <w:p w:rsidR="00967638" w:rsidRPr="00F92508" w:rsidRDefault="00967638"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 xml:space="preserve">проведение конкурсов антикоррупционной направленности - 88,7 тыс. рублей (88,7%). </w:t>
      </w:r>
      <w:r w:rsidR="00373E69" w:rsidRPr="00F92508">
        <w:rPr>
          <w:rFonts w:ascii="Times New Roman" w:eastAsia="Times New Roman" w:hAnsi="Times New Roman" w:cs="Times New Roman"/>
          <w:color w:val="000000"/>
          <w:sz w:val="26"/>
          <w:szCs w:val="26"/>
          <w:lang w:eastAsia="ru-RU"/>
        </w:rPr>
        <w:t>Причиной неполного освоения средств является экономия, сложившаяся по результатам конкурсных процедур;</w:t>
      </w:r>
    </w:p>
    <w:p w:rsidR="00967638" w:rsidRPr="00F92508" w:rsidRDefault="00967638"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в рамках подпрограммы "Совершенствование кадровой политики и развитие кадрового потенциала государственной гражданской службы Чувашской Республики" на предоставление выплат по государственному социальному страхованию государственных гражданских служащих Чувашской Республики в случаях, установленных законодательством Чувашской Республики, - 69,0 тыс. рублей (100,0%);</w:t>
      </w:r>
    </w:p>
    <w:p w:rsidR="00967638" w:rsidRPr="00F92508" w:rsidRDefault="00967638"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 xml:space="preserve">в рамках обеспечения реализации государственной программы Чувашской Республики "Развитие потенциала государственного управления" - 408223,7 тыс. рублей (99,4%), в том числе на: </w:t>
      </w:r>
    </w:p>
    <w:p w:rsidR="00967638" w:rsidRPr="00F92508" w:rsidRDefault="00967638"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обеспечение функций государственных органов - 47043,8 тыс. рублей (96,2%);</w:t>
      </w:r>
    </w:p>
    <w:p w:rsidR="00967638" w:rsidRPr="00F92508" w:rsidRDefault="00967638"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обеспечение деятельности (оказание услуг) государственных учреждений - 355374,0 тыс. рублей (99,9%);</w:t>
      </w:r>
    </w:p>
    <w:p w:rsidR="00967638" w:rsidRPr="00F92508" w:rsidRDefault="00967638"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поощрение органов исполнительной власти Чувашской Республики за достижение показателей эффективности деятельности - 3596,7 тыс. рублей (99,9%);</w:t>
      </w:r>
    </w:p>
    <w:p w:rsidR="00967638" w:rsidRPr="00F92508" w:rsidRDefault="00967638"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выполнение других обязательств Чувашской Республики - 2209,2 тыс. рублей (99,3%);</w:t>
      </w:r>
    </w:p>
    <w:p w:rsidR="00967638" w:rsidRPr="00F92508" w:rsidRDefault="00967638"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в рамках государственной программы Чувашской Республики "Цифровое общество Чувашии" - 446957,2 тыс. рублей (99,8%), в том числе:</w:t>
      </w:r>
    </w:p>
    <w:p w:rsidR="00967638" w:rsidRPr="00F92508" w:rsidRDefault="00967638"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 xml:space="preserve">в рамках подпрограммы "Развитие информационных технологий" - 270545,0 тыс. рублей (100,0%), в том числе на: </w:t>
      </w:r>
    </w:p>
    <w:p w:rsidR="00967638" w:rsidRPr="00F92508" w:rsidRDefault="00967638"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реализацию мероприятий в рамках достижения национальной цели развития Российской Федерации "Цифровая трансформация" - 111559,6 тыс. рублей (100,0%);</w:t>
      </w:r>
    </w:p>
    <w:p w:rsidR="00967638" w:rsidRPr="00F92508" w:rsidRDefault="00967638"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обеспечение деятельности автономной некоммерческой организации "Центр цифровой трансформации Чувашской Республики" - 16072,8 тыс. рублей (100,0%);</w:t>
      </w:r>
    </w:p>
    <w:p w:rsidR="00967638" w:rsidRPr="00F92508" w:rsidRDefault="00967638"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создание, модернизацию и эксплуатацию системы электронного документооборота Чувашской Республики - 8412,5 тыс. рублей (100,0%);</w:t>
      </w:r>
    </w:p>
    <w:p w:rsidR="00967638" w:rsidRPr="00F92508" w:rsidRDefault="00967638"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развитие информационно-технологической и телекоммуникационной инфраструктуры для размещения информации о деятельности органов исполнительной власти Чувашской Республики и органов местного самоуправления - 3500,0 тыс. рублей (100,0%);</w:t>
      </w:r>
    </w:p>
    <w:p w:rsidR="00967638" w:rsidRPr="00F92508" w:rsidRDefault="00967638"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создание, модернизацию и эксплуатацию прикладных информационных систем поддержки выполнения (оказания) органами исполнительной власти Чувашской Республики основных функций (услуг) - 99817,5 тыс. рублей (100,0%);</w:t>
      </w:r>
    </w:p>
    <w:p w:rsidR="00967638" w:rsidRPr="00F92508" w:rsidRDefault="00967638"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развитие механизмов получения государственных и муниципальных услуг в электронном виде - 10877,5 тыс. рублей (100,0%);</w:t>
      </w:r>
    </w:p>
    <w:p w:rsidR="00967638" w:rsidRPr="00F92508" w:rsidRDefault="00967638"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создание, модернизацию и эксплуатацию АИС МФЦ для нужд уполномоченного МФЦ Чувашской Республики, а также офисов привлекаемых организаций - 14900,0 тыс. рублей (100,0%);</w:t>
      </w:r>
    </w:p>
    <w:p w:rsidR="00967638" w:rsidRPr="00F92508" w:rsidRDefault="00967638"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формирование единого координатного пространства Чувашской Республики, создание системы высокоточного позиционирования на основе сети референцных станций - 3906,4 тыс. рублей (100,0%);</w:t>
      </w:r>
    </w:p>
    <w:p w:rsidR="00967638" w:rsidRPr="00F92508" w:rsidRDefault="00967638"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создание, модернизацию и эксплуатацию сервисов и подсистем Регионального портала пространственных данных Чувашской Республики, интеграци</w:t>
      </w:r>
      <w:r w:rsidR="00DB5905" w:rsidRPr="00F92508">
        <w:rPr>
          <w:rFonts w:ascii="Times New Roman" w:eastAsia="Times New Roman" w:hAnsi="Times New Roman" w:cs="Times New Roman"/>
          <w:color w:val="000000"/>
          <w:sz w:val="26"/>
          <w:szCs w:val="26"/>
          <w:lang w:eastAsia="ru-RU"/>
        </w:rPr>
        <w:t>ю</w:t>
      </w:r>
      <w:r w:rsidRPr="00F92508">
        <w:rPr>
          <w:rFonts w:ascii="Times New Roman" w:eastAsia="Times New Roman" w:hAnsi="Times New Roman" w:cs="Times New Roman"/>
          <w:color w:val="000000"/>
          <w:sz w:val="26"/>
          <w:szCs w:val="26"/>
          <w:lang w:eastAsia="ru-RU"/>
        </w:rPr>
        <w:t xml:space="preserve"> подсистем и сервисов Регионального портала пространственных данных Чувашской Республики с другими информационными и геоинформационными системами - 1498,7 тыс. рублей (100,0%);</w:t>
      </w:r>
    </w:p>
    <w:p w:rsidR="00967638" w:rsidRPr="00F92508" w:rsidRDefault="00967638"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 xml:space="preserve">в рамках подпрограммы "Информационная инфраструктура" - 169958,2 тыс. рублей (99,6%), в том числе на: </w:t>
      </w:r>
    </w:p>
    <w:p w:rsidR="00967638" w:rsidRPr="00F92508" w:rsidRDefault="00967638"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реализацию мероприятий в области информатизации - 36138,7 тыс. рублей (98,1%);</w:t>
      </w:r>
    </w:p>
    <w:p w:rsidR="00967638" w:rsidRPr="00F92508" w:rsidRDefault="00967638"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реализацию противоэпидемических (профилактических) мероприятий в целях недопущения завоза и распространения новой коронавирусной инфекции - 807,8 тыс. рублей (100,0%);</w:t>
      </w:r>
    </w:p>
    <w:p w:rsidR="00967638" w:rsidRPr="00F92508" w:rsidRDefault="00967638"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развитие Республиканского центра обработки данных - 38094,0 тыс. рублей (100,0%);</w:t>
      </w:r>
    </w:p>
    <w:p w:rsidR="00967638" w:rsidRPr="00F92508" w:rsidRDefault="00967638"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информационно-технологическое обеспечение деятельности централизованных бухгалтерий органов исполнительной власти Чувашской Республики, подведомственных им организаций и администраций муниципальных районов, муниципальных округов и городских округов Чувашской Республики - 28314,2 тыс. рублей (100,0%);</w:t>
      </w:r>
    </w:p>
    <w:p w:rsidR="00967638" w:rsidRPr="00F92508" w:rsidRDefault="00967638"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организацию и проведение мероприятий в рамках Года выдающихся земляков - 1990,3 тыс. рублей (100,0%);</w:t>
      </w:r>
    </w:p>
    <w:p w:rsidR="00967638" w:rsidRPr="00F92508" w:rsidRDefault="00967638"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обеспечение функционирования информационно-телекоммуникационной инфраструктуры в Чувашской Республике - 64613,2 тыс. рублей (100,0%);</w:t>
      </w:r>
    </w:p>
    <w:p w:rsidR="00967638" w:rsidRPr="00F92508" w:rsidRDefault="00967638"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в рамках подпрограммы "Информационная безопасность" на модернизацию и эксплуатацию системы защиты информационных систем, используемых в государственных учреждениях Чувашской Республики, подведомственных органам исполнительной власти Чувашской Республики, в муниципальных учреждениях в соответствии с соглашениями между муниципальными районами, муниципальными округами и городскими округами и операторами информационных систем о взаимодействии - 6454,0 тыс. рублей (100,0%).</w:t>
      </w:r>
    </w:p>
    <w:p w:rsidR="00967638" w:rsidRPr="00F92508" w:rsidRDefault="00967638"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p>
    <w:p w:rsidR="00967638" w:rsidRPr="00F92508" w:rsidRDefault="00967638" w:rsidP="00B85B3F">
      <w:pPr>
        <w:tabs>
          <w:tab w:val="left" w:pos="8168"/>
        </w:tabs>
        <w:spacing w:after="0" w:line="240" w:lineRule="auto"/>
        <w:ind w:left="108" w:firstLine="720"/>
        <w:jc w:val="center"/>
        <w:rPr>
          <w:rFonts w:ascii="Times New Roman" w:eastAsia="Times New Roman" w:hAnsi="Times New Roman" w:cs="Times New Roman"/>
          <w:b/>
          <w:bCs/>
          <w:color w:val="000000"/>
          <w:sz w:val="26"/>
          <w:szCs w:val="26"/>
          <w:lang w:eastAsia="ru-RU"/>
        </w:rPr>
      </w:pPr>
      <w:r w:rsidRPr="00F92508">
        <w:rPr>
          <w:rFonts w:ascii="Times New Roman" w:eastAsia="Times New Roman" w:hAnsi="Times New Roman" w:cs="Times New Roman"/>
          <w:b/>
          <w:bCs/>
          <w:color w:val="000000"/>
          <w:sz w:val="26"/>
          <w:szCs w:val="26"/>
          <w:lang w:eastAsia="ru-RU"/>
        </w:rPr>
        <w:t xml:space="preserve">Раздел </w:t>
      </w:r>
      <w:r w:rsidR="003634F2" w:rsidRPr="00F92508">
        <w:rPr>
          <w:rFonts w:ascii="Times New Roman" w:eastAsia="Times New Roman" w:hAnsi="Times New Roman" w:cs="Times New Roman"/>
          <w:b/>
          <w:bCs/>
          <w:color w:val="000000"/>
          <w:sz w:val="26"/>
          <w:szCs w:val="26"/>
          <w:lang w:eastAsia="ru-RU"/>
        </w:rPr>
        <w:t>"</w:t>
      </w:r>
      <w:r w:rsidRPr="00F92508">
        <w:rPr>
          <w:rFonts w:ascii="Times New Roman" w:eastAsia="Times New Roman" w:hAnsi="Times New Roman" w:cs="Times New Roman"/>
          <w:b/>
          <w:bCs/>
          <w:color w:val="000000"/>
          <w:sz w:val="26"/>
          <w:szCs w:val="26"/>
          <w:lang w:eastAsia="ru-RU"/>
        </w:rPr>
        <w:t>Национальная оборона</w:t>
      </w:r>
      <w:r w:rsidR="003634F2" w:rsidRPr="00F92508">
        <w:rPr>
          <w:rFonts w:ascii="Times New Roman" w:eastAsia="Times New Roman" w:hAnsi="Times New Roman" w:cs="Times New Roman"/>
          <w:b/>
          <w:bCs/>
          <w:color w:val="000000"/>
          <w:sz w:val="26"/>
          <w:szCs w:val="26"/>
          <w:lang w:eastAsia="ru-RU"/>
        </w:rPr>
        <w:t>"</w:t>
      </w:r>
    </w:p>
    <w:p w:rsidR="00967638" w:rsidRPr="00F92508" w:rsidRDefault="00967638"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 xml:space="preserve">Расходы республиканского бюджета Чувашской Республики по разделу </w:t>
      </w:r>
      <w:r w:rsidR="003634F2" w:rsidRPr="00F92508">
        <w:rPr>
          <w:rFonts w:ascii="Times New Roman" w:eastAsia="Times New Roman" w:hAnsi="Times New Roman" w:cs="Times New Roman"/>
          <w:color w:val="000000"/>
          <w:sz w:val="26"/>
          <w:szCs w:val="26"/>
          <w:lang w:eastAsia="ru-RU"/>
        </w:rPr>
        <w:t>"</w:t>
      </w:r>
      <w:r w:rsidRPr="00F92508">
        <w:rPr>
          <w:rFonts w:ascii="Times New Roman" w:eastAsia="Times New Roman" w:hAnsi="Times New Roman" w:cs="Times New Roman"/>
          <w:color w:val="000000"/>
          <w:sz w:val="26"/>
          <w:szCs w:val="26"/>
          <w:lang w:eastAsia="ru-RU"/>
        </w:rPr>
        <w:t>Национальная оборона</w:t>
      </w:r>
      <w:r w:rsidR="003634F2" w:rsidRPr="00F92508">
        <w:rPr>
          <w:rFonts w:ascii="Times New Roman" w:eastAsia="Times New Roman" w:hAnsi="Times New Roman" w:cs="Times New Roman"/>
          <w:color w:val="000000"/>
          <w:sz w:val="26"/>
          <w:szCs w:val="26"/>
          <w:lang w:eastAsia="ru-RU"/>
        </w:rPr>
        <w:t>"</w:t>
      </w:r>
      <w:r w:rsidRPr="00F92508">
        <w:rPr>
          <w:rFonts w:ascii="Times New Roman" w:eastAsia="Times New Roman" w:hAnsi="Times New Roman" w:cs="Times New Roman"/>
          <w:color w:val="000000"/>
          <w:sz w:val="26"/>
          <w:szCs w:val="26"/>
          <w:lang w:eastAsia="ru-RU"/>
        </w:rPr>
        <w:t xml:space="preserve"> составили 85583,8 тыс. рублей, или 100,0% к годовым плановым назначениям, из них за счет средств, поступивших из федерального бюджета, – 37293,8 тыс. рублей, или 100,0% к годовым плановым назначениям.</w:t>
      </w:r>
    </w:p>
    <w:p w:rsidR="00967638" w:rsidRPr="00F92508" w:rsidRDefault="00967638"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p>
    <w:p w:rsidR="00967638" w:rsidRPr="00F92508" w:rsidRDefault="00967638" w:rsidP="00B85B3F">
      <w:pPr>
        <w:tabs>
          <w:tab w:val="left" w:pos="8168"/>
        </w:tabs>
        <w:spacing w:after="0" w:line="240" w:lineRule="auto"/>
        <w:ind w:firstLine="720"/>
        <w:jc w:val="center"/>
        <w:rPr>
          <w:rFonts w:ascii="Times New Roman" w:eastAsia="Times New Roman" w:hAnsi="Times New Roman" w:cs="Times New Roman"/>
          <w:b/>
          <w:bCs/>
          <w:color w:val="000000"/>
          <w:sz w:val="26"/>
          <w:szCs w:val="26"/>
          <w:lang w:eastAsia="ru-RU"/>
        </w:rPr>
      </w:pPr>
      <w:r w:rsidRPr="00F92508">
        <w:rPr>
          <w:rFonts w:ascii="Times New Roman" w:eastAsia="Times New Roman" w:hAnsi="Times New Roman" w:cs="Times New Roman"/>
          <w:b/>
          <w:bCs/>
          <w:color w:val="000000"/>
          <w:sz w:val="26"/>
          <w:szCs w:val="26"/>
          <w:lang w:eastAsia="ru-RU"/>
        </w:rPr>
        <w:t xml:space="preserve">Подраздел </w:t>
      </w:r>
      <w:r w:rsidR="003634F2" w:rsidRPr="00F92508">
        <w:rPr>
          <w:rFonts w:ascii="Times New Roman" w:eastAsia="Times New Roman" w:hAnsi="Times New Roman" w:cs="Times New Roman"/>
          <w:b/>
          <w:bCs/>
          <w:color w:val="000000"/>
          <w:sz w:val="26"/>
          <w:szCs w:val="26"/>
          <w:lang w:eastAsia="ru-RU"/>
        </w:rPr>
        <w:t>"</w:t>
      </w:r>
      <w:r w:rsidRPr="00F92508">
        <w:rPr>
          <w:rFonts w:ascii="Times New Roman" w:eastAsia="Times New Roman" w:hAnsi="Times New Roman" w:cs="Times New Roman"/>
          <w:b/>
          <w:bCs/>
          <w:color w:val="000000"/>
          <w:sz w:val="26"/>
          <w:szCs w:val="26"/>
          <w:lang w:eastAsia="ru-RU"/>
        </w:rPr>
        <w:t>Мобилизационная и вневойсковая подготовка</w:t>
      </w:r>
      <w:r w:rsidR="003634F2" w:rsidRPr="00F92508">
        <w:rPr>
          <w:rFonts w:ascii="Times New Roman" w:eastAsia="Times New Roman" w:hAnsi="Times New Roman" w:cs="Times New Roman"/>
          <w:b/>
          <w:bCs/>
          <w:color w:val="000000"/>
          <w:sz w:val="26"/>
          <w:szCs w:val="26"/>
          <w:lang w:eastAsia="ru-RU"/>
        </w:rPr>
        <w:t>"</w:t>
      </w:r>
    </w:p>
    <w:p w:rsidR="00967638" w:rsidRPr="00F92508" w:rsidRDefault="00967638"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 xml:space="preserve">По данному подразделу осуществлены расходы республиканского бюджета Чувашской Республики в сумме 85583,8 тыс. рублей, или 100,0% к годовым плановым назначениям, из них за счет средств, поступивших из федерального бюджета, – 37293,8 тыс. рублей (100,0%), в том числе: </w:t>
      </w:r>
    </w:p>
    <w:p w:rsidR="00967638" w:rsidRPr="00F92508" w:rsidRDefault="00967638"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в рамках подпрограммы "Защита населения и территорий от чрезвычайных ситуаций природного и техногенного характера, обеспечение пожарной безопасности и безопасности населения на водных объектах на территории Чувашской Республики" государственной программы Чувашской Республики "Повышение безопасности жизнедеятельности населения и территорий Чувашской Республики" на обеспечение мобилизационной подготовки и мобилизации - 48290,0 тыс. рублей (100,0%);</w:t>
      </w:r>
    </w:p>
    <w:p w:rsidR="00967638" w:rsidRPr="00F92508" w:rsidRDefault="00967638"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в рамках подпрограммы "Совершенствование бюджетной политики и обеспечение сбалансированности консолидированного бюджета Чувашской Республики" государственной программы Чувашской Республики "Управление общественными финансами и государственным долгом Чувашской Республики" на предоставление субвенции на осуществление первичного воинского учета органами местного самоуправления поселений, муниципальных и городских округов - 37293,8 тыс. рублей (100,0%).</w:t>
      </w:r>
    </w:p>
    <w:p w:rsidR="00967638" w:rsidRPr="00F92508" w:rsidRDefault="00967638"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p>
    <w:p w:rsidR="00967638" w:rsidRPr="00F92508" w:rsidRDefault="00967638" w:rsidP="00B85B3F">
      <w:pPr>
        <w:tabs>
          <w:tab w:val="left" w:pos="8168"/>
        </w:tabs>
        <w:spacing w:after="0" w:line="240" w:lineRule="auto"/>
        <w:ind w:left="108" w:firstLine="720"/>
        <w:jc w:val="center"/>
        <w:rPr>
          <w:rFonts w:ascii="Times New Roman" w:eastAsia="Times New Roman" w:hAnsi="Times New Roman" w:cs="Times New Roman"/>
          <w:b/>
          <w:bCs/>
          <w:color w:val="000000"/>
          <w:sz w:val="26"/>
          <w:szCs w:val="26"/>
          <w:lang w:eastAsia="ru-RU"/>
        </w:rPr>
      </w:pPr>
      <w:r w:rsidRPr="00F92508">
        <w:rPr>
          <w:rFonts w:ascii="Times New Roman" w:eastAsia="Times New Roman" w:hAnsi="Times New Roman" w:cs="Times New Roman"/>
          <w:b/>
          <w:bCs/>
          <w:color w:val="000000"/>
          <w:sz w:val="26"/>
          <w:szCs w:val="26"/>
          <w:lang w:eastAsia="ru-RU"/>
        </w:rPr>
        <w:t xml:space="preserve">Раздел </w:t>
      </w:r>
      <w:r w:rsidR="003634F2" w:rsidRPr="00F92508">
        <w:rPr>
          <w:rFonts w:ascii="Times New Roman" w:eastAsia="Times New Roman" w:hAnsi="Times New Roman" w:cs="Times New Roman"/>
          <w:b/>
          <w:bCs/>
          <w:color w:val="000000"/>
          <w:sz w:val="26"/>
          <w:szCs w:val="26"/>
          <w:lang w:eastAsia="ru-RU"/>
        </w:rPr>
        <w:t>"</w:t>
      </w:r>
      <w:r w:rsidRPr="00F92508">
        <w:rPr>
          <w:rFonts w:ascii="Times New Roman" w:eastAsia="Times New Roman" w:hAnsi="Times New Roman" w:cs="Times New Roman"/>
          <w:b/>
          <w:bCs/>
          <w:color w:val="000000"/>
          <w:sz w:val="26"/>
          <w:szCs w:val="26"/>
          <w:lang w:eastAsia="ru-RU"/>
        </w:rPr>
        <w:t>Национальная безопасность и правоохранительная деятельность</w:t>
      </w:r>
      <w:r w:rsidR="003634F2" w:rsidRPr="00F92508">
        <w:rPr>
          <w:rFonts w:ascii="Times New Roman" w:eastAsia="Times New Roman" w:hAnsi="Times New Roman" w:cs="Times New Roman"/>
          <w:b/>
          <w:bCs/>
          <w:color w:val="000000"/>
          <w:sz w:val="26"/>
          <w:szCs w:val="26"/>
          <w:lang w:eastAsia="ru-RU"/>
        </w:rPr>
        <w:t>"</w:t>
      </w:r>
    </w:p>
    <w:p w:rsidR="00967638" w:rsidRPr="00F92508" w:rsidRDefault="00967638" w:rsidP="00B85B3F">
      <w:pPr>
        <w:tabs>
          <w:tab w:val="left" w:pos="8168"/>
        </w:tabs>
        <w:spacing w:after="0" w:line="240" w:lineRule="auto"/>
        <w:ind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 xml:space="preserve">Расходы республиканского бюджета Чувашской Республики по разделу </w:t>
      </w:r>
      <w:r w:rsidR="003634F2" w:rsidRPr="00F92508">
        <w:rPr>
          <w:rFonts w:ascii="Times New Roman" w:eastAsia="Times New Roman" w:hAnsi="Times New Roman" w:cs="Times New Roman"/>
          <w:color w:val="000000"/>
          <w:sz w:val="26"/>
          <w:szCs w:val="26"/>
          <w:lang w:eastAsia="ru-RU"/>
        </w:rPr>
        <w:t>"</w:t>
      </w:r>
      <w:r w:rsidRPr="00F92508">
        <w:rPr>
          <w:rFonts w:ascii="Times New Roman" w:eastAsia="Times New Roman" w:hAnsi="Times New Roman" w:cs="Times New Roman"/>
          <w:color w:val="000000"/>
          <w:sz w:val="26"/>
          <w:szCs w:val="26"/>
          <w:lang w:eastAsia="ru-RU"/>
        </w:rPr>
        <w:t>Национальная безопасность и правоохранительная деятельность</w:t>
      </w:r>
      <w:r w:rsidR="003634F2" w:rsidRPr="00F92508">
        <w:rPr>
          <w:rFonts w:ascii="Times New Roman" w:eastAsia="Times New Roman" w:hAnsi="Times New Roman" w:cs="Times New Roman"/>
          <w:color w:val="000000"/>
          <w:sz w:val="26"/>
          <w:szCs w:val="26"/>
          <w:lang w:eastAsia="ru-RU"/>
        </w:rPr>
        <w:t>"</w:t>
      </w:r>
      <w:r w:rsidRPr="00F92508">
        <w:rPr>
          <w:rFonts w:ascii="Times New Roman" w:eastAsia="Times New Roman" w:hAnsi="Times New Roman" w:cs="Times New Roman"/>
          <w:color w:val="000000"/>
          <w:sz w:val="26"/>
          <w:szCs w:val="26"/>
          <w:lang w:eastAsia="ru-RU"/>
        </w:rPr>
        <w:t xml:space="preserve"> составили 428176,4 тыс. рублей, или 98,3% к годовым плановым назначениям (435792,8 тыс. рублей), из них за счет средств, поступивших из федерального бюджета, – 61551,0 тыс. рублей, или 100,0% к годовым плановым назначениям.</w:t>
      </w:r>
    </w:p>
    <w:p w:rsidR="00967638" w:rsidRPr="00F92508" w:rsidRDefault="00967638"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p>
    <w:p w:rsidR="00CF0372" w:rsidRPr="00F92508" w:rsidRDefault="00CF0372" w:rsidP="00B85B3F">
      <w:pPr>
        <w:tabs>
          <w:tab w:val="left" w:pos="8168"/>
        </w:tabs>
        <w:spacing w:after="0" w:line="240" w:lineRule="auto"/>
        <w:ind w:left="108" w:firstLine="720"/>
        <w:jc w:val="center"/>
        <w:rPr>
          <w:rFonts w:ascii="Times New Roman" w:eastAsia="Times New Roman" w:hAnsi="Times New Roman" w:cs="Times New Roman"/>
          <w:b/>
          <w:bCs/>
          <w:color w:val="000000"/>
          <w:sz w:val="26"/>
          <w:szCs w:val="26"/>
          <w:lang w:eastAsia="ru-RU"/>
        </w:rPr>
      </w:pPr>
    </w:p>
    <w:p w:rsidR="00CF0372" w:rsidRPr="00F92508" w:rsidRDefault="00CF0372" w:rsidP="00B85B3F">
      <w:pPr>
        <w:tabs>
          <w:tab w:val="left" w:pos="8168"/>
        </w:tabs>
        <w:spacing w:after="0" w:line="240" w:lineRule="auto"/>
        <w:ind w:left="108" w:firstLine="720"/>
        <w:jc w:val="center"/>
        <w:rPr>
          <w:rFonts w:ascii="Times New Roman" w:eastAsia="Times New Roman" w:hAnsi="Times New Roman" w:cs="Times New Roman"/>
          <w:b/>
          <w:bCs/>
          <w:color w:val="000000"/>
          <w:sz w:val="26"/>
          <w:szCs w:val="26"/>
          <w:lang w:eastAsia="ru-RU"/>
        </w:rPr>
      </w:pPr>
    </w:p>
    <w:p w:rsidR="00967638" w:rsidRPr="00F92508" w:rsidRDefault="00967638" w:rsidP="00B85B3F">
      <w:pPr>
        <w:tabs>
          <w:tab w:val="left" w:pos="8168"/>
        </w:tabs>
        <w:spacing w:after="0" w:line="240" w:lineRule="auto"/>
        <w:ind w:left="108" w:firstLine="720"/>
        <w:jc w:val="center"/>
        <w:rPr>
          <w:rFonts w:ascii="Times New Roman" w:eastAsia="Times New Roman" w:hAnsi="Times New Roman" w:cs="Times New Roman"/>
          <w:b/>
          <w:bCs/>
          <w:color w:val="000000"/>
          <w:sz w:val="26"/>
          <w:szCs w:val="26"/>
          <w:lang w:eastAsia="ru-RU"/>
        </w:rPr>
      </w:pPr>
      <w:r w:rsidRPr="00F92508">
        <w:rPr>
          <w:rFonts w:ascii="Times New Roman" w:eastAsia="Times New Roman" w:hAnsi="Times New Roman" w:cs="Times New Roman"/>
          <w:b/>
          <w:bCs/>
          <w:color w:val="000000"/>
          <w:sz w:val="26"/>
          <w:szCs w:val="26"/>
          <w:lang w:eastAsia="ru-RU"/>
        </w:rPr>
        <w:t xml:space="preserve">Подраздел </w:t>
      </w:r>
      <w:r w:rsidR="003634F2" w:rsidRPr="00F92508">
        <w:rPr>
          <w:rFonts w:ascii="Times New Roman" w:eastAsia="Times New Roman" w:hAnsi="Times New Roman" w:cs="Times New Roman"/>
          <w:b/>
          <w:bCs/>
          <w:color w:val="000000"/>
          <w:sz w:val="26"/>
          <w:szCs w:val="26"/>
          <w:lang w:eastAsia="ru-RU"/>
        </w:rPr>
        <w:t>"</w:t>
      </w:r>
      <w:r w:rsidRPr="00F92508">
        <w:rPr>
          <w:rFonts w:ascii="Times New Roman" w:eastAsia="Times New Roman" w:hAnsi="Times New Roman" w:cs="Times New Roman"/>
          <w:b/>
          <w:bCs/>
          <w:color w:val="000000"/>
          <w:sz w:val="26"/>
          <w:szCs w:val="26"/>
          <w:lang w:eastAsia="ru-RU"/>
        </w:rPr>
        <w:t>Органы юстиции</w:t>
      </w:r>
      <w:r w:rsidR="003634F2" w:rsidRPr="00F92508">
        <w:rPr>
          <w:rFonts w:ascii="Times New Roman" w:eastAsia="Times New Roman" w:hAnsi="Times New Roman" w:cs="Times New Roman"/>
          <w:b/>
          <w:bCs/>
          <w:color w:val="000000"/>
          <w:sz w:val="26"/>
          <w:szCs w:val="26"/>
          <w:lang w:eastAsia="ru-RU"/>
        </w:rPr>
        <w:t>"</w:t>
      </w:r>
    </w:p>
    <w:p w:rsidR="00967638" w:rsidRPr="00F92508" w:rsidRDefault="00967638"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 xml:space="preserve">По данному подразделу осуществлены расходы республиканского бюджета Чувашской Республики в сумме 87182,3 тыс. рублей, или 100,0% </w:t>
      </w:r>
      <w:r w:rsidR="00F75213" w:rsidRPr="00F92508">
        <w:rPr>
          <w:rFonts w:ascii="Times New Roman" w:eastAsia="Times New Roman" w:hAnsi="Times New Roman" w:cs="Times New Roman"/>
          <w:color w:val="000000"/>
          <w:sz w:val="26"/>
          <w:szCs w:val="26"/>
          <w:lang w:eastAsia="ru-RU"/>
        </w:rPr>
        <w:t xml:space="preserve">к годовым плановым назначениям, </w:t>
      </w:r>
      <w:r w:rsidRPr="00F92508">
        <w:rPr>
          <w:rFonts w:ascii="Times New Roman" w:eastAsia="Times New Roman" w:hAnsi="Times New Roman" w:cs="Times New Roman"/>
          <w:color w:val="000000"/>
          <w:sz w:val="26"/>
          <w:szCs w:val="26"/>
          <w:lang w:eastAsia="ru-RU"/>
        </w:rPr>
        <w:t>из них за счет средств, поступивших из федерального бюджета, – 61551,0 тыс. рублей (100,0%), в том числе:</w:t>
      </w:r>
    </w:p>
    <w:p w:rsidR="00967638" w:rsidRPr="00F92508" w:rsidRDefault="00967638"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в рамках государственной программы Чувашской Республики "Развитие потенциала государственного управления" - 87182,3 тыс. рублей (100,0%), из них за счет средств, поступивших из федерального бюджета, – 61551,0 тыс. рублей (100,0%), в том числе:</w:t>
      </w:r>
    </w:p>
    <w:p w:rsidR="00967638" w:rsidRPr="00F92508" w:rsidRDefault="00967638"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 xml:space="preserve">в рамках подпрограммы "Совершенствование государственного управления в сфере юстиции" - 64465,6 тыс. рублей (100,0%), в том числе на: </w:t>
      </w:r>
    </w:p>
    <w:p w:rsidR="00967638" w:rsidRPr="00F92508" w:rsidRDefault="00967638"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обеспечение функций государственных органов в целях осуществления полномочий Российской Федерации по государственной регистрации актов гражданского состояния - 1410,2 тыс. рублей (99,9%);</w:t>
      </w:r>
    </w:p>
    <w:p w:rsidR="00967638" w:rsidRPr="00F92508" w:rsidRDefault="00967638"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 xml:space="preserve">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w:t>
      </w:r>
      <w:r w:rsidR="002D669F" w:rsidRPr="00F92508">
        <w:rPr>
          <w:rFonts w:ascii="Times New Roman" w:eastAsia="Times New Roman" w:hAnsi="Times New Roman" w:cs="Times New Roman"/>
          <w:color w:val="000000"/>
          <w:sz w:val="26"/>
          <w:szCs w:val="26"/>
          <w:lang w:eastAsia="ru-RU"/>
        </w:rPr>
        <w:t>№ </w:t>
      </w:r>
      <w:r w:rsidRPr="00F92508">
        <w:rPr>
          <w:rFonts w:ascii="Times New Roman" w:eastAsia="Times New Roman" w:hAnsi="Times New Roman" w:cs="Times New Roman"/>
          <w:color w:val="000000"/>
          <w:sz w:val="26"/>
          <w:szCs w:val="26"/>
          <w:lang w:eastAsia="ru-RU"/>
        </w:rPr>
        <w:t xml:space="preserve">143-ФЗ "Об актах гражданского состояния" полномочий Российской Федерации на государственную регистрацию актов гражданского состояния за счет субвенции, </w:t>
      </w:r>
      <w:r w:rsidR="00DB5905" w:rsidRPr="00F92508">
        <w:rPr>
          <w:rFonts w:ascii="Times New Roman" w:eastAsia="Times New Roman" w:hAnsi="Times New Roman" w:cs="Times New Roman"/>
          <w:color w:val="000000"/>
          <w:sz w:val="26"/>
          <w:szCs w:val="26"/>
          <w:lang w:eastAsia="ru-RU"/>
        </w:rPr>
        <w:t>поступившей</w:t>
      </w:r>
      <w:r w:rsidRPr="00F92508">
        <w:rPr>
          <w:rFonts w:ascii="Times New Roman" w:eastAsia="Times New Roman" w:hAnsi="Times New Roman" w:cs="Times New Roman"/>
          <w:color w:val="000000"/>
          <w:sz w:val="26"/>
          <w:szCs w:val="26"/>
          <w:lang w:eastAsia="ru-RU"/>
        </w:rPr>
        <w:t xml:space="preserve"> из федерального бюджета</w:t>
      </w:r>
      <w:r w:rsidR="00965FE9" w:rsidRPr="00F92508">
        <w:rPr>
          <w:rFonts w:ascii="Times New Roman" w:eastAsia="Times New Roman" w:hAnsi="Times New Roman" w:cs="Times New Roman"/>
          <w:color w:val="000000"/>
          <w:sz w:val="26"/>
          <w:szCs w:val="26"/>
          <w:lang w:eastAsia="ru-RU"/>
        </w:rPr>
        <w:t>.</w:t>
      </w:r>
      <w:r w:rsidRPr="00F92508">
        <w:rPr>
          <w:rFonts w:ascii="Times New Roman" w:eastAsia="Times New Roman" w:hAnsi="Times New Roman" w:cs="Times New Roman"/>
          <w:color w:val="000000"/>
          <w:sz w:val="26"/>
          <w:szCs w:val="26"/>
          <w:lang w:eastAsia="ru-RU"/>
        </w:rPr>
        <w:t xml:space="preserve"> - 61551,0 тыс. рублей (100,0%);</w:t>
      </w:r>
    </w:p>
    <w:p w:rsidR="00967638" w:rsidRPr="00F92508" w:rsidRDefault="00967638"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обеспечение отдельных категорий граждан бесплатной юридической помощью - 721,1 тыс. рублей (100,0%);</w:t>
      </w:r>
    </w:p>
    <w:p w:rsidR="00967638" w:rsidRPr="00F92508" w:rsidRDefault="00967638"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поддержку социально ориентированных некоммерческих организаций - исполнителей общественно полезных услуг, оказывающих содействие в предоставлении бесплатной юридической помощи в Чувашской Республике, - 256,0 тыс. рублей (100,0%);</w:t>
      </w:r>
    </w:p>
    <w:p w:rsidR="00967638" w:rsidRPr="00F92508" w:rsidRDefault="00967638"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подготовку, издание брошюр (буклетов, имиджевых и презентационных материалов) в сфере оказания бесплатной юридической помощи в Чувашской Республике - 184,6 тыс. рублей (100,0%);</w:t>
      </w:r>
    </w:p>
    <w:p w:rsidR="00967638" w:rsidRPr="00F92508" w:rsidRDefault="00967638"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проведение семинаров, совещаний, научно-практических конференций по вопросам совершенствования государственного управления в сфере юстиции - 342,7 тыс. рублей (100,0%);</w:t>
      </w:r>
    </w:p>
    <w:p w:rsidR="00967638" w:rsidRPr="00F92508" w:rsidRDefault="00967638"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 xml:space="preserve">в рамках обеспечения реализации государственной программы Чувашской Республики "Развитие потенциала государственного управления" - 22716,7 тыс. рублей (99,9%), в том числе на: </w:t>
      </w:r>
    </w:p>
    <w:p w:rsidR="00967638" w:rsidRPr="00F92508" w:rsidRDefault="00967638"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обеспечение функций государственных органов - 21732,1 тыс. рублей (99,9%);</w:t>
      </w:r>
    </w:p>
    <w:p w:rsidR="00967638" w:rsidRPr="00F92508" w:rsidRDefault="00967638"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поощрение органов исполнительной власти Чувашской Республики за достижение показателей эффективности деятельности - 943,5 тыс. рублей (100,0%);</w:t>
      </w:r>
    </w:p>
    <w:p w:rsidR="00967638" w:rsidRPr="00F92508" w:rsidRDefault="00967638"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реализацию противоэпидемических (профилактических) мероприятий в целях недопущения завоза и распространения новой коронавирусной инфекции - 41,1 тыс. рублей (100,0%).</w:t>
      </w:r>
    </w:p>
    <w:p w:rsidR="00967638" w:rsidRPr="00F92508" w:rsidRDefault="00967638"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p>
    <w:p w:rsidR="00967638" w:rsidRPr="00F92508" w:rsidRDefault="00967638" w:rsidP="00B85B3F">
      <w:pPr>
        <w:tabs>
          <w:tab w:val="left" w:pos="8168"/>
        </w:tabs>
        <w:spacing w:after="0" w:line="240" w:lineRule="auto"/>
        <w:ind w:left="108" w:firstLine="720"/>
        <w:jc w:val="center"/>
        <w:rPr>
          <w:rFonts w:ascii="Times New Roman" w:eastAsia="Times New Roman" w:hAnsi="Times New Roman" w:cs="Times New Roman"/>
          <w:b/>
          <w:bCs/>
          <w:color w:val="000000"/>
          <w:sz w:val="26"/>
          <w:szCs w:val="26"/>
          <w:lang w:eastAsia="ru-RU"/>
        </w:rPr>
      </w:pPr>
      <w:r w:rsidRPr="00F92508">
        <w:rPr>
          <w:rFonts w:ascii="Times New Roman" w:eastAsia="Times New Roman" w:hAnsi="Times New Roman" w:cs="Times New Roman"/>
          <w:b/>
          <w:bCs/>
          <w:color w:val="000000"/>
          <w:sz w:val="26"/>
          <w:szCs w:val="26"/>
          <w:lang w:eastAsia="ru-RU"/>
        </w:rPr>
        <w:t xml:space="preserve">Подраздел </w:t>
      </w:r>
      <w:r w:rsidR="003634F2" w:rsidRPr="00F92508">
        <w:rPr>
          <w:rFonts w:ascii="Times New Roman" w:eastAsia="Times New Roman" w:hAnsi="Times New Roman" w:cs="Times New Roman"/>
          <w:b/>
          <w:bCs/>
          <w:color w:val="000000"/>
          <w:sz w:val="26"/>
          <w:szCs w:val="26"/>
          <w:lang w:eastAsia="ru-RU"/>
        </w:rPr>
        <w:t>"</w:t>
      </w:r>
      <w:r w:rsidRPr="00F92508">
        <w:rPr>
          <w:rFonts w:ascii="Times New Roman" w:eastAsia="Times New Roman" w:hAnsi="Times New Roman" w:cs="Times New Roman"/>
          <w:b/>
          <w:bCs/>
          <w:color w:val="000000"/>
          <w:sz w:val="26"/>
          <w:szCs w:val="26"/>
          <w:lang w:eastAsia="ru-RU"/>
        </w:rPr>
        <w:t>Гражданская оборона</w:t>
      </w:r>
      <w:r w:rsidR="003634F2" w:rsidRPr="00F92508">
        <w:rPr>
          <w:rFonts w:ascii="Times New Roman" w:eastAsia="Times New Roman" w:hAnsi="Times New Roman" w:cs="Times New Roman"/>
          <w:b/>
          <w:bCs/>
          <w:color w:val="000000"/>
          <w:sz w:val="26"/>
          <w:szCs w:val="26"/>
          <w:lang w:eastAsia="ru-RU"/>
        </w:rPr>
        <w:t>"</w:t>
      </w:r>
    </w:p>
    <w:p w:rsidR="00967638" w:rsidRPr="00F92508" w:rsidRDefault="00967638"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По данному подразделу осуществлены расходы республиканского бюджета Чувашской Республики в сумме 77530,8 тыс. рублей, или 99,7% к годовым плановым назначениям (77797,0 тыс. рублей), в том числе:</w:t>
      </w:r>
    </w:p>
    <w:p w:rsidR="00967638" w:rsidRPr="00F92508" w:rsidRDefault="00967638"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в рамках подпрограммы "Развитие культуры в Чувашской Республике" государственной программы Чувашской Республики "Развитие культуры" на обеспечение хранения, комплектования, учета и использования документов Архивного фонда Чувашской Республики - 100,0 тыс. рублей (100,0%);</w:t>
      </w:r>
    </w:p>
    <w:p w:rsidR="00967638" w:rsidRPr="00F92508" w:rsidRDefault="00967638"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в рамках государственной программы Чувашской Республики "Повышение безопасности жизнедеятельности населения и территорий Чувашской Республики" - 76660,1 тыс. рублей (99,7%), в том числе:</w:t>
      </w:r>
    </w:p>
    <w:p w:rsidR="00967638" w:rsidRPr="00F92508" w:rsidRDefault="00967638"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 xml:space="preserve">в рамках подпрограммы "Защита населения и территорий от чрезвычайных ситуаций природного и техногенного характера, обеспечение пожарной безопасности и безопасности населения на водных объектах на территории Чувашской Республики" - 21293,5 тыс. рублей (99,0%), в том числе на: </w:t>
      </w:r>
    </w:p>
    <w:p w:rsidR="00967638" w:rsidRPr="00F92508" w:rsidRDefault="00967638"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обеспечение деятельности ГАУ ДПО "УМЦ ГЗ" ГКЧС Чувашии - 980,2 тыс. рублей (100,0%);</w:t>
      </w:r>
    </w:p>
    <w:p w:rsidR="00967638" w:rsidRPr="00F92508" w:rsidRDefault="00967638"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развитие материально-технической базы ГКЧС Чувашии и подведомственных ему учреждений - 20313,3 тыс. рублей (99,0%);</w:t>
      </w:r>
    </w:p>
    <w:p w:rsidR="00967638" w:rsidRPr="00F92508" w:rsidRDefault="00967638"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 xml:space="preserve">обеспечение реализации государственной программы Чувашской Республики "Повышение безопасности жизнедеятельности населения и территорий Чувашской Республики" - 55366,6 тыс. рублей (99,9%), в том числе на: </w:t>
      </w:r>
    </w:p>
    <w:p w:rsidR="00967638" w:rsidRPr="00F92508" w:rsidRDefault="00967638"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обеспечение функций государственных органов - 12414,8 тыс. рублей (99,9%);</w:t>
      </w:r>
    </w:p>
    <w:p w:rsidR="00967638" w:rsidRPr="00F92508" w:rsidRDefault="00967638"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обеспечение деятельности КУ "Служба обеспечения мероприятий гражданской защиты" - 42951,8 тыс. рублей (99,9%);</w:t>
      </w:r>
    </w:p>
    <w:p w:rsidR="00967638" w:rsidRPr="00F92508" w:rsidRDefault="00967638"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в рамках обеспечения реализации государственной программы Чувашской Республики "Развитие потенциала государственного управления" на поощрение органов исполнительной власти Чувашской Республики за достижение показателей эффективности деятельности - 371,6 тыс. рублей (100,0%);</w:t>
      </w:r>
    </w:p>
    <w:p w:rsidR="00967638" w:rsidRPr="00F92508" w:rsidRDefault="00967638"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в рамках подпрограммы "Информационная инфраструктура" государственной программы Чувашской Республики "Цифровое общество Чувашии" на информационно-технологическое обеспечение деятельности централизованных бухгалтерий органов исполнительной власти Чувашской Республики, подведомственных им организаций и администраций муниципальных районов, муниципальных округов и городских округов Чувашской Республики - 399,1 тыс. рублей (100,0%).</w:t>
      </w:r>
    </w:p>
    <w:p w:rsidR="00967638" w:rsidRPr="00F92508" w:rsidRDefault="00967638"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p>
    <w:p w:rsidR="00967638" w:rsidRPr="00F92508" w:rsidRDefault="00967638" w:rsidP="00B85B3F">
      <w:pPr>
        <w:tabs>
          <w:tab w:val="left" w:pos="8168"/>
        </w:tabs>
        <w:spacing w:after="0" w:line="240" w:lineRule="auto"/>
        <w:ind w:firstLine="720"/>
        <w:jc w:val="center"/>
        <w:rPr>
          <w:rFonts w:ascii="Times New Roman" w:eastAsia="Times New Roman" w:hAnsi="Times New Roman" w:cs="Times New Roman"/>
          <w:b/>
          <w:bCs/>
          <w:color w:val="000000"/>
          <w:sz w:val="26"/>
          <w:szCs w:val="26"/>
          <w:lang w:eastAsia="ru-RU"/>
        </w:rPr>
      </w:pPr>
      <w:r w:rsidRPr="00F92508">
        <w:rPr>
          <w:rFonts w:ascii="Times New Roman" w:eastAsia="Times New Roman" w:hAnsi="Times New Roman" w:cs="Times New Roman"/>
          <w:b/>
          <w:bCs/>
          <w:color w:val="000000"/>
          <w:sz w:val="26"/>
          <w:szCs w:val="26"/>
          <w:lang w:eastAsia="ru-RU"/>
        </w:rPr>
        <w:t xml:space="preserve">Подраздел </w:t>
      </w:r>
      <w:r w:rsidR="003634F2" w:rsidRPr="00F92508">
        <w:rPr>
          <w:rFonts w:ascii="Times New Roman" w:eastAsia="Times New Roman" w:hAnsi="Times New Roman" w:cs="Times New Roman"/>
          <w:b/>
          <w:bCs/>
          <w:color w:val="000000"/>
          <w:sz w:val="26"/>
          <w:szCs w:val="26"/>
          <w:lang w:eastAsia="ru-RU"/>
        </w:rPr>
        <w:t>"</w:t>
      </w:r>
      <w:r w:rsidRPr="00F92508">
        <w:rPr>
          <w:rFonts w:ascii="Times New Roman" w:eastAsia="Times New Roman" w:hAnsi="Times New Roman" w:cs="Times New Roman"/>
          <w:b/>
          <w:bCs/>
          <w:color w:val="000000"/>
          <w:sz w:val="26"/>
          <w:szCs w:val="26"/>
          <w:lang w:eastAsia="ru-RU"/>
        </w:rPr>
        <w:t>Защита населения и территории от чрезвычайных ситуаций природного и техногенного характера, пожарная безопасность</w:t>
      </w:r>
      <w:r w:rsidR="003634F2" w:rsidRPr="00F92508">
        <w:rPr>
          <w:rFonts w:ascii="Times New Roman" w:eastAsia="Times New Roman" w:hAnsi="Times New Roman" w:cs="Times New Roman"/>
          <w:b/>
          <w:bCs/>
          <w:color w:val="000000"/>
          <w:sz w:val="26"/>
          <w:szCs w:val="26"/>
          <w:lang w:eastAsia="ru-RU"/>
        </w:rPr>
        <w:t>"</w:t>
      </w:r>
    </w:p>
    <w:p w:rsidR="00967638" w:rsidRPr="00F92508" w:rsidRDefault="00967638"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По данному подразделу осуществлены расходы республиканского бюджета Чувашской Республики в сумме 249104,4 тыс. рублей, или 97,2% к годовым плановым назначениям (256303,1 тыс. рублей), в том числе:</w:t>
      </w:r>
    </w:p>
    <w:p w:rsidR="00967638" w:rsidRPr="00F92508" w:rsidRDefault="00967638"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 xml:space="preserve">в рамках подпрограммы "Защита населения и территорий от чрезвычайных ситуаций природного и техногенного характера, обеспечение пожарной безопасности и безопасности населения на водных объектах на территории Чувашской Республики" государственной программы Чувашской Республики "Повышение безопасности жизнедеятельности населения и территорий Чувашской Республики" - 249104,4 тыс. рублей (97,2%), в том числе на: </w:t>
      </w:r>
    </w:p>
    <w:p w:rsidR="00967638" w:rsidRPr="00F92508" w:rsidRDefault="00967638"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обеспечение деятельности КУ "Чувашская республиканская противопожарная служба" - 148934,2 тыс. рублей (100,0%);</w:t>
      </w:r>
    </w:p>
    <w:p w:rsidR="00967638" w:rsidRPr="00F92508" w:rsidRDefault="00967638"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 xml:space="preserve">строительство объекта "Здание спасательной станции "Новочебоксарская" - 28661,2 тыс. рублей (88,2%). </w:t>
      </w:r>
      <w:r w:rsidR="00373E69" w:rsidRPr="00F92508">
        <w:rPr>
          <w:rFonts w:ascii="Times New Roman" w:eastAsia="Times New Roman" w:hAnsi="Times New Roman" w:cs="Times New Roman"/>
          <w:color w:val="000000"/>
          <w:sz w:val="26"/>
          <w:szCs w:val="26"/>
          <w:lang w:eastAsia="ru-RU"/>
        </w:rPr>
        <w:t>Причиной неполного освоения средств является экономия, сложившаяся в ходе строительства объекта</w:t>
      </w:r>
      <w:r w:rsidR="00950DF6" w:rsidRPr="00F92508">
        <w:rPr>
          <w:rFonts w:ascii="Times New Roman" w:eastAsia="Times New Roman" w:hAnsi="Times New Roman" w:cs="Times New Roman"/>
          <w:color w:val="000000"/>
          <w:sz w:val="26"/>
          <w:szCs w:val="26"/>
          <w:lang w:eastAsia="ru-RU"/>
        </w:rPr>
        <w:t xml:space="preserve">, </w:t>
      </w:r>
      <w:r w:rsidR="00950DF6" w:rsidRPr="00F92508">
        <w:rPr>
          <w:rFonts w:ascii="Times New Roman" w:eastAsia="Times New Roman" w:hAnsi="Times New Roman"/>
          <w:sz w:val="26"/>
          <w:szCs w:val="26"/>
          <w:lang w:eastAsia="ru-RU"/>
        </w:rPr>
        <w:t>объект сдан в эксплуатацию</w:t>
      </w:r>
      <w:r w:rsidR="00373E69" w:rsidRPr="00F92508">
        <w:rPr>
          <w:rFonts w:ascii="Times New Roman" w:eastAsia="Times New Roman" w:hAnsi="Times New Roman" w:cs="Times New Roman"/>
          <w:color w:val="000000"/>
          <w:sz w:val="26"/>
          <w:szCs w:val="26"/>
          <w:lang w:eastAsia="ru-RU"/>
        </w:rPr>
        <w:t>;</w:t>
      </w:r>
    </w:p>
    <w:p w:rsidR="00967638" w:rsidRPr="00F92508" w:rsidRDefault="00967638"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обеспечение деятельности КУ "Чувашская республиканская поисково-спасательная служба" - 39288,6 тыс. рублей (99,9%);</w:t>
      </w:r>
    </w:p>
    <w:p w:rsidR="00967638" w:rsidRPr="00F92508" w:rsidRDefault="00967638"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 xml:space="preserve">развитие материально-технической базы ГКЧС Чувашии и подведомственных ему учреждений - 14786,3 тыс. рублей (81,8%). </w:t>
      </w:r>
      <w:r w:rsidR="00373E69" w:rsidRPr="00F92508">
        <w:rPr>
          <w:rFonts w:ascii="Times New Roman" w:eastAsia="Times New Roman" w:hAnsi="Times New Roman" w:cs="Times New Roman"/>
          <w:color w:val="000000"/>
          <w:sz w:val="26"/>
          <w:szCs w:val="26"/>
          <w:lang w:eastAsia="ru-RU"/>
        </w:rPr>
        <w:t>Причиной неполного освоения средств является неисполнение подрядчиком (исполнителем) заключенного контракта в виду экономических санкций;</w:t>
      </w:r>
    </w:p>
    <w:p w:rsidR="00967638" w:rsidRPr="00F92508" w:rsidRDefault="00967638"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совершенствование региональной автоматизированной системы централизованного оповещения органов управления и населения Чувашской Республики - 2092,3 тыс. рублей (100,0%);</w:t>
      </w:r>
    </w:p>
    <w:p w:rsidR="00967638" w:rsidRPr="00F92508" w:rsidRDefault="00967638"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развитие материально-технической базы ГКЧС Чувашии и подведомственных ему учреждений - 15341,8 тыс. рублей (100,0%).</w:t>
      </w:r>
    </w:p>
    <w:p w:rsidR="00967638" w:rsidRPr="00F92508" w:rsidRDefault="00967638"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p>
    <w:p w:rsidR="00967638" w:rsidRPr="00F92508" w:rsidRDefault="00967638" w:rsidP="00B85B3F">
      <w:pPr>
        <w:tabs>
          <w:tab w:val="left" w:pos="8168"/>
        </w:tabs>
        <w:spacing w:after="0" w:line="240" w:lineRule="auto"/>
        <w:ind w:left="108" w:firstLine="720"/>
        <w:jc w:val="center"/>
        <w:rPr>
          <w:rFonts w:ascii="Times New Roman" w:eastAsia="Times New Roman" w:hAnsi="Times New Roman" w:cs="Times New Roman"/>
          <w:b/>
          <w:bCs/>
          <w:color w:val="000000"/>
          <w:sz w:val="26"/>
          <w:szCs w:val="26"/>
          <w:lang w:eastAsia="ru-RU"/>
        </w:rPr>
      </w:pPr>
      <w:r w:rsidRPr="00F92508">
        <w:rPr>
          <w:rFonts w:ascii="Times New Roman" w:eastAsia="Times New Roman" w:hAnsi="Times New Roman" w:cs="Times New Roman"/>
          <w:b/>
          <w:bCs/>
          <w:color w:val="000000"/>
          <w:sz w:val="26"/>
          <w:szCs w:val="26"/>
          <w:lang w:eastAsia="ru-RU"/>
        </w:rPr>
        <w:t xml:space="preserve">Подраздел </w:t>
      </w:r>
      <w:r w:rsidR="003634F2" w:rsidRPr="00F92508">
        <w:rPr>
          <w:rFonts w:ascii="Times New Roman" w:eastAsia="Times New Roman" w:hAnsi="Times New Roman" w:cs="Times New Roman"/>
          <w:b/>
          <w:bCs/>
          <w:color w:val="000000"/>
          <w:sz w:val="26"/>
          <w:szCs w:val="26"/>
          <w:lang w:eastAsia="ru-RU"/>
        </w:rPr>
        <w:t>"</w:t>
      </w:r>
      <w:r w:rsidRPr="00F92508">
        <w:rPr>
          <w:rFonts w:ascii="Times New Roman" w:eastAsia="Times New Roman" w:hAnsi="Times New Roman" w:cs="Times New Roman"/>
          <w:b/>
          <w:bCs/>
          <w:color w:val="000000"/>
          <w:sz w:val="26"/>
          <w:szCs w:val="26"/>
          <w:lang w:eastAsia="ru-RU"/>
        </w:rPr>
        <w:t>Другие вопросы в области национальной безопасности и правоохранительной деятельности</w:t>
      </w:r>
      <w:r w:rsidR="003634F2" w:rsidRPr="00F92508">
        <w:rPr>
          <w:rFonts w:ascii="Times New Roman" w:eastAsia="Times New Roman" w:hAnsi="Times New Roman" w:cs="Times New Roman"/>
          <w:b/>
          <w:bCs/>
          <w:color w:val="000000"/>
          <w:sz w:val="26"/>
          <w:szCs w:val="26"/>
          <w:lang w:eastAsia="ru-RU"/>
        </w:rPr>
        <w:t>"</w:t>
      </w:r>
    </w:p>
    <w:p w:rsidR="00967638" w:rsidRPr="00F92508" w:rsidRDefault="00967638"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По данному подразделу осуществлены расходы республиканского бюджета Чувашской Республики в сумме 14358,9 тыс. рублей, или 99,1% к годовым плановым назначениям (14490,5 тыс. рублей), в том числе:</w:t>
      </w:r>
    </w:p>
    <w:p w:rsidR="00967638" w:rsidRPr="00F92508" w:rsidRDefault="00967638"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в рамках государственной программы Чувашской Республики "Повышение безопасности жизнедеятельности населения и территорий Чувашской Республики" - 14358,9 тыс. рублей (99,1%), в том числе:</w:t>
      </w:r>
    </w:p>
    <w:p w:rsidR="00967638" w:rsidRPr="00F92508" w:rsidRDefault="00967638"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 xml:space="preserve">в рамках подпрограммы "Защита населения и территорий от чрезвычайных ситуаций природного и техногенного характера, обеспечение пожарной безопасности и безопасности населения на водных объектах на территории Чувашской Республики" на реализацию противоэпидемических (профилактических) мероприятий в целях недопущения завоза и распространения новой коронавирусной инфекции - 1260,3 тыс. рублей (90,5%). </w:t>
      </w:r>
      <w:r w:rsidR="00965FE9" w:rsidRPr="00F92508">
        <w:rPr>
          <w:rFonts w:ascii="Times New Roman" w:eastAsia="Times New Roman" w:hAnsi="Times New Roman" w:cs="Times New Roman"/>
          <w:color w:val="000000"/>
          <w:sz w:val="26"/>
          <w:szCs w:val="26"/>
          <w:lang w:eastAsia="ru-RU"/>
        </w:rPr>
        <w:t>Причиной неполного освоения средств является экономия из-за отсутствия потребности в запланированных расходах</w:t>
      </w:r>
      <w:r w:rsidR="00373E69" w:rsidRPr="00F92508">
        <w:rPr>
          <w:rFonts w:ascii="Times New Roman" w:eastAsia="Times New Roman" w:hAnsi="Times New Roman" w:cs="Times New Roman"/>
          <w:color w:val="000000"/>
          <w:sz w:val="26"/>
          <w:szCs w:val="26"/>
          <w:lang w:eastAsia="ru-RU"/>
        </w:rPr>
        <w:t>;</w:t>
      </w:r>
    </w:p>
    <w:p w:rsidR="00967638" w:rsidRPr="00F92508" w:rsidRDefault="00967638"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в рамках подпрограммы "Профилактика терроризма и экстремистской деятельности в Чувашской Республике" на приобретение антитеррористического и досмотрового оборудования - 525,0 тыс. рублей (100,0%);</w:t>
      </w:r>
    </w:p>
    <w:p w:rsidR="00967638" w:rsidRPr="00F92508" w:rsidRDefault="00967638"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 xml:space="preserve">в рамках подпрограммы "Построение (развитие) аппаратно-программного комплекса "Безопасный город" на территории Чувашской Республики" - 12573,6 тыс. рублей (100,0%), в том числе на: </w:t>
      </w:r>
    </w:p>
    <w:p w:rsidR="00967638" w:rsidRPr="00F92508" w:rsidRDefault="00967638"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развитие системы обеспечения вызова экстренных оперативных служб по единому номеру "112" на территории Чувашской Республики - 11955,8 тыс. рублей (100,0%);</w:t>
      </w:r>
    </w:p>
    <w:p w:rsidR="00967638" w:rsidRPr="00F92508" w:rsidRDefault="00967638"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разработку технического проекта создания и внедрения опытных участков аппаратно-программного комплекса "Безопасный город" на территории пилотных муниципальных образований Чувашской Республики - 617,8 тыс. рублей (100,0%).</w:t>
      </w:r>
    </w:p>
    <w:p w:rsidR="00965FE9" w:rsidRPr="00F92508" w:rsidRDefault="00965FE9"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p>
    <w:p w:rsidR="00967638" w:rsidRPr="00F92508" w:rsidRDefault="00967638" w:rsidP="00B85B3F">
      <w:pPr>
        <w:tabs>
          <w:tab w:val="left" w:pos="8168"/>
        </w:tabs>
        <w:spacing w:after="0" w:line="240" w:lineRule="auto"/>
        <w:ind w:left="108" w:firstLine="720"/>
        <w:jc w:val="center"/>
        <w:rPr>
          <w:rFonts w:ascii="Times New Roman" w:eastAsia="Times New Roman" w:hAnsi="Times New Roman" w:cs="Times New Roman"/>
          <w:b/>
          <w:bCs/>
          <w:color w:val="000000"/>
          <w:sz w:val="26"/>
          <w:szCs w:val="26"/>
          <w:lang w:eastAsia="ru-RU"/>
        </w:rPr>
      </w:pPr>
      <w:r w:rsidRPr="00F92508">
        <w:rPr>
          <w:rFonts w:ascii="Times New Roman" w:eastAsia="Times New Roman" w:hAnsi="Times New Roman" w:cs="Times New Roman"/>
          <w:b/>
          <w:bCs/>
          <w:color w:val="000000"/>
          <w:sz w:val="26"/>
          <w:szCs w:val="26"/>
          <w:lang w:eastAsia="ru-RU"/>
        </w:rPr>
        <w:t xml:space="preserve">Раздел </w:t>
      </w:r>
      <w:r w:rsidR="003634F2" w:rsidRPr="00F92508">
        <w:rPr>
          <w:rFonts w:ascii="Times New Roman" w:eastAsia="Times New Roman" w:hAnsi="Times New Roman" w:cs="Times New Roman"/>
          <w:b/>
          <w:bCs/>
          <w:color w:val="000000"/>
          <w:sz w:val="26"/>
          <w:szCs w:val="26"/>
          <w:lang w:eastAsia="ru-RU"/>
        </w:rPr>
        <w:t>"</w:t>
      </w:r>
      <w:r w:rsidRPr="00F92508">
        <w:rPr>
          <w:rFonts w:ascii="Times New Roman" w:eastAsia="Times New Roman" w:hAnsi="Times New Roman" w:cs="Times New Roman"/>
          <w:b/>
          <w:bCs/>
          <w:color w:val="000000"/>
          <w:sz w:val="26"/>
          <w:szCs w:val="26"/>
          <w:lang w:eastAsia="ru-RU"/>
        </w:rPr>
        <w:t>Национальная экономика</w:t>
      </w:r>
      <w:r w:rsidR="003634F2" w:rsidRPr="00F92508">
        <w:rPr>
          <w:rFonts w:ascii="Times New Roman" w:eastAsia="Times New Roman" w:hAnsi="Times New Roman" w:cs="Times New Roman"/>
          <w:b/>
          <w:bCs/>
          <w:color w:val="000000"/>
          <w:sz w:val="26"/>
          <w:szCs w:val="26"/>
          <w:lang w:eastAsia="ru-RU"/>
        </w:rPr>
        <w:t>"</w:t>
      </w:r>
    </w:p>
    <w:p w:rsidR="00967638" w:rsidRPr="00F92508" w:rsidRDefault="00967638"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 xml:space="preserve">Расходы республиканского бюджета Чувашской Республики по разделу </w:t>
      </w:r>
      <w:r w:rsidR="003634F2" w:rsidRPr="00F92508">
        <w:rPr>
          <w:rFonts w:ascii="Times New Roman" w:eastAsia="Times New Roman" w:hAnsi="Times New Roman" w:cs="Times New Roman"/>
          <w:color w:val="000000"/>
          <w:sz w:val="26"/>
          <w:szCs w:val="26"/>
          <w:lang w:eastAsia="ru-RU"/>
        </w:rPr>
        <w:t>"</w:t>
      </w:r>
      <w:r w:rsidRPr="00F92508">
        <w:rPr>
          <w:rFonts w:ascii="Times New Roman" w:eastAsia="Times New Roman" w:hAnsi="Times New Roman" w:cs="Times New Roman"/>
          <w:color w:val="000000"/>
          <w:sz w:val="26"/>
          <w:szCs w:val="26"/>
          <w:lang w:eastAsia="ru-RU"/>
        </w:rPr>
        <w:t>Национальная экономика</w:t>
      </w:r>
      <w:r w:rsidR="003634F2" w:rsidRPr="00F92508">
        <w:rPr>
          <w:rFonts w:ascii="Times New Roman" w:eastAsia="Times New Roman" w:hAnsi="Times New Roman" w:cs="Times New Roman"/>
          <w:color w:val="000000"/>
          <w:sz w:val="26"/>
          <w:szCs w:val="26"/>
          <w:lang w:eastAsia="ru-RU"/>
        </w:rPr>
        <w:t>"</w:t>
      </w:r>
      <w:r w:rsidRPr="00F92508">
        <w:rPr>
          <w:rFonts w:ascii="Times New Roman" w:eastAsia="Times New Roman" w:hAnsi="Times New Roman" w:cs="Times New Roman"/>
          <w:color w:val="000000"/>
          <w:sz w:val="26"/>
          <w:szCs w:val="26"/>
          <w:lang w:eastAsia="ru-RU"/>
        </w:rPr>
        <w:t xml:space="preserve"> составили 15985250,7 тыс. рублей, или 98,2% к годовым плановым назначениям (16271900,5 тыс. рублей), из них за счет средств, поступивших из федерального бюджета, – 5993801,2 тыс. рублей, или 99,4% к годовым плановым назначениям.</w:t>
      </w:r>
    </w:p>
    <w:p w:rsidR="00967638" w:rsidRPr="00F92508" w:rsidRDefault="00967638"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p>
    <w:p w:rsidR="00967638" w:rsidRPr="00F92508" w:rsidRDefault="00967638" w:rsidP="00B85B3F">
      <w:pPr>
        <w:tabs>
          <w:tab w:val="left" w:pos="8168"/>
        </w:tabs>
        <w:spacing w:after="0" w:line="240" w:lineRule="auto"/>
        <w:ind w:left="108" w:firstLine="720"/>
        <w:jc w:val="center"/>
        <w:rPr>
          <w:rFonts w:ascii="Times New Roman" w:eastAsia="Times New Roman" w:hAnsi="Times New Roman" w:cs="Times New Roman"/>
          <w:b/>
          <w:bCs/>
          <w:color w:val="000000"/>
          <w:sz w:val="26"/>
          <w:szCs w:val="26"/>
          <w:lang w:eastAsia="ru-RU"/>
        </w:rPr>
      </w:pPr>
      <w:r w:rsidRPr="00F92508">
        <w:rPr>
          <w:rFonts w:ascii="Times New Roman" w:eastAsia="Times New Roman" w:hAnsi="Times New Roman" w:cs="Times New Roman"/>
          <w:b/>
          <w:bCs/>
          <w:color w:val="000000"/>
          <w:sz w:val="26"/>
          <w:szCs w:val="26"/>
          <w:lang w:eastAsia="ru-RU"/>
        </w:rPr>
        <w:t xml:space="preserve">Подраздел </w:t>
      </w:r>
      <w:r w:rsidR="003634F2" w:rsidRPr="00F92508">
        <w:rPr>
          <w:rFonts w:ascii="Times New Roman" w:eastAsia="Times New Roman" w:hAnsi="Times New Roman" w:cs="Times New Roman"/>
          <w:b/>
          <w:bCs/>
          <w:color w:val="000000"/>
          <w:sz w:val="26"/>
          <w:szCs w:val="26"/>
          <w:lang w:eastAsia="ru-RU"/>
        </w:rPr>
        <w:t>"</w:t>
      </w:r>
      <w:r w:rsidRPr="00F92508">
        <w:rPr>
          <w:rFonts w:ascii="Times New Roman" w:eastAsia="Times New Roman" w:hAnsi="Times New Roman" w:cs="Times New Roman"/>
          <w:b/>
          <w:bCs/>
          <w:color w:val="000000"/>
          <w:sz w:val="26"/>
          <w:szCs w:val="26"/>
          <w:lang w:eastAsia="ru-RU"/>
        </w:rPr>
        <w:t>Общеэкономические вопросы</w:t>
      </w:r>
      <w:r w:rsidR="003634F2" w:rsidRPr="00F92508">
        <w:rPr>
          <w:rFonts w:ascii="Times New Roman" w:eastAsia="Times New Roman" w:hAnsi="Times New Roman" w:cs="Times New Roman"/>
          <w:b/>
          <w:bCs/>
          <w:color w:val="000000"/>
          <w:sz w:val="26"/>
          <w:szCs w:val="26"/>
          <w:lang w:eastAsia="ru-RU"/>
        </w:rPr>
        <w:t>"</w:t>
      </w:r>
    </w:p>
    <w:p w:rsidR="00967638" w:rsidRPr="00F92508" w:rsidRDefault="00967638"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По данному подразделу осуществлены расходы республиканского бюджета Чувашской Республики в сумме 390391,5 тыс. рублей, или 98,0% к годовым плановым назначениям (398303,6 тыс. рублей), из них за счет средств, поступивших из федерального бюджета, – 91020,5 тыс. рублей (100,0%), в том числе:</w:t>
      </w:r>
    </w:p>
    <w:p w:rsidR="00967638" w:rsidRPr="00F92508" w:rsidRDefault="00967638"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 xml:space="preserve">в рамках подпрограммы "Развитие культуры в Чувашской Республике" государственной программы Чувашской Республики "Развитие культуры" на обеспечение хранения, комплектования, учета и использования документов Архивного фонда Чувашской Республики - 190,0 тыс. рублей (89,7%). </w:t>
      </w:r>
      <w:r w:rsidR="00373E69" w:rsidRPr="00F92508">
        <w:rPr>
          <w:rFonts w:ascii="Times New Roman" w:eastAsia="Times New Roman" w:hAnsi="Times New Roman" w:cs="Times New Roman"/>
          <w:color w:val="000000"/>
          <w:sz w:val="26"/>
          <w:szCs w:val="26"/>
          <w:lang w:eastAsia="ru-RU"/>
        </w:rPr>
        <w:t>Причиной неполного освоения средств является экономия, сложившаяся по результатам конкурсных процедур;</w:t>
      </w:r>
    </w:p>
    <w:p w:rsidR="00967638" w:rsidRPr="00F92508" w:rsidRDefault="00967638"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в рамках государственной программы Чувашской Республики "Содействие занятости населения" - 274103,5 тыс. рублей (97,4%), из них за счет средств, поступивших из федерального бюджета, – 91020,5 тыс. рублей (100,0%), в том числе:</w:t>
      </w:r>
    </w:p>
    <w:p w:rsidR="00967638" w:rsidRPr="00F92508" w:rsidRDefault="00967638"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 xml:space="preserve">в рамках подпрограммы "Активная политика занятости населения и социальная поддержка безработных граждан" - 139312,7 тыс. рублей (97,7%), в том числе на: </w:t>
      </w:r>
    </w:p>
    <w:p w:rsidR="00967638" w:rsidRPr="00F92508" w:rsidRDefault="00967638"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информирование о положении на рынке труда в Чувашской Республике - 1969,7 тыс. рублей (100,0%);</w:t>
      </w:r>
    </w:p>
    <w:p w:rsidR="00967638" w:rsidRPr="00F92508" w:rsidRDefault="00967638"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организацию ярмарок вакансий и учебных рабочих мест - 117,1 тыс. рублей (100,0%);</w:t>
      </w:r>
    </w:p>
    <w:p w:rsidR="00967638" w:rsidRPr="00F92508" w:rsidRDefault="00967638"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организацию проведения оплачиваемых общественных работ - 12559,0 тыс. рублей (100,0%);</w:t>
      </w:r>
    </w:p>
    <w:p w:rsidR="00967638" w:rsidRPr="00F92508" w:rsidRDefault="00967638"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организацию временного трудоустройства несовершеннолетних граждан в возрасте от 14 до 18 лет в свободное от учебы время - 9854,5 тыс. рублей (98,9%);</w:t>
      </w:r>
    </w:p>
    <w:p w:rsidR="00967638" w:rsidRPr="00F92508" w:rsidRDefault="00967638"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организацию временного трудоустройства безработных граждан, испытывающих трудности в поиске работы, - 4178,9 тыс. рублей (97,0%);</w:t>
      </w:r>
    </w:p>
    <w:p w:rsidR="00967638" w:rsidRPr="00F92508" w:rsidRDefault="00967638"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организацию временного трудоустройства безработных граждан в возрасте от 18 до 25 лет, имеющих среднее профессиональное образование или высшее образование и ищущих работу в течение года с даты выдачи им документа об образовании и о квалификации, - 448,3 тыс. рублей (100,0%);</w:t>
      </w:r>
    </w:p>
    <w:p w:rsidR="00967638" w:rsidRPr="00F92508" w:rsidRDefault="00967638"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 xml:space="preserve">организацию профессионального обучения и дополнительного профессионального образования безработных граждан, включая обучение в другой местности, - 16003,4 тыс. рублей (89,1%). Причиной неполного освоения средств является </w:t>
      </w:r>
      <w:r w:rsidR="00DB7E7F" w:rsidRPr="00F92508">
        <w:rPr>
          <w:rFonts w:ascii="Times New Roman" w:eastAsia="Times New Roman" w:hAnsi="Times New Roman" w:cs="Times New Roman"/>
          <w:color w:val="000000"/>
          <w:sz w:val="26"/>
          <w:szCs w:val="26"/>
          <w:lang w:eastAsia="ru-RU"/>
        </w:rPr>
        <w:t>экономия, сложившаяся по результатам конкурсных процедур</w:t>
      </w:r>
      <w:r w:rsidRPr="00F92508">
        <w:rPr>
          <w:rFonts w:ascii="Times New Roman" w:eastAsia="Times New Roman" w:hAnsi="Times New Roman" w:cs="Times New Roman"/>
          <w:color w:val="000000"/>
          <w:sz w:val="26"/>
          <w:szCs w:val="26"/>
          <w:lang w:eastAsia="ru-RU"/>
        </w:rPr>
        <w:t>;</w:t>
      </w:r>
    </w:p>
    <w:p w:rsidR="00967638" w:rsidRPr="00F92508" w:rsidRDefault="00967638"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организацию профессиональной ориентации граждан в целях выбора сферы деятельности (профессии), трудоустройства, прохождения профессионального обучения и получения дополнительного профессионального образования и психологическ</w:t>
      </w:r>
      <w:r w:rsidR="00965FE9" w:rsidRPr="00F92508">
        <w:rPr>
          <w:rFonts w:ascii="Times New Roman" w:eastAsia="Times New Roman" w:hAnsi="Times New Roman" w:cs="Times New Roman"/>
          <w:color w:val="000000"/>
          <w:sz w:val="26"/>
          <w:szCs w:val="26"/>
          <w:lang w:eastAsia="ru-RU"/>
        </w:rPr>
        <w:t>ую</w:t>
      </w:r>
      <w:r w:rsidRPr="00F92508">
        <w:rPr>
          <w:rFonts w:ascii="Times New Roman" w:eastAsia="Times New Roman" w:hAnsi="Times New Roman" w:cs="Times New Roman"/>
          <w:color w:val="000000"/>
          <w:sz w:val="26"/>
          <w:szCs w:val="26"/>
          <w:lang w:eastAsia="ru-RU"/>
        </w:rPr>
        <w:t xml:space="preserve"> поддержк</w:t>
      </w:r>
      <w:r w:rsidR="00965FE9" w:rsidRPr="00F92508">
        <w:rPr>
          <w:rFonts w:ascii="Times New Roman" w:eastAsia="Times New Roman" w:hAnsi="Times New Roman" w:cs="Times New Roman"/>
          <w:color w:val="000000"/>
          <w:sz w:val="26"/>
          <w:szCs w:val="26"/>
          <w:lang w:eastAsia="ru-RU"/>
        </w:rPr>
        <w:t>у</w:t>
      </w:r>
      <w:r w:rsidRPr="00F92508">
        <w:rPr>
          <w:rFonts w:ascii="Times New Roman" w:eastAsia="Times New Roman" w:hAnsi="Times New Roman" w:cs="Times New Roman"/>
          <w:color w:val="000000"/>
          <w:sz w:val="26"/>
          <w:szCs w:val="26"/>
          <w:lang w:eastAsia="ru-RU"/>
        </w:rPr>
        <w:t xml:space="preserve"> безработных граждан - 2241,9 тыс. рублей (98,2%);</w:t>
      </w:r>
    </w:p>
    <w:p w:rsidR="00967638" w:rsidRPr="00F92508" w:rsidRDefault="00967638"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 xml:space="preserve">организацию профессионального обучения и дополнительного профессионального образования работников промышленных предприятий, находящихся под риском увольнения, за счет средств резервного фонда Правительства Российской Федерации - 430,0 тыс. рублей (94,4%). Причиной неполного освоения средств является </w:t>
      </w:r>
      <w:r w:rsidR="001B6049" w:rsidRPr="00F92508">
        <w:rPr>
          <w:rFonts w:ascii="Times New Roman" w:eastAsia="Times New Roman" w:hAnsi="Times New Roman" w:cs="Times New Roman"/>
          <w:color w:val="000000"/>
          <w:sz w:val="26"/>
          <w:szCs w:val="26"/>
          <w:lang w:eastAsia="ru-RU"/>
        </w:rPr>
        <w:t>высвобождение части средств республиканского бюджета Чувашской Республики, предусмотренных на обеспечение софинансировани</w:t>
      </w:r>
      <w:r w:rsidR="00965FE9" w:rsidRPr="00F92508">
        <w:rPr>
          <w:rFonts w:ascii="Times New Roman" w:eastAsia="Times New Roman" w:hAnsi="Times New Roman" w:cs="Times New Roman"/>
          <w:color w:val="000000"/>
          <w:sz w:val="26"/>
          <w:szCs w:val="26"/>
          <w:lang w:eastAsia="ru-RU"/>
        </w:rPr>
        <w:t>я</w:t>
      </w:r>
      <w:r w:rsidR="001B6049" w:rsidRPr="00F92508">
        <w:rPr>
          <w:rFonts w:ascii="Times New Roman" w:eastAsia="Times New Roman" w:hAnsi="Times New Roman" w:cs="Times New Roman"/>
          <w:color w:val="000000"/>
          <w:sz w:val="26"/>
          <w:szCs w:val="26"/>
          <w:lang w:eastAsia="ru-RU"/>
        </w:rPr>
        <w:t xml:space="preserve">, в результате уменьшения бюджетных ассигнований из федерального бюджета в соответствии с </w:t>
      </w:r>
      <w:r w:rsidR="007A4EC6" w:rsidRPr="00F92508">
        <w:rPr>
          <w:rFonts w:ascii="Times New Roman" w:eastAsia="Times New Roman" w:hAnsi="Times New Roman" w:cs="Times New Roman"/>
          <w:color w:val="000000"/>
          <w:sz w:val="26"/>
          <w:szCs w:val="26"/>
          <w:lang w:eastAsia="ru-RU"/>
        </w:rPr>
        <w:t>заключен</w:t>
      </w:r>
      <w:r w:rsidR="001B6049" w:rsidRPr="00F92508">
        <w:rPr>
          <w:rFonts w:ascii="Times New Roman" w:eastAsia="Times New Roman" w:hAnsi="Times New Roman" w:cs="Times New Roman"/>
          <w:color w:val="000000"/>
          <w:sz w:val="26"/>
          <w:szCs w:val="26"/>
          <w:lang w:eastAsia="ru-RU"/>
        </w:rPr>
        <w:t xml:space="preserve">ным </w:t>
      </w:r>
      <w:r w:rsidR="007A4EC6" w:rsidRPr="00F92508">
        <w:rPr>
          <w:rFonts w:ascii="Times New Roman" w:eastAsia="Times New Roman" w:hAnsi="Times New Roman" w:cs="Times New Roman"/>
          <w:color w:val="000000"/>
          <w:sz w:val="26"/>
          <w:szCs w:val="26"/>
          <w:lang w:eastAsia="ru-RU"/>
        </w:rPr>
        <w:t>дополнительн</w:t>
      </w:r>
      <w:r w:rsidR="001B6049" w:rsidRPr="00F92508">
        <w:rPr>
          <w:rFonts w:ascii="Times New Roman" w:eastAsia="Times New Roman" w:hAnsi="Times New Roman" w:cs="Times New Roman"/>
          <w:color w:val="000000"/>
          <w:sz w:val="26"/>
          <w:szCs w:val="26"/>
          <w:lang w:eastAsia="ru-RU"/>
        </w:rPr>
        <w:t>ым</w:t>
      </w:r>
      <w:r w:rsidR="007A4EC6" w:rsidRPr="00F92508">
        <w:rPr>
          <w:rFonts w:ascii="Times New Roman" w:eastAsia="Times New Roman" w:hAnsi="Times New Roman" w:cs="Times New Roman"/>
          <w:color w:val="000000"/>
          <w:sz w:val="26"/>
          <w:szCs w:val="26"/>
          <w:lang w:eastAsia="ru-RU"/>
        </w:rPr>
        <w:t xml:space="preserve"> соглашени</w:t>
      </w:r>
      <w:r w:rsidR="001B6049" w:rsidRPr="00F92508">
        <w:rPr>
          <w:rFonts w:ascii="Times New Roman" w:eastAsia="Times New Roman" w:hAnsi="Times New Roman" w:cs="Times New Roman"/>
          <w:color w:val="000000"/>
          <w:sz w:val="26"/>
          <w:szCs w:val="26"/>
          <w:lang w:eastAsia="ru-RU"/>
        </w:rPr>
        <w:t>ем между Рострудом и Кабинетом Министров Чувашской Республики;</w:t>
      </w:r>
    </w:p>
    <w:p w:rsidR="00967638" w:rsidRPr="00F92508" w:rsidRDefault="00967638"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реализацию дополнительных мероприятий, направленных на снижение напряженности на рынке труда, за счет средств резервного фонда Правительства Российской Федерации - 89518,9 тыс. рублей (98,9%);</w:t>
      </w:r>
    </w:p>
    <w:p w:rsidR="00967638" w:rsidRPr="00F92508" w:rsidRDefault="00967638"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повышение эффективности службы занятости - 1991,0 тыс. рублей (100,0%);</w:t>
      </w:r>
    </w:p>
    <w:p w:rsidR="00967638" w:rsidRPr="00F92508" w:rsidRDefault="00967638"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в рамках подпрограммы "Сопровождение инвалидов молодого возраста при получении ими профессионального образования и содействие в последующем трудоустройстве" на содействие при адаптации на рабочем месте (в течение определенного периода времени), в том числе силами наставника - 728,9 тыс. рублей (100,0%);</w:t>
      </w:r>
    </w:p>
    <w:p w:rsidR="00967638" w:rsidRPr="00F92508" w:rsidRDefault="00967638"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в рамках обеспечения реализации государственной программы Чувашской Республики "Содействие занятости населения" на обеспечение деятельности государственных учреждений центров занятости населения - 134061,9 тыс. рублей (97,0%)</w:t>
      </w:r>
      <w:r w:rsidR="00205C87" w:rsidRPr="00F92508">
        <w:rPr>
          <w:rFonts w:ascii="Times New Roman" w:eastAsia="Times New Roman" w:hAnsi="Times New Roman" w:cs="Times New Roman"/>
          <w:color w:val="000000"/>
          <w:sz w:val="26"/>
          <w:szCs w:val="26"/>
          <w:lang w:eastAsia="ru-RU"/>
        </w:rPr>
        <w:t>. Причиной неполного освоения средств явля</w:t>
      </w:r>
      <w:r w:rsidR="00EA7E62" w:rsidRPr="00F92508">
        <w:rPr>
          <w:rFonts w:ascii="Times New Roman" w:eastAsia="Times New Roman" w:hAnsi="Times New Roman" w:cs="Times New Roman"/>
          <w:color w:val="000000"/>
          <w:sz w:val="26"/>
          <w:szCs w:val="26"/>
          <w:lang w:eastAsia="ru-RU"/>
        </w:rPr>
        <w:t xml:space="preserve">ется экономия, образовавшаяся по </w:t>
      </w:r>
      <w:r w:rsidR="005A09CB" w:rsidRPr="00F92508">
        <w:rPr>
          <w:rFonts w:ascii="Times New Roman" w:eastAsia="Times New Roman" w:hAnsi="Times New Roman" w:cs="Times New Roman"/>
          <w:color w:val="000000"/>
          <w:sz w:val="26"/>
          <w:szCs w:val="26"/>
          <w:lang w:eastAsia="ru-RU"/>
        </w:rPr>
        <w:t>коммунальным расходам</w:t>
      </w:r>
      <w:r w:rsidR="00205C87" w:rsidRPr="00F92508">
        <w:rPr>
          <w:rFonts w:ascii="Times New Roman" w:eastAsia="Times New Roman" w:hAnsi="Times New Roman" w:cs="Times New Roman"/>
          <w:color w:val="000000"/>
          <w:sz w:val="26"/>
          <w:szCs w:val="26"/>
          <w:lang w:eastAsia="ru-RU"/>
        </w:rPr>
        <w:t>;</w:t>
      </w:r>
    </w:p>
    <w:p w:rsidR="00967638" w:rsidRPr="00F92508" w:rsidRDefault="00967638"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в рамках обеспечения реализации государственной программы Чувашской Республики "Развитие потенциала природно-сырьевых ресурсов и обеспечение экологической безопасности" на обеспечение функций государственных органов - 25950,2 тыс. рублей (100,0%);</w:t>
      </w:r>
    </w:p>
    <w:p w:rsidR="00967638" w:rsidRPr="00F92508" w:rsidRDefault="00967638"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в рамках обеспечения реализации государственной программы Чувашской Республики "Управление общественными финансами и государственным долгом Чувашской Республики" на обеспечение функций государственных органов - 30671,2 тыс. рублей (99,7%);</w:t>
      </w:r>
    </w:p>
    <w:p w:rsidR="00967638" w:rsidRPr="00F92508" w:rsidRDefault="00967638"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в рамках государственной программы Чувашской Республики "Развитие потенциала государственного управления" - 3020,9 тыс. рублей (99,2%), в том числе:</w:t>
      </w:r>
    </w:p>
    <w:p w:rsidR="00967638" w:rsidRPr="00F92508" w:rsidRDefault="00967638"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в рамках подпрограммы "Совершенствование кадровой политики и развитие кадрового потенциала государственной гражданской службы Чувашской Республики</w:t>
      </w:r>
      <w:r w:rsidR="00965FE9" w:rsidRPr="00F92508">
        <w:rPr>
          <w:rFonts w:ascii="Times New Roman" w:eastAsia="Times New Roman" w:hAnsi="Times New Roman" w:cs="Times New Roman"/>
          <w:color w:val="000000"/>
          <w:sz w:val="26"/>
          <w:szCs w:val="26"/>
          <w:lang w:eastAsia="ru-RU"/>
        </w:rPr>
        <w:t>"</w:t>
      </w:r>
      <w:r w:rsidRPr="00F92508">
        <w:rPr>
          <w:rFonts w:ascii="Times New Roman" w:eastAsia="Times New Roman" w:hAnsi="Times New Roman" w:cs="Times New Roman"/>
          <w:color w:val="000000"/>
          <w:sz w:val="26"/>
          <w:szCs w:val="26"/>
          <w:lang w:eastAsia="ru-RU"/>
        </w:rPr>
        <w:t xml:space="preserve"> на предоставление выплат по государственному социальному страхованию государственных гражданских служащих Чувашской Республики в случаях, установленных законодательством Чувашской Республики, - 2,3 тыс. рублей (43,4%). Причиной неполного освоения средств является экономия, сложившаяся по результатам конкурсных процедур;</w:t>
      </w:r>
    </w:p>
    <w:p w:rsidR="00967638" w:rsidRPr="00F92508" w:rsidRDefault="00967638"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в рамках обеспечения реализации государственной программы Чувашской Республики "Развитие потенциала государственного управления" на поощрение органов исполнительной власти Чувашской Республики за достижение показателей эффективности деятельности - 3018,6 тыс. рублей (99,3%);</w:t>
      </w:r>
    </w:p>
    <w:p w:rsidR="00967638" w:rsidRPr="00F92508" w:rsidRDefault="00967638"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в рамках обеспечения реализации государственной программы Чувашской Республики "Цифровое общество Чувашии" на обеспечение функций государственных органов - 28259,9 тыс. рублей (99,6%);</w:t>
      </w:r>
    </w:p>
    <w:p w:rsidR="00967638" w:rsidRPr="00F92508" w:rsidRDefault="00967638"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в рамках обеспечения реализации государственной программы Чувашской Республики "Развитие промышленности и инновационная экономика" на обеспечение функций государственных органов - 26395,8 тыс. рублей (99,0%);</w:t>
      </w:r>
    </w:p>
    <w:p w:rsidR="00967638" w:rsidRPr="00F92508" w:rsidRDefault="00967638"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в рамках подпрограммы "Обеспечение условий доступности приоритетных объектов и услуг в приоритетных сферах жизнедеятельности инвалидов и других маломобильных групп населения" государственной программы Чувашской Республики "Доступная среда" на реализацию мероприятия по сохранению рабочих мест для инвалидов - 1800,0 тыс. рублей (100,0%).</w:t>
      </w:r>
    </w:p>
    <w:p w:rsidR="00967638" w:rsidRPr="00F92508" w:rsidRDefault="00967638"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p>
    <w:p w:rsidR="00967638" w:rsidRPr="00F92508" w:rsidRDefault="00967638" w:rsidP="00B85B3F">
      <w:pPr>
        <w:tabs>
          <w:tab w:val="left" w:pos="8168"/>
        </w:tabs>
        <w:spacing w:after="0" w:line="240" w:lineRule="auto"/>
        <w:ind w:left="108" w:firstLine="720"/>
        <w:jc w:val="center"/>
        <w:rPr>
          <w:rFonts w:ascii="Times New Roman" w:eastAsia="Times New Roman" w:hAnsi="Times New Roman" w:cs="Times New Roman"/>
          <w:b/>
          <w:bCs/>
          <w:color w:val="000000"/>
          <w:sz w:val="26"/>
          <w:szCs w:val="26"/>
          <w:lang w:eastAsia="ru-RU"/>
        </w:rPr>
      </w:pPr>
      <w:r w:rsidRPr="00F92508">
        <w:rPr>
          <w:rFonts w:ascii="Times New Roman" w:eastAsia="Times New Roman" w:hAnsi="Times New Roman" w:cs="Times New Roman"/>
          <w:b/>
          <w:bCs/>
          <w:color w:val="000000"/>
          <w:sz w:val="26"/>
          <w:szCs w:val="26"/>
          <w:lang w:eastAsia="ru-RU"/>
        </w:rPr>
        <w:t xml:space="preserve">Подраздел </w:t>
      </w:r>
      <w:r w:rsidR="003634F2" w:rsidRPr="00F92508">
        <w:rPr>
          <w:rFonts w:ascii="Times New Roman" w:eastAsia="Times New Roman" w:hAnsi="Times New Roman" w:cs="Times New Roman"/>
          <w:b/>
          <w:bCs/>
          <w:color w:val="000000"/>
          <w:sz w:val="26"/>
          <w:szCs w:val="26"/>
          <w:lang w:eastAsia="ru-RU"/>
        </w:rPr>
        <w:t>"</w:t>
      </w:r>
      <w:r w:rsidRPr="00F92508">
        <w:rPr>
          <w:rFonts w:ascii="Times New Roman" w:eastAsia="Times New Roman" w:hAnsi="Times New Roman" w:cs="Times New Roman"/>
          <w:b/>
          <w:bCs/>
          <w:color w:val="000000"/>
          <w:sz w:val="26"/>
          <w:szCs w:val="26"/>
          <w:lang w:eastAsia="ru-RU"/>
        </w:rPr>
        <w:t>Топливно–энергетический комплекс</w:t>
      </w:r>
      <w:r w:rsidR="003634F2" w:rsidRPr="00F92508">
        <w:rPr>
          <w:rFonts w:ascii="Times New Roman" w:eastAsia="Times New Roman" w:hAnsi="Times New Roman" w:cs="Times New Roman"/>
          <w:b/>
          <w:bCs/>
          <w:color w:val="000000"/>
          <w:sz w:val="26"/>
          <w:szCs w:val="26"/>
          <w:lang w:eastAsia="ru-RU"/>
        </w:rPr>
        <w:t>"</w:t>
      </w:r>
    </w:p>
    <w:p w:rsidR="00967638" w:rsidRPr="00F92508" w:rsidRDefault="00967638"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По данному подразделу осуществлены расходы республиканского бюджета Чувашской Республики в сумме 53529,3 тыс. рублей, или 59,6% к годовым плановым назначениям (89889,3 тыс. рублей), из них за счет средств, поступивших из федерального бюджета, – 52994,0 тыс. рублей (59,8%), в том числе:</w:t>
      </w:r>
    </w:p>
    <w:p w:rsidR="00967638" w:rsidRPr="00F92508" w:rsidRDefault="00967638"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в рамках подпрограммы "Расширение использования природного газа в качестве моторного топлива" государственной программы Чувашской Республики "Развитие транспортной системы Чувашской Республики" - 53529,3 тыс. рублей (59,6%), из них за счет средств, поступивших из федерального бюджета, – 52994,0 тыс. рублей (59,8%), в том числе на:</w:t>
      </w:r>
    </w:p>
    <w:p w:rsidR="00967638" w:rsidRPr="00F92508" w:rsidRDefault="00967638"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возмещение части затрат на реализацию мероприятий по поддержке переоборудования существующей автомобильной техники, включая общественный транспорт и коммунальную технику, для использования природного газа в качестве топлива - 17529,3 тыс. рублей (100,0%);</w:t>
      </w:r>
    </w:p>
    <w:p w:rsidR="00967638" w:rsidRPr="00F92508" w:rsidRDefault="00967638"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 xml:space="preserve">возмещение части затрат на поддержку мероприятий по развитию заправочной инфраструктуры компримированного природного газа - 36000,0 тыс. рублей (49,8%). Причиной неполного освоения средств является </w:t>
      </w:r>
      <w:r w:rsidR="007B08C0" w:rsidRPr="00F92508">
        <w:rPr>
          <w:rFonts w:ascii="Times New Roman" w:eastAsia="Times New Roman" w:hAnsi="Times New Roman" w:cs="Times New Roman"/>
          <w:color w:val="000000"/>
          <w:sz w:val="26"/>
          <w:szCs w:val="26"/>
          <w:lang w:eastAsia="ru-RU"/>
        </w:rPr>
        <w:t>представление получателем субсидий документов, несоответствующих условиям и требованиям</w:t>
      </w:r>
      <w:r w:rsidR="001B6049" w:rsidRPr="00F92508">
        <w:rPr>
          <w:rFonts w:ascii="Times New Roman" w:eastAsia="Times New Roman" w:hAnsi="Times New Roman" w:cs="Times New Roman"/>
          <w:color w:val="000000"/>
          <w:sz w:val="26"/>
          <w:szCs w:val="26"/>
          <w:lang w:eastAsia="ru-RU"/>
        </w:rPr>
        <w:t xml:space="preserve">, установленным </w:t>
      </w:r>
      <w:r w:rsidR="007B08C0" w:rsidRPr="00F92508">
        <w:rPr>
          <w:rFonts w:ascii="Times New Roman" w:eastAsia="Times New Roman" w:hAnsi="Times New Roman" w:cs="Times New Roman"/>
          <w:color w:val="000000"/>
          <w:sz w:val="26"/>
          <w:szCs w:val="26"/>
          <w:lang w:eastAsia="ru-RU"/>
        </w:rPr>
        <w:t>Правил</w:t>
      </w:r>
      <w:r w:rsidR="001B6049" w:rsidRPr="00F92508">
        <w:rPr>
          <w:rFonts w:ascii="Times New Roman" w:eastAsia="Times New Roman" w:hAnsi="Times New Roman" w:cs="Times New Roman"/>
          <w:color w:val="000000"/>
          <w:sz w:val="26"/>
          <w:szCs w:val="26"/>
          <w:lang w:eastAsia="ru-RU"/>
        </w:rPr>
        <w:t>ами</w:t>
      </w:r>
      <w:r w:rsidR="007B08C0" w:rsidRPr="00F92508">
        <w:rPr>
          <w:rFonts w:ascii="Times New Roman" w:eastAsia="Times New Roman" w:hAnsi="Times New Roman" w:cs="Times New Roman"/>
          <w:color w:val="000000"/>
          <w:sz w:val="26"/>
          <w:szCs w:val="26"/>
          <w:lang w:eastAsia="ru-RU"/>
        </w:rPr>
        <w:t xml:space="preserve"> предоставления субсидий из республиканского бюджета Чувашской Республики юридическим лицам и индивидуальным предпринимателям на возмещение части затрат на поддержку мероприятий по развитию заправочной инфраструктуры компримированного природного газа, утв</w:t>
      </w:r>
      <w:r w:rsidR="00A61AA8" w:rsidRPr="00F92508">
        <w:rPr>
          <w:rFonts w:ascii="Times New Roman" w:eastAsia="Times New Roman" w:hAnsi="Times New Roman" w:cs="Times New Roman"/>
          <w:color w:val="000000"/>
          <w:sz w:val="26"/>
          <w:szCs w:val="26"/>
          <w:lang w:eastAsia="ru-RU"/>
        </w:rPr>
        <w:t>ержденн</w:t>
      </w:r>
      <w:r w:rsidR="001B6049" w:rsidRPr="00F92508">
        <w:rPr>
          <w:rFonts w:ascii="Times New Roman" w:eastAsia="Times New Roman" w:hAnsi="Times New Roman" w:cs="Times New Roman"/>
          <w:color w:val="000000"/>
          <w:sz w:val="26"/>
          <w:szCs w:val="26"/>
          <w:lang w:eastAsia="ru-RU"/>
        </w:rPr>
        <w:t xml:space="preserve">ыми </w:t>
      </w:r>
      <w:r w:rsidR="007B08C0" w:rsidRPr="00F92508">
        <w:rPr>
          <w:rFonts w:ascii="Times New Roman" w:eastAsia="Times New Roman" w:hAnsi="Times New Roman" w:cs="Times New Roman"/>
          <w:color w:val="000000"/>
          <w:sz w:val="26"/>
          <w:szCs w:val="26"/>
          <w:lang w:eastAsia="ru-RU"/>
        </w:rPr>
        <w:t>постановлением К</w:t>
      </w:r>
      <w:r w:rsidR="001B6049" w:rsidRPr="00F92508">
        <w:rPr>
          <w:rFonts w:ascii="Times New Roman" w:eastAsia="Times New Roman" w:hAnsi="Times New Roman" w:cs="Times New Roman"/>
          <w:color w:val="000000"/>
          <w:sz w:val="26"/>
          <w:szCs w:val="26"/>
          <w:lang w:eastAsia="ru-RU"/>
        </w:rPr>
        <w:t xml:space="preserve">абинета </w:t>
      </w:r>
      <w:r w:rsidR="007B08C0" w:rsidRPr="00F92508">
        <w:rPr>
          <w:rFonts w:ascii="Times New Roman" w:eastAsia="Times New Roman" w:hAnsi="Times New Roman" w:cs="Times New Roman"/>
          <w:color w:val="000000"/>
          <w:sz w:val="26"/>
          <w:szCs w:val="26"/>
          <w:lang w:eastAsia="ru-RU"/>
        </w:rPr>
        <w:t>М</w:t>
      </w:r>
      <w:r w:rsidR="001B6049" w:rsidRPr="00F92508">
        <w:rPr>
          <w:rFonts w:ascii="Times New Roman" w:eastAsia="Times New Roman" w:hAnsi="Times New Roman" w:cs="Times New Roman"/>
          <w:color w:val="000000"/>
          <w:sz w:val="26"/>
          <w:szCs w:val="26"/>
          <w:lang w:eastAsia="ru-RU"/>
        </w:rPr>
        <w:t xml:space="preserve">инистров </w:t>
      </w:r>
      <w:r w:rsidR="007B08C0" w:rsidRPr="00F92508">
        <w:rPr>
          <w:rFonts w:ascii="Times New Roman" w:eastAsia="Times New Roman" w:hAnsi="Times New Roman" w:cs="Times New Roman"/>
          <w:color w:val="000000"/>
          <w:sz w:val="26"/>
          <w:szCs w:val="26"/>
          <w:lang w:eastAsia="ru-RU"/>
        </w:rPr>
        <w:t>Ч</w:t>
      </w:r>
      <w:r w:rsidR="001B6049" w:rsidRPr="00F92508">
        <w:rPr>
          <w:rFonts w:ascii="Times New Roman" w:eastAsia="Times New Roman" w:hAnsi="Times New Roman" w:cs="Times New Roman"/>
          <w:color w:val="000000"/>
          <w:sz w:val="26"/>
          <w:szCs w:val="26"/>
          <w:lang w:eastAsia="ru-RU"/>
        </w:rPr>
        <w:t xml:space="preserve">увашской </w:t>
      </w:r>
      <w:r w:rsidR="007B08C0" w:rsidRPr="00F92508">
        <w:rPr>
          <w:rFonts w:ascii="Times New Roman" w:eastAsia="Times New Roman" w:hAnsi="Times New Roman" w:cs="Times New Roman"/>
          <w:color w:val="000000"/>
          <w:sz w:val="26"/>
          <w:szCs w:val="26"/>
          <w:lang w:eastAsia="ru-RU"/>
        </w:rPr>
        <w:t>Р</w:t>
      </w:r>
      <w:r w:rsidR="001B6049" w:rsidRPr="00F92508">
        <w:rPr>
          <w:rFonts w:ascii="Times New Roman" w:eastAsia="Times New Roman" w:hAnsi="Times New Roman" w:cs="Times New Roman"/>
          <w:color w:val="000000"/>
          <w:sz w:val="26"/>
          <w:szCs w:val="26"/>
          <w:lang w:eastAsia="ru-RU"/>
        </w:rPr>
        <w:t>еспублики</w:t>
      </w:r>
      <w:r w:rsidR="007B08C0" w:rsidRPr="00F92508">
        <w:rPr>
          <w:rFonts w:ascii="Times New Roman" w:eastAsia="Times New Roman" w:hAnsi="Times New Roman" w:cs="Times New Roman"/>
          <w:color w:val="000000"/>
          <w:sz w:val="26"/>
          <w:szCs w:val="26"/>
          <w:lang w:eastAsia="ru-RU"/>
        </w:rPr>
        <w:t xml:space="preserve"> от 25</w:t>
      </w:r>
      <w:r w:rsidR="001B6049" w:rsidRPr="00F92508">
        <w:rPr>
          <w:rFonts w:ascii="Times New Roman" w:eastAsia="Times New Roman" w:hAnsi="Times New Roman" w:cs="Times New Roman"/>
          <w:color w:val="000000"/>
          <w:sz w:val="26"/>
          <w:szCs w:val="26"/>
          <w:lang w:eastAsia="ru-RU"/>
        </w:rPr>
        <w:t xml:space="preserve"> марта 2020 г. </w:t>
      </w:r>
      <w:r w:rsidR="002D669F" w:rsidRPr="00F92508">
        <w:rPr>
          <w:rFonts w:ascii="Times New Roman" w:eastAsia="Times New Roman" w:hAnsi="Times New Roman" w:cs="Times New Roman"/>
          <w:color w:val="000000"/>
          <w:sz w:val="26"/>
          <w:szCs w:val="26"/>
          <w:lang w:eastAsia="ru-RU"/>
        </w:rPr>
        <w:t>№ </w:t>
      </w:r>
      <w:r w:rsidR="007B08C0" w:rsidRPr="00F92508">
        <w:rPr>
          <w:rFonts w:ascii="Times New Roman" w:eastAsia="Times New Roman" w:hAnsi="Times New Roman" w:cs="Times New Roman"/>
          <w:color w:val="000000"/>
          <w:sz w:val="26"/>
          <w:szCs w:val="26"/>
          <w:lang w:eastAsia="ru-RU"/>
        </w:rPr>
        <w:t>134</w:t>
      </w:r>
      <w:r w:rsidR="00EF3EEB" w:rsidRPr="00F92508">
        <w:rPr>
          <w:rFonts w:ascii="Times New Roman" w:eastAsia="Times New Roman" w:hAnsi="Times New Roman" w:cs="Times New Roman"/>
          <w:color w:val="000000"/>
          <w:sz w:val="26"/>
          <w:szCs w:val="26"/>
          <w:lang w:eastAsia="ru-RU"/>
        </w:rPr>
        <w:t>.</w:t>
      </w:r>
    </w:p>
    <w:p w:rsidR="00967638" w:rsidRPr="00F92508" w:rsidRDefault="00967638"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p>
    <w:p w:rsidR="00967638" w:rsidRPr="00F92508" w:rsidRDefault="00967638" w:rsidP="00B85B3F">
      <w:pPr>
        <w:tabs>
          <w:tab w:val="left" w:pos="8168"/>
        </w:tabs>
        <w:spacing w:after="0" w:line="240" w:lineRule="auto"/>
        <w:ind w:left="108" w:firstLine="720"/>
        <w:jc w:val="center"/>
        <w:rPr>
          <w:rFonts w:ascii="Times New Roman" w:eastAsia="Times New Roman" w:hAnsi="Times New Roman" w:cs="Times New Roman"/>
          <w:b/>
          <w:bCs/>
          <w:color w:val="000000"/>
          <w:sz w:val="26"/>
          <w:szCs w:val="26"/>
          <w:lang w:eastAsia="ru-RU"/>
        </w:rPr>
      </w:pPr>
      <w:r w:rsidRPr="00F92508">
        <w:rPr>
          <w:rFonts w:ascii="Times New Roman" w:eastAsia="Times New Roman" w:hAnsi="Times New Roman" w:cs="Times New Roman"/>
          <w:b/>
          <w:bCs/>
          <w:color w:val="000000"/>
          <w:sz w:val="26"/>
          <w:szCs w:val="26"/>
          <w:lang w:eastAsia="ru-RU"/>
        </w:rPr>
        <w:t xml:space="preserve">Подраздел </w:t>
      </w:r>
      <w:r w:rsidR="003634F2" w:rsidRPr="00F92508">
        <w:rPr>
          <w:rFonts w:ascii="Times New Roman" w:eastAsia="Times New Roman" w:hAnsi="Times New Roman" w:cs="Times New Roman"/>
          <w:b/>
          <w:bCs/>
          <w:color w:val="000000"/>
          <w:sz w:val="26"/>
          <w:szCs w:val="26"/>
          <w:lang w:eastAsia="ru-RU"/>
        </w:rPr>
        <w:t>"</w:t>
      </w:r>
      <w:r w:rsidRPr="00F92508">
        <w:rPr>
          <w:rFonts w:ascii="Times New Roman" w:eastAsia="Times New Roman" w:hAnsi="Times New Roman" w:cs="Times New Roman"/>
          <w:b/>
          <w:bCs/>
          <w:color w:val="000000"/>
          <w:sz w:val="26"/>
          <w:szCs w:val="26"/>
          <w:lang w:eastAsia="ru-RU"/>
        </w:rPr>
        <w:t>Сельское хозяйство и рыболовство</w:t>
      </w:r>
      <w:r w:rsidR="003634F2" w:rsidRPr="00F92508">
        <w:rPr>
          <w:rFonts w:ascii="Times New Roman" w:eastAsia="Times New Roman" w:hAnsi="Times New Roman" w:cs="Times New Roman"/>
          <w:b/>
          <w:bCs/>
          <w:color w:val="000000"/>
          <w:sz w:val="26"/>
          <w:szCs w:val="26"/>
          <w:lang w:eastAsia="ru-RU"/>
        </w:rPr>
        <w:t>"</w:t>
      </w:r>
    </w:p>
    <w:p w:rsidR="00967638" w:rsidRPr="00F92508" w:rsidRDefault="00967638"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По данному подразделу осуществлены расходы республиканского бюджета Чувашской Республики в сумме 3445064,2 тыс. рублей, или 99,5% к годовым плановым назначениям (3460800,4 тыс. рублей), из них за счет средств, поступивших из федерального бюджета, – 1404854,4 тыс. рублей (100,0%), в том числе:</w:t>
      </w:r>
    </w:p>
    <w:p w:rsidR="00967638" w:rsidRPr="00F92508" w:rsidRDefault="00967638"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в рамках подпрограммы "Развитие культуры в Чувашской Республике" государственной программы Чувашской Республики "Развитие культуры" на обеспечение хранения, комплектования, учета и использования документов Архивного фонда Чувашской Республики - 137,5 тыс. рублей (100,0%);</w:t>
      </w:r>
    </w:p>
    <w:p w:rsidR="00967638" w:rsidRPr="00F92508" w:rsidRDefault="00967638"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в рамках государственной программы Чувашской Республики "Развитие сельского хозяйства и регулирование рынка сельскохозяйственной продукции, сырья и продовольствия Чувашской Республики" - 3440576,6 тыс. рублей (99,5%), из них за счет средств, поступивших из федерального бюджета, – 1404777,0 тыс. рублей (100,0%), в том числе:</w:t>
      </w:r>
    </w:p>
    <w:p w:rsidR="00967638" w:rsidRPr="00F92508" w:rsidRDefault="00967638"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 xml:space="preserve">в рамках подпрограммы "Техническая и технологическая модернизация, инновационное развитие" - 778244,2 тыс. рублей (100,0%), в том числе на: </w:t>
      </w:r>
    </w:p>
    <w:p w:rsidR="00967638" w:rsidRPr="00F92508" w:rsidRDefault="00967638"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возмещение части затрат сельскохозяйственных товаропроизводителей на обеспечение технической и технологической модернизации сельскохозяйственного производства за счет гранта за достижение показателей деятельности органов исполнительной власти субъектов Российской Федерации - 300000,0 тыс. рублей (100,0%);</w:t>
      </w:r>
    </w:p>
    <w:p w:rsidR="00967638" w:rsidRPr="00F92508" w:rsidRDefault="00967638"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возмещение части затрат сельскохозяйственных товаропроизводителей на обеспечение технической и технологической модернизации сельскохозяйственного производства - 478244,2 тыс. рублей (100,0%);</w:t>
      </w:r>
    </w:p>
    <w:p w:rsidR="00967638" w:rsidRPr="00F92508" w:rsidRDefault="00967638"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 xml:space="preserve">в рамках подпрограммы "Развитие ветеринарии в Чувашской Республике" - 368988,3 тыс. рублей (96,0%), в том числе на: </w:t>
      </w:r>
    </w:p>
    <w:p w:rsidR="00967638" w:rsidRPr="00F92508" w:rsidRDefault="00967638"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проведение эпизоотологического мониторинга заразных, в том числе особо опасных, болезней животных - 300,0 тыс. рублей (100,0%);</w:t>
      </w:r>
    </w:p>
    <w:p w:rsidR="00967638" w:rsidRPr="00F92508" w:rsidRDefault="00967638"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проведение противоэпизоотических мероприятий - 19953,1 тыс. рублей (100,0%);</w:t>
      </w:r>
    </w:p>
    <w:p w:rsidR="00EA7E62" w:rsidRPr="00F92508" w:rsidRDefault="00967638" w:rsidP="00EA7E62">
      <w:pPr>
        <w:tabs>
          <w:tab w:val="left" w:pos="8168"/>
        </w:tabs>
        <w:spacing w:after="0" w:line="240" w:lineRule="auto"/>
        <w:ind w:left="108" w:firstLine="720"/>
        <w:jc w:val="both"/>
        <w:rPr>
          <w:rFonts w:ascii="Times New Roman" w:eastAsia="Times New Roman" w:hAnsi="Times New Roman" w:cs="Times New Roman"/>
          <w:sz w:val="26"/>
          <w:szCs w:val="26"/>
          <w:lang w:eastAsia="ru-RU"/>
        </w:rPr>
      </w:pPr>
      <w:r w:rsidRPr="00F92508">
        <w:rPr>
          <w:rFonts w:ascii="Times New Roman" w:eastAsia="Times New Roman" w:hAnsi="Times New Roman" w:cs="Times New Roman"/>
          <w:color w:val="000000"/>
          <w:sz w:val="26"/>
          <w:szCs w:val="26"/>
          <w:lang w:eastAsia="ru-RU"/>
        </w:rPr>
        <w:t xml:space="preserve">финансовое обеспечение передаваемых государственных полномочий Чувашской Республики по организации на территории поселений и городских округов мероприятий при осуществлении деятельности по обращению с животными без владельцев, а также по расчету и предоставлению субвенций бюджетам поселений на осуществление указанных полномочий - 12350,4 тыс. рублей (91,3%). </w:t>
      </w:r>
      <w:r w:rsidR="00EA7E62" w:rsidRPr="00F92508">
        <w:rPr>
          <w:rFonts w:ascii="Times New Roman" w:eastAsia="Times New Roman" w:hAnsi="Times New Roman" w:cs="Times New Roman"/>
          <w:sz w:val="26"/>
          <w:szCs w:val="26"/>
          <w:lang w:eastAsia="ru-RU"/>
        </w:rPr>
        <w:t>Причиной неполного освоения средств является оплата по факту выполненных работ;</w:t>
      </w:r>
    </w:p>
    <w:p w:rsidR="00967638" w:rsidRPr="00F92508" w:rsidRDefault="00967638"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обеспечение деятельности учреждений государственной ветеринарной службы - 237436,5 тыс. рублей (100,0%);</w:t>
      </w:r>
    </w:p>
    <w:p w:rsidR="00967638" w:rsidRPr="00F92508" w:rsidRDefault="00967638"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 xml:space="preserve">оснащение лабораторным оборудованием бюджетных учреждений ветеринарии - 56178,8 тыс. рублей (90,8%). Причиной неполного освоения средств является </w:t>
      </w:r>
      <w:r w:rsidR="00A85F36" w:rsidRPr="00F92508">
        <w:rPr>
          <w:rFonts w:ascii="Times New Roman" w:eastAsia="Times New Roman" w:hAnsi="Times New Roman" w:cs="Times New Roman"/>
          <w:color w:val="000000"/>
          <w:sz w:val="26"/>
          <w:szCs w:val="26"/>
          <w:lang w:eastAsia="ru-RU"/>
        </w:rPr>
        <w:t>экономия, сложившаяся по результатам конкурсных процедур;</w:t>
      </w:r>
    </w:p>
    <w:p w:rsidR="00967638" w:rsidRPr="00F92508" w:rsidRDefault="00967638"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капитальный ремонт учреждений государственной ветеринарной службы Чувашской Республики - 37587,1 тыс. рублей (98,6%);</w:t>
      </w:r>
    </w:p>
    <w:p w:rsidR="00967638" w:rsidRPr="00F92508" w:rsidRDefault="00967638"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 xml:space="preserve">создание передвижных пунктов на базе специального автомобиля "Ветеринарная помощь" - 2489,6 тыс. рублей (72,4%). Причиной неполного освоения средств является </w:t>
      </w:r>
      <w:r w:rsidR="008B6EFC" w:rsidRPr="00F92508">
        <w:rPr>
          <w:rFonts w:ascii="Times New Roman" w:eastAsia="Times New Roman" w:hAnsi="Times New Roman" w:cs="Times New Roman"/>
          <w:color w:val="000000"/>
          <w:sz w:val="26"/>
          <w:szCs w:val="26"/>
          <w:lang w:eastAsia="ru-RU"/>
        </w:rPr>
        <w:t>экономия</w:t>
      </w:r>
      <w:r w:rsidR="00F074A1" w:rsidRPr="00F92508">
        <w:rPr>
          <w:rFonts w:ascii="Times New Roman" w:eastAsia="Times New Roman" w:hAnsi="Times New Roman" w:cs="Times New Roman"/>
          <w:color w:val="000000"/>
          <w:sz w:val="26"/>
          <w:szCs w:val="26"/>
          <w:lang w:eastAsia="ru-RU"/>
        </w:rPr>
        <w:t>, сложившаяся по результатам конкурсных процедур</w:t>
      </w:r>
      <w:r w:rsidR="008B6EFC" w:rsidRPr="00F92508">
        <w:rPr>
          <w:rFonts w:ascii="Times New Roman" w:eastAsia="Times New Roman" w:hAnsi="Times New Roman" w:cs="Times New Roman"/>
          <w:color w:val="000000"/>
          <w:sz w:val="26"/>
          <w:szCs w:val="26"/>
          <w:lang w:eastAsia="ru-RU"/>
        </w:rPr>
        <w:t>;</w:t>
      </w:r>
    </w:p>
    <w:p w:rsidR="00967638" w:rsidRPr="00F92508" w:rsidRDefault="00967638"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приобретение специальных автомобилей с дезинфекционной установкой - 2692,8 тыс. рублей (100,0%);</w:t>
      </w:r>
    </w:p>
    <w:p w:rsidR="00967638" w:rsidRPr="00F92508" w:rsidRDefault="00967638"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 xml:space="preserve">в рамках подпрограммы "Развитие мелиорации земель сельскохозяйственного назначения Чувашской Республики" - 2368,6 тыс. рублей (100,0%), в том числе на: </w:t>
      </w:r>
    </w:p>
    <w:p w:rsidR="00967638" w:rsidRPr="00F92508" w:rsidRDefault="00967638"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проведение гидромелиоративных, культуртехнических, агролесомелиоративных и фитомелиоративных мероприятий, а также мероприятий в области известкования кислых почв на пашне - 756,7 тыс. рублей (100,0%);</w:t>
      </w:r>
    </w:p>
    <w:p w:rsidR="00967638" w:rsidRPr="00F92508" w:rsidRDefault="00967638"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субсидии на подготовку проектов межевания земельных участков и на проведение кадастровых работ - 1611,9 тыс. рублей (99,9%);</w:t>
      </w:r>
    </w:p>
    <w:p w:rsidR="00967638" w:rsidRPr="00F92508" w:rsidRDefault="00967638"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 xml:space="preserve">в рамках подпрограммы "Развитие отраслей агропромышленного комплекса" - 1634288,2 тыс. рублей (100,0%), в том числе на: </w:t>
      </w:r>
    </w:p>
    <w:p w:rsidR="00967638" w:rsidRPr="00F92508" w:rsidRDefault="00967638"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возмещение части затрат на уплату процентов по краткосрочным и инвестиционным кредитам, не обеспечиваемым софинансированием из федерального бюджета, - 4496,2 тыс. рублей (100,0%);</w:t>
      </w:r>
    </w:p>
    <w:p w:rsidR="00967638" w:rsidRPr="00F92508" w:rsidRDefault="00967638"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возмещение части затрат на выполнение мероприятий по повышению плодородия почв - 10678,7 тыс. рублей (100,0%);</w:t>
      </w:r>
    </w:p>
    <w:p w:rsidR="00967638" w:rsidRPr="00F92508" w:rsidRDefault="00967638"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возмещение части затрат на содержание поголовья коров - 288,4 тыс. рублей (97,8%);</w:t>
      </w:r>
    </w:p>
    <w:p w:rsidR="00967638" w:rsidRPr="00F92508" w:rsidRDefault="00967638"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возмещение части затрат на производство хмеля при условии его реализации - 12826,6 тыс. рублей (100,0%);</w:t>
      </w:r>
    </w:p>
    <w:p w:rsidR="00967638" w:rsidRPr="00F92508" w:rsidRDefault="00967638"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стимулирование развития приоритетных подотраслей агропромышленного комплекса и развитие малых форм хозяйствования по направлениям, не обеспечиваемым софинансированием из федерального бюджета, - 385410,3 тыс. рублей (100,0%);</w:t>
      </w:r>
    </w:p>
    <w:p w:rsidR="00967638" w:rsidRPr="00F92508" w:rsidRDefault="00967638"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стимулирование развития приоритетных подотраслей агропромышленного комплекса и развитие малых форм хозяйствования – 311581,5 тыс. рублей (100,0%);</w:t>
      </w:r>
    </w:p>
    <w:p w:rsidR="00967638" w:rsidRPr="00F92508" w:rsidRDefault="00967638"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поддержку сельскохозяйственного производства по отдельным подотраслям растениеводства и животноводства по направлениям, не обеспечиваемым софинансированием из федерального бюджета, - 80782,8 тыс. рублей (100,0%);</w:t>
      </w:r>
    </w:p>
    <w:p w:rsidR="00967638" w:rsidRPr="00F92508" w:rsidRDefault="00967638"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поддержку сельскохозяйственного производства по отдельным подотраслям растениеводства и животноводства – 482647,8 тыс. рублей (100,0%);</w:t>
      </w:r>
    </w:p>
    <w:p w:rsidR="00967638" w:rsidRPr="00F92508" w:rsidRDefault="00967638"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реализацию комплекса мероприятий по борьбе с распространением борщевика Сосновского на территории Чувашской Республики - 15627,0 тыс. рублей (100,0%);</w:t>
      </w:r>
    </w:p>
    <w:p w:rsidR="00967638" w:rsidRPr="00F92508" w:rsidRDefault="00967638"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возмещение части затрат на приобретение технологического оборудования по глубокой переработке продукции по отдельным подотраслям производства пищевых продуктов - 41391,7 тыс. рублей (100,0%);</w:t>
      </w:r>
    </w:p>
    <w:p w:rsidR="00967638" w:rsidRPr="00F92508" w:rsidRDefault="00967638"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возмещение части затрат на закладку земляники садовой - 24518,4 тыс. рублей (100,0%);</w:t>
      </w:r>
    </w:p>
    <w:p w:rsidR="00967638" w:rsidRPr="00F92508" w:rsidRDefault="00967638"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 xml:space="preserve">возмещение части затрат на внедрение геномной селекции коров - </w:t>
      </w:r>
      <w:r w:rsidR="00031DD8" w:rsidRPr="00F92508">
        <w:rPr>
          <w:rFonts w:ascii="Times New Roman" w:eastAsia="Times New Roman" w:hAnsi="Times New Roman" w:cs="Times New Roman"/>
          <w:color w:val="000000"/>
          <w:sz w:val="26"/>
          <w:szCs w:val="26"/>
          <w:lang w:eastAsia="ru-RU"/>
        </w:rPr>
        <w:t xml:space="preserve">                  </w:t>
      </w:r>
      <w:r w:rsidRPr="00F92508">
        <w:rPr>
          <w:rFonts w:ascii="Times New Roman" w:eastAsia="Times New Roman" w:hAnsi="Times New Roman" w:cs="Times New Roman"/>
          <w:color w:val="000000"/>
          <w:sz w:val="26"/>
          <w:szCs w:val="26"/>
          <w:lang w:eastAsia="ru-RU"/>
        </w:rPr>
        <w:t>1346,6 тыс. рублей (100,0%);</w:t>
      </w:r>
    </w:p>
    <w:p w:rsidR="00967638" w:rsidRPr="00F92508" w:rsidRDefault="00967638"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субсидии на развитие сельского туризма - 3000,0 тыс. рублей (100,0%);</w:t>
      </w:r>
    </w:p>
    <w:p w:rsidR="00967638" w:rsidRPr="00F92508" w:rsidRDefault="00967638"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финансовое обеспечение (возмещение) производителям зерновых культур части затрат на производство и реализацию зерновых культур, не обеспечиваемым софинансированием из федерального бюджета, - 57486,6 тыс. рублей (100,0%);</w:t>
      </w:r>
    </w:p>
    <w:p w:rsidR="00967638" w:rsidRPr="00F92508" w:rsidRDefault="00967638"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возмещение производителям зерновых культур части затрат на производство и реализацию зерновых культур - 47922,1 тыс. рублей (100,0%);</w:t>
      </w:r>
    </w:p>
    <w:p w:rsidR="00967638" w:rsidRPr="00F92508" w:rsidRDefault="00967638"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финансовое обеспечение (возмещение) производителям зерновых культур части затрат на производство и реализацию зерновых культур - 29393,3 тыс. рублей (100,0%);</w:t>
      </w:r>
    </w:p>
    <w:p w:rsidR="00967638" w:rsidRPr="00F92508" w:rsidRDefault="00967638"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финансовое обеспечение (возмещение) производителям зерновых культур части затрат на производство и реализацию зерновых культур за счет средств резервного фонда Правительства Российской Федерации - 76850,1 тыс. рублей (100,0%);</w:t>
      </w:r>
    </w:p>
    <w:p w:rsidR="00967638" w:rsidRPr="00F92508" w:rsidRDefault="00967638"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субсидии на поддержку граждан, ведущих личное подсобное хозяйство и применяющих специальный налоговый режим "Налог на профессиональный доход", - 48040,1 тыс. рублей (99,9%);</w:t>
      </w:r>
    </w:p>
    <w:p w:rsidR="00967638" w:rsidRPr="00F92508" w:rsidRDefault="00967638"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 xml:space="preserve">в рамках подпрограммы "Стимулирование инвестиционной деятельности в агропромышленном комплексе" - 299905,3 тыс. рублей (100,0%), в том числе на: </w:t>
      </w:r>
    </w:p>
    <w:p w:rsidR="00967638" w:rsidRPr="00F92508" w:rsidRDefault="00967638"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возмещение части затрат на уплату процентов по инвестиционным кредитам (займам) в агропромышленном комплексе - 7613,7 тыс. рублей (100,0%);</w:t>
      </w:r>
    </w:p>
    <w:p w:rsidR="00967638" w:rsidRPr="00F92508" w:rsidRDefault="00967638"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возмещение части затрат на уплату процентов по инвестиционным кредитам (займам) в агропромышленном комплексе - 13586,4 тыс. рублей (100,0%);</w:t>
      </w:r>
    </w:p>
    <w:p w:rsidR="00967638" w:rsidRPr="00F92508" w:rsidRDefault="00967638"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возмещение части прямых понесенных затрат на создание и модернизацию объектов агропромышленного комплекса, а также на приобретение техники и оборудования - 100056,9 тыс. рублей (100,0%);</w:t>
      </w:r>
    </w:p>
    <w:p w:rsidR="00967638" w:rsidRPr="00F92508" w:rsidRDefault="00967638"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возмещение части прямых понесенных затрат на создание и (или) модернизацию объектов агропромышленного комплекса за счет средств резервного фонда Правительства Российской Федерации - 178648,3 тыс. рублей (100,0%);</w:t>
      </w:r>
    </w:p>
    <w:p w:rsidR="00967638" w:rsidRPr="00F92508" w:rsidRDefault="00967638"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 xml:space="preserve">в рамках подпрограммы "Обеспечение общих условий функционирования отраслей агропромышленного комплекса" - 100949,0 тыс. рублей (99,9%), в том числе на: </w:t>
      </w:r>
    </w:p>
    <w:p w:rsidR="00967638" w:rsidRPr="00F92508" w:rsidRDefault="00967638"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проведение закупочных и товарных интервенций на рынках сельскохозяйственной продукции, а также залоговых операций - 5900,2 тыс. рублей (98,9%);</w:t>
      </w:r>
    </w:p>
    <w:p w:rsidR="00967638" w:rsidRPr="00F92508" w:rsidRDefault="00967638"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организацию конкурсов, выставок и ярмарок с участием организаций агропромышленного комплекса - 29732,9 тыс. рублей (100,0%);</w:t>
      </w:r>
    </w:p>
    <w:p w:rsidR="00967638" w:rsidRPr="00F92508" w:rsidRDefault="00967638"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поощрение победителей экономического соревнования в сельском хозяйстве между муниципальными районами, муниципальными округами Чувашской Республики - 300,0 тыс. рублей (100,0%);</w:t>
      </w:r>
    </w:p>
    <w:p w:rsidR="00967638" w:rsidRPr="00F92508" w:rsidRDefault="00967638"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подключение теплопотребляющих установок и тепловых сетей до границ балансовой принадлежности административного здания по адресу: г. Чебоксары, ул. Урукова, 17A</w:t>
      </w:r>
      <w:r w:rsidR="00965FE9" w:rsidRPr="00F92508">
        <w:rPr>
          <w:rFonts w:ascii="Times New Roman" w:eastAsia="Times New Roman" w:hAnsi="Times New Roman" w:cs="Times New Roman"/>
          <w:color w:val="000000"/>
          <w:sz w:val="26"/>
          <w:szCs w:val="26"/>
          <w:lang w:eastAsia="ru-RU"/>
        </w:rPr>
        <w:t xml:space="preserve"> </w:t>
      </w:r>
      <w:r w:rsidRPr="00F92508">
        <w:rPr>
          <w:rFonts w:ascii="Times New Roman" w:eastAsia="Times New Roman" w:hAnsi="Times New Roman" w:cs="Times New Roman"/>
          <w:color w:val="000000"/>
          <w:sz w:val="26"/>
          <w:szCs w:val="26"/>
          <w:lang w:eastAsia="ru-RU"/>
        </w:rPr>
        <w:t>- 5742,5 тыс. рублей (100,0%);</w:t>
      </w:r>
    </w:p>
    <w:p w:rsidR="00967638" w:rsidRPr="00F92508" w:rsidRDefault="00967638"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оказание методической, информационной и консультационной поддержки сельскохозяйственным товаропроизводителям - 9892,3 тыс. рублей (100,0%);</w:t>
      </w:r>
    </w:p>
    <w:p w:rsidR="00967638" w:rsidRPr="00F92508" w:rsidRDefault="00967638"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компенсацию предприятиям хлебопекарной промышленности части затрат на производство и реализацию произведенных и реализованных хлеба и хлебобулочных изделий - 49381,1 тыс. рублей (100,0%);</w:t>
      </w:r>
    </w:p>
    <w:p w:rsidR="00967638" w:rsidRPr="00F92508" w:rsidRDefault="00967638"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в рамках подпрограммы "Экспорт продукции агропромышленного комплекса" на государственную поддержку стимулирования увеличения производства масличных культур - 12982,8 тыс. рублей (100,0%);</w:t>
      </w:r>
    </w:p>
    <w:p w:rsidR="00967638" w:rsidRPr="00F92508" w:rsidRDefault="00967638"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 xml:space="preserve">в рамках подпрограммы "Создание системы поддержки фермеров и развитие сельской кооперации" - 157035,5 тыс. рублей (100,0%), в том числе на: </w:t>
      </w:r>
    </w:p>
    <w:p w:rsidR="00967638" w:rsidRPr="00F92508" w:rsidRDefault="00967638"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создание системы поддержки фермеров и развитие сельской кооперации по направлениям, не обеспечиваемым софинансированием из федерального бюджета, - 58922,3 тыс. рублей (100,0%);</w:t>
      </w:r>
    </w:p>
    <w:p w:rsidR="00967638" w:rsidRPr="00F92508" w:rsidRDefault="00967638"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создание системы поддержки фермеров и развитие сельской кооперации - 98113,2 тыс. рублей (100,0%);</w:t>
      </w:r>
    </w:p>
    <w:p w:rsidR="00967638" w:rsidRPr="00F92508" w:rsidRDefault="00967638"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 xml:space="preserve">в рамках обеспечения реализации государственной программы Чувашской Республики "Развитие сельского хозяйства и регулирование рынка сельскохозяйственной продукции, сырья и продовольствия Чувашской Республики" - 85814,7 тыс. рублей (99,5%), в том числе на: </w:t>
      </w:r>
    </w:p>
    <w:p w:rsidR="00967638" w:rsidRPr="00F92508" w:rsidRDefault="00967638"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обеспечение функций государственных органов - 85804,4 тыс. рублей (99,5%);</w:t>
      </w:r>
    </w:p>
    <w:p w:rsidR="00967638" w:rsidRPr="00F92508" w:rsidRDefault="00967638"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прочие выплаты по обязательствам Чувашской Республики - 10,3 тыс. рублей (100,0%);</w:t>
      </w:r>
    </w:p>
    <w:p w:rsidR="00967638" w:rsidRPr="00F92508" w:rsidRDefault="00967638"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 xml:space="preserve">в рамках подпрограммы "Биологическое разнообразие Чувашской Республики" государственной программы Чувашской Республики "Развитие потенциала природно-сырьевых ресурсов и обеспечение экологической безопасности" на осуществление переданных органам государственной власти субъектов Российской Федерации в соответствии с частью первой статьи </w:t>
      </w:r>
      <w:r w:rsidR="00031DD8" w:rsidRPr="00F92508">
        <w:rPr>
          <w:rFonts w:ascii="Times New Roman" w:eastAsia="Times New Roman" w:hAnsi="Times New Roman" w:cs="Times New Roman"/>
          <w:color w:val="000000"/>
          <w:sz w:val="26"/>
          <w:szCs w:val="26"/>
          <w:lang w:eastAsia="ru-RU"/>
        </w:rPr>
        <w:t xml:space="preserve">               </w:t>
      </w:r>
      <w:r w:rsidRPr="00F92508">
        <w:rPr>
          <w:rFonts w:ascii="Times New Roman" w:eastAsia="Times New Roman" w:hAnsi="Times New Roman" w:cs="Times New Roman"/>
          <w:color w:val="000000"/>
          <w:sz w:val="26"/>
          <w:szCs w:val="26"/>
          <w:lang w:eastAsia="ru-RU"/>
        </w:rPr>
        <w:t xml:space="preserve">6 Федерального закона от 24 апреля 1995 года </w:t>
      </w:r>
      <w:r w:rsidR="002D669F" w:rsidRPr="00F92508">
        <w:rPr>
          <w:rFonts w:ascii="Times New Roman" w:eastAsia="Times New Roman" w:hAnsi="Times New Roman" w:cs="Times New Roman"/>
          <w:color w:val="000000"/>
          <w:sz w:val="26"/>
          <w:szCs w:val="26"/>
          <w:lang w:eastAsia="ru-RU"/>
        </w:rPr>
        <w:t>№ </w:t>
      </w:r>
      <w:r w:rsidRPr="00F92508">
        <w:rPr>
          <w:rFonts w:ascii="Times New Roman" w:eastAsia="Times New Roman" w:hAnsi="Times New Roman" w:cs="Times New Roman"/>
          <w:color w:val="000000"/>
          <w:sz w:val="26"/>
          <w:szCs w:val="26"/>
          <w:lang w:eastAsia="ru-RU"/>
        </w:rPr>
        <w:t xml:space="preserve">52-ФЗ "О животном мире" полномочий Российской Федерации в области организации, регулирования и охраны водных биологических ресурсов за счет субвенции, </w:t>
      </w:r>
      <w:r w:rsidR="00965FE9" w:rsidRPr="00F92508">
        <w:rPr>
          <w:rFonts w:ascii="Times New Roman" w:eastAsia="Times New Roman" w:hAnsi="Times New Roman" w:cs="Times New Roman"/>
          <w:color w:val="000000"/>
          <w:sz w:val="26"/>
          <w:szCs w:val="26"/>
          <w:lang w:eastAsia="ru-RU"/>
        </w:rPr>
        <w:t xml:space="preserve">поступившей </w:t>
      </w:r>
      <w:r w:rsidRPr="00F92508">
        <w:rPr>
          <w:rFonts w:ascii="Times New Roman" w:eastAsia="Times New Roman" w:hAnsi="Times New Roman" w:cs="Times New Roman"/>
          <w:color w:val="000000"/>
          <w:sz w:val="26"/>
          <w:szCs w:val="26"/>
          <w:lang w:eastAsia="ru-RU"/>
        </w:rPr>
        <w:t>из федерального бюджета</w:t>
      </w:r>
      <w:r w:rsidR="00F074A1" w:rsidRPr="00F92508">
        <w:rPr>
          <w:rFonts w:ascii="Times New Roman" w:eastAsia="Times New Roman" w:hAnsi="Times New Roman" w:cs="Times New Roman"/>
          <w:color w:val="000000"/>
          <w:sz w:val="26"/>
          <w:szCs w:val="26"/>
          <w:lang w:eastAsia="ru-RU"/>
        </w:rPr>
        <w:t>,</w:t>
      </w:r>
      <w:r w:rsidRPr="00F92508">
        <w:rPr>
          <w:rFonts w:ascii="Times New Roman" w:eastAsia="Times New Roman" w:hAnsi="Times New Roman" w:cs="Times New Roman"/>
          <w:color w:val="000000"/>
          <w:sz w:val="26"/>
          <w:szCs w:val="26"/>
          <w:lang w:eastAsia="ru-RU"/>
        </w:rPr>
        <w:t xml:space="preserve"> - 77,4 тыс. рублей (100,0%);</w:t>
      </w:r>
    </w:p>
    <w:p w:rsidR="00967638" w:rsidRPr="00F92508" w:rsidRDefault="00967638"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в рамках государственной программы Чувашской Республики "Развитие потенциала государственного управления" - 2611,0 тыс. рублей (99,6%), в том числе:</w:t>
      </w:r>
    </w:p>
    <w:p w:rsidR="00967638" w:rsidRPr="00F92508" w:rsidRDefault="00967638"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в рамках подпрограммы "Совершенствование кадровой политики и развитие кадрового потенциала государственной гражданской службы Чувашской Республики</w:t>
      </w:r>
      <w:r w:rsidR="00965FE9" w:rsidRPr="00F92508">
        <w:rPr>
          <w:rFonts w:ascii="Times New Roman" w:eastAsia="Times New Roman" w:hAnsi="Times New Roman" w:cs="Times New Roman"/>
          <w:color w:val="000000"/>
          <w:sz w:val="26"/>
          <w:szCs w:val="26"/>
          <w:lang w:eastAsia="ru-RU"/>
        </w:rPr>
        <w:t>"</w:t>
      </w:r>
      <w:r w:rsidRPr="00F92508">
        <w:rPr>
          <w:rFonts w:ascii="Times New Roman" w:eastAsia="Times New Roman" w:hAnsi="Times New Roman" w:cs="Times New Roman"/>
          <w:color w:val="000000"/>
          <w:sz w:val="26"/>
          <w:szCs w:val="26"/>
          <w:lang w:eastAsia="ru-RU"/>
        </w:rPr>
        <w:t xml:space="preserve"> на предоставление выплат по государственному социальному страхованию государственных гражданских служащих Чувашской Республики в случаях, установленных законодательством Чувашской Республики</w:t>
      </w:r>
      <w:r w:rsidR="00F074A1" w:rsidRPr="00F92508">
        <w:rPr>
          <w:rFonts w:ascii="Times New Roman" w:eastAsia="Times New Roman" w:hAnsi="Times New Roman" w:cs="Times New Roman"/>
          <w:color w:val="000000"/>
          <w:sz w:val="26"/>
          <w:szCs w:val="26"/>
          <w:lang w:eastAsia="ru-RU"/>
        </w:rPr>
        <w:t>,</w:t>
      </w:r>
      <w:r w:rsidRPr="00F92508">
        <w:rPr>
          <w:rFonts w:ascii="Times New Roman" w:eastAsia="Times New Roman" w:hAnsi="Times New Roman" w:cs="Times New Roman"/>
          <w:color w:val="000000"/>
          <w:sz w:val="26"/>
          <w:szCs w:val="26"/>
          <w:lang w:eastAsia="ru-RU"/>
        </w:rPr>
        <w:t xml:space="preserve"> - 97,7 тыс. рублей (100,0%);</w:t>
      </w:r>
    </w:p>
    <w:p w:rsidR="00967638" w:rsidRPr="00F92508" w:rsidRDefault="00967638"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в рамках обеспечения реализации государственной программы Чувашской Республики "Развитие потенциала государственного управления" на поощрение органов исполнительной власти Чувашской Республики за достижение показателей эффективности деятельности - 2513,3 тыс. рублей (99,6%);</w:t>
      </w:r>
    </w:p>
    <w:p w:rsidR="00967638" w:rsidRPr="00F92508" w:rsidRDefault="00967638"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в рамках подпрограммы "Информационная инфраструктура" государственной программы Чувашской Республики "Цифровое общество Чувашии" на информационно-технологическое обеспечение деятельности централизованных бухгалтерий органов исполнительной власти Чувашской Республики, подведомственных им организаций и администраций муниципальных районов, муниципальных округов и городских округов Чувашской Республики - 1661,7 тыс. рублей (100,0%).</w:t>
      </w:r>
    </w:p>
    <w:p w:rsidR="00967638" w:rsidRPr="00F92508" w:rsidRDefault="00967638"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p>
    <w:p w:rsidR="00967638" w:rsidRPr="00F92508" w:rsidRDefault="00967638" w:rsidP="00B85B3F">
      <w:pPr>
        <w:tabs>
          <w:tab w:val="left" w:pos="8168"/>
        </w:tabs>
        <w:spacing w:after="0" w:line="240" w:lineRule="auto"/>
        <w:ind w:left="108" w:firstLine="720"/>
        <w:jc w:val="center"/>
        <w:rPr>
          <w:rFonts w:ascii="Times New Roman" w:eastAsia="Times New Roman" w:hAnsi="Times New Roman" w:cs="Times New Roman"/>
          <w:b/>
          <w:bCs/>
          <w:color w:val="000000"/>
          <w:sz w:val="26"/>
          <w:szCs w:val="26"/>
          <w:lang w:eastAsia="ru-RU"/>
        </w:rPr>
      </w:pPr>
      <w:r w:rsidRPr="00F92508">
        <w:rPr>
          <w:rFonts w:ascii="Times New Roman" w:eastAsia="Times New Roman" w:hAnsi="Times New Roman" w:cs="Times New Roman"/>
          <w:b/>
          <w:bCs/>
          <w:color w:val="000000"/>
          <w:sz w:val="26"/>
          <w:szCs w:val="26"/>
          <w:lang w:eastAsia="ru-RU"/>
        </w:rPr>
        <w:t xml:space="preserve">Подраздел </w:t>
      </w:r>
      <w:r w:rsidR="003634F2" w:rsidRPr="00F92508">
        <w:rPr>
          <w:rFonts w:ascii="Times New Roman" w:eastAsia="Times New Roman" w:hAnsi="Times New Roman" w:cs="Times New Roman"/>
          <w:b/>
          <w:bCs/>
          <w:color w:val="000000"/>
          <w:sz w:val="26"/>
          <w:szCs w:val="26"/>
          <w:lang w:eastAsia="ru-RU"/>
        </w:rPr>
        <w:t>"</w:t>
      </w:r>
      <w:r w:rsidRPr="00F92508">
        <w:rPr>
          <w:rFonts w:ascii="Times New Roman" w:eastAsia="Times New Roman" w:hAnsi="Times New Roman" w:cs="Times New Roman"/>
          <w:b/>
          <w:bCs/>
          <w:color w:val="000000"/>
          <w:sz w:val="26"/>
          <w:szCs w:val="26"/>
          <w:lang w:eastAsia="ru-RU"/>
        </w:rPr>
        <w:t>Водное хозяйство</w:t>
      </w:r>
      <w:r w:rsidR="003634F2" w:rsidRPr="00F92508">
        <w:rPr>
          <w:rFonts w:ascii="Times New Roman" w:eastAsia="Times New Roman" w:hAnsi="Times New Roman" w:cs="Times New Roman"/>
          <w:b/>
          <w:bCs/>
          <w:color w:val="000000"/>
          <w:sz w:val="26"/>
          <w:szCs w:val="26"/>
          <w:lang w:eastAsia="ru-RU"/>
        </w:rPr>
        <w:t>"</w:t>
      </w:r>
    </w:p>
    <w:p w:rsidR="00967638" w:rsidRPr="00F92508" w:rsidRDefault="00967638"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По данному подразделу осуществлены расходы республиканского бюджета Чувашской Республики в сумме 53416,5 тыс. рублей, или 98,7% к годовым плановым назначениям (54128,5 тыс. рублей), из них за счет средств, поступивших из федерального бюджета, – 15341,4 тыс. рублей (100,0%), в том числе:</w:t>
      </w:r>
    </w:p>
    <w:p w:rsidR="00967638" w:rsidRPr="00F92508" w:rsidRDefault="00967638"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в рамках подпрограммы "Развитие водохозяйственного комплекса Чувашской Республики" государственной программы Чувашской Республики "Развитие потенциала природно-сырьевых ресурсов и обеспечение экологической безопасности" - 53416,5 тыс. рублей (98,7%), из них за счет средств, поступивших из федерального бюджета, – 15341,4 тыс. рублей (100,0%), в том числе на:</w:t>
      </w:r>
    </w:p>
    <w:p w:rsidR="00967638" w:rsidRPr="00F92508" w:rsidRDefault="00967638"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выполнение работ по расчету размера вреда, причиняемого водным биологическим ресурсам р. Ербаш при проведении руслорегулирующих мероприятий</w:t>
      </w:r>
      <w:r w:rsidR="00F074A1" w:rsidRPr="00F92508">
        <w:rPr>
          <w:rFonts w:ascii="Times New Roman" w:eastAsia="Times New Roman" w:hAnsi="Times New Roman" w:cs="Times New Roman"/>
          <w:color w:val="000000"/>
          <w:sz w:val="26"/>
          <w:szCs w:val="26"/>
          <w:lang w:eastAsia="ru-RU"/>
        </w:rPr>
        <w:t>,</w:t>
      </w:r>
      <w:r w:rsidRPr="00F92508">
        <w:rPr>
          <w:rFonts w:ascii="Times New Roman" w:eastAsia="Times New Roman" w:hAnsi="Times New Roman" w:cs="Times New Roman"/>
          <w:color w:val="000000"/>
          <w:sz w:val="26"/>
          <w:szCs w:val="26"/>
          <w:lang w:eastAsia="ru-RU"/>
        </w:rPr>
        <w:t xml:space="preserve"> - 187,1 тыс. рублей (100,0%);</w:t>
      </w:r>
    </w:p>
    <w:p w:rsidR="00967638" w:rsidRPr="00F92508" w:rsidRDefault="00967638"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экологический мониторинг водных объектов, расположенных на территории Чувашской Республики</w:t>
      </w:r>
      <w:r w:rsidR="00F074A1" w:rsidRPr="00F92508">
        <w:rPr>
          <w:rFonts w:ascii="Times New Roman" w:eastAsia="Times New Roman" w:hAnsi="Times New Roman" w:cs="Times New Roman"/>
          <w:color w:val="000000"/>
          <w:sz w:val="26"/>
          <w:szCs w:val="26"/>
          <w:lang w:eastAsia="ru-RU"/>
        </w:rPr>
        <w:t>,</w:t>
      </w:r>
      <w:r w:rsidRPr="00F92508">
        <w:rPr>
          <w:rFonts w:ascii="Times New Roman" w:eastAsia="Times New Roman" w:hAnsi="Times New Roman" w:cs="Times New Roman"/>
          <w:color w:val="000000"/>
          <w:sz w:val="26"/>
          <w:szCs w:val="26"/>
          <w:lang w:eastAsia="ru-RU"/>
        </w:rPr>
        <w:t xml:space="preserve"> - 366,2 тыс. рублей (100,0%);</w:t>
      </w:r>
    </w:p>
    <w:p w:rsidR="00967638" w:rsidRPr="00F92508" w:rsidRDefault="00967638"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мероприятия в области использования, охраны водных объектов и гидротехнических сооружений - 19280,7 тыс. рублей (99,8%);</w:t>
      </w:r>
    </w:p>
    <w:p w:rsidR="00967638" w:rsidRPr="00F92508" w:rsidRDefault="00967638"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осуществление противопаводковых мероприятий - 87,8 тыс. рублей (100,0%);</w:t>
      </w:r>
    </w:p>
    <w:p w:rsidR="00967638" w:rsidRPr="00F92508" w:rsidRDefault="00967638"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содержание объекта "Комплекс водозаборных сооружений, сооружений очистки воды для хозяйственно-питьевых целей и санитарных зон источника питьевого водоснабжения группового водовода Батыревского, Шемуршинского, Комсомольского районов Чувашской Республики" - 3207,7 тыс. рублей (99,9%);</w:t>
      </w:r>
    </w:p>
    <w:p w:rsidR="00967638" w:rsidRPr="00F92508" w:rsidRDefault="00967638"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разработку проектной документации, проведение государственной экспертизы проектной документации и результатов инженерных изысканий по капитальному ремонту гидротехнических сооружений, находящихся в муниципальной собственности, - 6859,5 тыс. рублей (100,0%);</w:t>
      </w:r>
    </w:p>
    <w:p w:rsidR="00967638" w:rsidRPr="00F92508" w:rsidRDefault="00967638"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обеспечение деятельности государственных учреждений в сфере водного хозяйства - 3892,9 тыс. рублей (99,8%);</w:t>
      </w:r>
    </w:p>
    <w:p w:rsidR="00967638" w:rsidRPr="00F92508" w:rsidRDefault="00967638"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 xml:space="preserve">осуществление отдельных полномочий в области водных отношений за счет субвенции, </w:t>
      </w:r>
      <w:r w:rsidR="00965FE9" w:rsidRPr="00F92508">
        <w:rPr>
          <w:rFonts w:ascii="Times New Roman" w:eastAsia="Times New Roman" w:hAnsi="Times New Roman" w:cs="Times New Roman"/>
          <w:color w:val="000000"/>
          <w:sz w:val="26"/>
          <w:szCs w:val="26"/>
          <w:lang w:eastAsia="ru-RU"/>
        </w:rPr>
        <w:t>поступившей</w:t>
      </w:r>
      <w:r w:rsidRPr="00F92508">
        <w:rPr>
          <w:rFonts w:ascii="Times New Roman" w:eastAsia="Times New Roman" w:hAnsi="Times New Roman" w:cs="Times New Roman"/>
          <w:color w:val="000000"/>
          <w:sz w:val="26"/>
          <w:szCs w:val="26"/>
          <w:lang w:eastAsia="ru-RU"/>
        </w:rPr>
        <w:t xml:space="preserve"> из федерального бюджета, - 3754,3 тыс. рублей (100,0%);</w:t>
      </w:r>
    </w:p>
    <w:p w:rsidR="00967638" w:rsidRPr="00F92508" w:rsidRDefault="00967638"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капитальный ремонт гидротехнических сооружений, находящихся в муниципальной собственности, - 14845,3 тыс. рублей (100,0%);</w:t>
      </w:r>
    </w:p>
    <w:p w:rsidR="00967638" w:rsidRPr="00F92508" w:rsidRDefault="00967638"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улучшение экологического состояния гидрографической сети - 935,0 тыс. рублей (100,0%).</w:t>
      </w:r>
    </w:p>
    <w:p w:rsidR="00967638" w:rsidRPr="00F92508" w:rsidRDefault="00967638"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p>
    <w:p w:rsidR="00967638" w:rsidRPr="00F92508" w:rsidRDefault="00967638" w:rsidP="00B85B3F">
      <w:pPr>
        <w:tabs>
          <w:tab w:val="left" w:pos="8168"/>
        </w:tabs>
        <w:spacing w:after="0" w:line="240" w:lineRule="auto"/>
        <w:ind w:left="108" w:firstLine="720"/>
        <w:jc w:val="center"/>
        <w:rPr>
          <w:rFonts w:ascii="Times New Roman" w:eastAsia="Times New Roman" w:hAnsi="Times New Roman" w:cs="Times New Roman"/>
          <w:b/>
          <w:bCs/>
          <w:color w:val="000000"/>
          <w:sz w:val="26"/>
          <w:szCs w:val="26"/>
          <w:lang w:eastAsia="ru-RU"/>
        </w:rPr>
      </w:pPr>
      <w:r w:rsidRPr="00F92508">
        <w:rPr>
          <w:rFonts w:ascii="Times New Roman" w:eastAsia="Times New Roman" w:hAnsi="Times New Roman" w:cs="Times New Roman"/>
          <w:b/>
          <w:bCs/>
          <w:color w:val="000000"/>
          <w:sz w:val="26"/>
          <w:szCs w:val="26"/>
          <w:lang w:eastAsia="ru-RU"/>
        </w:rPr>
        <w:t xml:space="preserve">Подраздел </w:t>
      </w:r>
      <w:r w:rsidR="003634F2" w:rsidRPr="00F92508">
        <w:rPr>
          <w:rFonts w:ascii="Times New Roman" w:eastAsia="Times New Roman" w:hAnsi="Times New Roman" w:cs="Times New Roman"/>
          <w:b/>
          <w:bCs/>
          <w:color w:val="000000"/>
          <w:sz w:val="26"/>
          <w:szCs w:val="26"/>
          <w:lang w:eastAsia="ru-RU"/>
        </w:rPr>
        <w:t>"</w:t>
      </w:r>
      <w:r w:rsidRPr="00F92508">
        <w:rPr>
          <w:rFonts w:ascii="Times New Roman" w:eastAsia="Times New Roman" w:hAnsi="Times New Roman" w:cs="Times New Roman"/>
          <w:b/>
          <w:bCs/>
          <w:color w:val="000000"/>
          <w:sz w:val="26"/>
          <w:szCs w:val="26"/>
          <w:lang w:eastAsia="ru-RU"/>
        </w:rPr>
        <w:t>Лесное хозяйство</w:t>
      </w:r>
      <w:r w:rsidR="003634F2" w:rsidRPr="00F92508">
        <w:rPr>
          <w:rFonts w:ascii="Times New Roman" w:eastAsia="Times New Roman" w:hAnsi="Times New Roman" w:cs="Times New Roman"/>
          <w:b/>
          <w:bCs/>
          <w:color w:val="000000"/>
          <w:sz w:val="26"/>
          <w:szCs w:val="26"/>
          <w:lang w:eastAsia="ru-RU"/>
        </w:rPr>
        <w:t>"</w:t>
      </w:r>
    </w:p>
    <w:p w:rsidR="00967638" w:rsidRPr="00F92508" w:rsidRDefault="00967638"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По данному подразделу осуществлены расходы республиканского бюджета Чувашской Республики в сумме 168369,6 тыс. рублей, или 99,6% к годовым плановым назначениям (169057,5 тыс. рублей), из них за счет средств, поступивших из федерального бюджета, – 127377,1 тыс. рублей (99,9%), в том числе:</w:t>
      </w:r>
    </w:p>
    <w:p w:rsidR="00967638" w:rsidRPr="00F92508" w:rsidRDefault="00967638"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в рамках государственной программы Чувашской Республики "Развитие потенциала природно-сырьевых ресурсов и обеспечение экологической безопасности" - 168061,2 тыс. рублей (99,6%), из них за счет средств, поступивших из федерального бюджета, – 127377,1 тыс. рублей (99,9%), в том числе:</w:t>
      </w:r>
    </w:p>
    <w:p w:rsidR="00967638" w:rsidRPr="00F92508" w:rsidRDefault="00967638"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 xml:space="preserve">в рамках подпрограммы "Развитие лесного хозяйства в Чувашской Республике" - 167900,7 тыс. рублей (99,6%), в том числе на: </w:t>
      </w:r>
    </w:p>
    <w:p w:rsidR="00967638" w:rsidRPr="00F92508" w:rsidRDefault="00967638"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материально-техническое обеспечение полномочий в области лесных отношений - 23246,8 тыс. рублей (98,0%);</w:t>
      </w:r>
    </w:p>
    <w:p w:rsidR="00967638" w:rsidRPr="00F92508" w:rsidRDefault="00967638"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обеспечение деятельности государственных учреждений по осуществлению мероприятий по охране, защите и воспроизводству лесов - 6003,8 тыс. рублей (100,0%);</w:t>
      </w:r>
    </w:p>
    <w:p w:rsidR="00967638" w:rsidRPr="00F92508" w:rsidRDefault="00967638"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 xml:space="preserve">осуществление отдельных полномочий в области лесных отношений за счет субвенции, </w:t>
      </w:r>
      <w:r w:rsidR="00965FE9" w:rsidRPr="00F92508">
        <w:rPr>
          <w:rFonts w:ascii="Times New Roman" w:eastAsia="Times New Roman" w:hAnsi="Times New Roman" w:cs="Times New Roman"/>
          <w:color w:val="000000"/>
          <w:sz w:val="26"/>
          <w:szCs w:val="26"/>
          <w:lang w:eastAsia="ru-RU"/>
        </w:rPr>
        <w:t>поступившей</w:t>
      </w:r>
      <w:r w:rsidRPr="00F92508">
        <w:rPr>
          <w:rFonts w:ascii="Times New Roman" w:eastAsia="Times New Roman" w:hAnsi="Times New Roman" w:cs="Times New Roman"/>
          <w:color w:val="000000"/>
          <w:sz w:val="26"/>
          <w:szCs w:val="26"/>
          <w:lang w:eastAsia="ru-RU"/>
        </w:rPr>
        <w:t xml:space="preserve"> из федерального бюджета, - 25611,5 тыс. рублей (100,0%);</w:t>
      </w:r>
    </w:p>
    <w:p w:rsidR="00967638" w:rsidRPr="00F92508" w:rsidRDefault="00967638"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повышение эффективности предупреждения возникновения и распространения лесных пожаров, а также их тушени</w:t>
      </w:r>
      <w:r w:rsidR="00965FE9" w:rsidRPr="00F92508">
        <w:rPr>
          <w:rFonts w:ascii="Times New Roman" w:eastAsia="Times New Roman" w:hAnsi="Times New Roman" w:cs="Times New Roman"/>
          <w:color w:val="000000"/>
          <w:sz w:val="26"/>
          <w:szCs w:val="26"/>
          <w:lang w:eastAsia="ru-RU"/>
        </w:rPr>
        <w:t>е</w:t>
      </w:r>
      <w:r w:rsidRPr="00F92508">
        <w:rPr>
          <w:rFonts w:ascii="Times New Roman" w:eastAsia="Times New Roman" w:hAnsi="Times New Roman" w:cs="Times New Roman"/>
          <w:color w:val="000000"/>
          <w:sz w:val="26"/>
          <w:szCs w:val="26"/>
          <w:lang w:eastAsia="ru-RU"/>
        </w:rPr>
        <w:t>, - 16456,6 тыс. рублей (100,0%);</w:t>
      </w:r>
    </w:p>
    <w:p w:rsidR="00967638" w:rsidRPr="00F92508" w:rsidRDefault="00967638"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обеспечение функций государственных органов в целях осуществления полномочий Российской Федерации в области лесных отношений - 9424,6 тыс. рублей (99,6%);</w:t>
      </w:r>
    </w:p>
    <w:p w:rsidR="00967638" w:rsidRPr="00F92508" w:rsidRDefault="00967638"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 xml:space="preserve">осуществление отдельных полномочий в области лесных отношений за счет субвенции, </w:t>
      </w:r>
      <w:r w:rsidR="00965FE9" w:rsidRPr="00F92508">
        <w:rPr>
          <w:rFonts w:ascii="Times New Roman" w:eastAsia="Times New Roman" w:hAnsi="Times New Roman" w:cs="Times New Roman"/>
          <w:color w:val="000000"/>
          <w:sz w:val="26"/>
          <w:szCs w:val="26"/>
          <w:lang w:eastAsia="ru-RU"/>
        </w:rPr>
        <w:t>поступившей</w:t>
      </w:r>
      <w:r w:rsidRPr="00F92508">
        <w:rPr>
          <w:rFonts w:ascii="Times New Roman" w:eastAsia="Times New Roman" w:hAnsi="Times New Roman" w:cs="Times New Roman"/>
          <w:color w:val="000000"/>
          <w:sz w:val="26"/>
          <w:szCs w:val="26"/>
          <w:lang w:eastAsia="ru-RU"/>
        </w:rPr>
        <w:t xml:space="preserve"> из федерального бюджета, - 17597,7 тыс. рублей (100,0%);</w:t>
      </w:r>
    </w:p>
    <w:p w:rsidR="00967638" w:rsidRPr="00F92508" w:rsidRDefault="00967638"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обеспечение деятельности государственного учреждения по реализации отдельных полномочий в области лесных отношений - КУ ЧР "Лесная охрана" Минприроды Чувашии - 1771,6 тыс. рублей (97,6%);</w:t>
      </w:r>
    </w:p>
    <w:p w:rsidR="00967638" w:rsidRPr="00F92508" w:rsidRDefault="00967638"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 xml:space="preserve">осуществление отдельных полномочий в области лесных отношений за счет субвенции, </w:t>
      </w:r>
      <w:r w:rsidR="00965FE9" w:rsidRPr="00F92508">
        <w:rPr>
          <w:rFonts w:ascii="Times New Roman" w:eastAsia="Times New Roman" w:hAnsi="Times New Roman" w:cs="Times New Roman"/>
          <w:color w:val="000000"/>
          <w:sz w:val="26"/>
          <w:szCs w:val="26"/>
          <w:lang w:eastAsia="ru-RU"/>
        </w:rPr>
        <w:t>поступившей</w:t>
      </w:r>
      <w:r w:rsidRPr="00F92508">
        <w:rPr>
          <w:rFonts w:ascii="Times New Roman" w:eastAsia="Times New Roman" w:hAnsi="Times New Roman" w:cs="Times New Roman"/>
          <w:color w:val="000000"/>
          <w:sz w:val="26"/>
          <w:szCs w:val="26"/>
          <w:lang w:eastAsia="ru-RU"/>
        </w:rPr>
        <w:t xml:space="preserve"> из федерального бюджета, - 25345,1 тыс. рублей (99,6%);</w:t>
      </w:r>
    </w:p>
    <w:p w:rsidR="00967638" w:rsidRPr="00F92508" w:rsidRDefault="00967638"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увеличение площади лесовосстановления - 15459,4 тыс. рублей (100,0%);</w:t>
      </w:r>
    </w:p>
    <w:p w:rsidR="00967638" w:rsidRPr="00F92508" w:rsidRDefault="00967638"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формирование запаса лесных семян для лесовосстановления - 238,8 тыс. рублей (100,0%);</w:t>
      </w:r>
    </w:p>
    <w:p w:rsidR="00967638" w:rsidRPr="00F92508" w:rsidRDefault="00967638"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оснащение специализированных учреждений органов государственной власти субъектов Российской Федерации лесопожарной техникой и оборудованием для проведения комплекса мероприятий по охране лесов от пожаров - 26744,8 тыс. рублей (100,0%);</w:t>
      </w:r>
    </w:p>
    <w:p w:rsidR="00967638" w:rsidRPr="00F92508" w:rsidRDefault="00967638"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в рамках обеспечения реализации государственной программы Чувашской Республики "Развитие потенциала природно-сырьевых ресурсов и обеспечение экологической безопасности" на прочие выплаты по обязательствам Чувашской Республики - 160,5 тыс. рублей (100,0%);</w:t>
      </w:r>
    </w:p>
    <w:p w:rsidR="00967638" w:rsidRPr="00F92508" w:rsidRDefault="00967638"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в рамках обеспечения реализации государственной программы Чувашской Республики "Развитие потенциала государственного управления" на поощрение органов исполнительной власти Чувашской Республики за достижение показателей эффективности деятельности - 308,4 тыс. рублей (100,0%).</w:t>
      </w:r>
    </w:p>
    <w:p w:rsidR="00967638" w:rsidRPr="00F92508" w:rsidRDefault="00967638"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p>
    <w:p w:rsidR="00967638" w:rsidRPr="00F92508" w:rsidRDefault="00967638" w:rsidP="00B85B3F">
      <w:pPr>
        <w:tabs>
          <w:tab w:val="left" w:pos="8168"/>
        </w:tabs>
        <w:spacing w:after="0" w:line="240" w:lineRule="auto"/>
        <w:ind w:left="108" w:firstLine="720"/>
        <w:jc w:val="center"/>
        <w:rPr>
          <w:rFonts w:ascii="Times New Roman" w:eastAsia="Times New Roman" w:hAnsi="Times New Roman" w:cs="Times New Roman"/>
          <w:b/>
          <w:bCs/>
          <w:color w:val="000000"/>
          <w:sz w:val="26"/>
          <w:szCs w:val="26"/>
          <w:lang w:eastAsia="ru-RU"/>
        </w:rPr>
      </w:pPr>
      <w:r w:rsidRPr="00F92508">
        <w:rPr>
          <w:rFonts w:ascii="Times New Roman" w:eastAsia="Times New Roman" w:hAnsi="Times New Roman" w:cs="Times New Roman"/>
          <w:b/>
          <w:bCs/>
          <w:color w:val="000000"/>
          <w:sz w:val="26"/>
          <w:szCs w:val="26"/>
          <w:lang w:eastAsia="ru-RU"/>
        </w:rPr>
        <w:t xml:space="preserve">Подраздел </w:t>
      </w:r>
      <w:r w:rsidR="003634F2" w:rsidRPr="00F92508">
        <w:rPr>
          <w:rFonts w:ascii="Times New Roman" w:eastAsia="Times New Roman" w:hAnsi="Times New Roman" w:cs="Times New Roman"/>
          <w:b/>
          <w:bCs/>
          <w:color w:val="000000"/>
          <w:sz w:val="26"/>
          <w:szCs w:val="26"/>
          <w:lang w:eastAsia="ru-RU"/>
        </w:rPr>
        <w:t>"</w:t>
      </w:r>
      <w:r w:rsidRPr="00F92508">
        <w:rPr>
          <w:rFonts w:ascii="Times New Roman" w:eastAsia="Times New Roman" w:hAnsi="Times New Roman" w:cs="Times New Roman"/>
          <w:b/>
          <w:bCs/>
          <w:color w:val="000000"/>
          <w:sz w:val="26"/>
          <w:szCs w:val="26"/>
          <w:lang w:eastAsia="ru-RU"/>
        </w:rPr>
        <w:t>Транспорт</w:t>
      </w:r>
      <w:r w:rsidR="003634F2" w:rsidRPr="00F92508">
        <w:rPr>
          <w:rFonts w:ascii="Times New Roman" w:eastAsia="Times New Roman" w:hAnsi="Times New Roman" w:cs="Times New Roman"/>
          <w:b/>
          <w:bCs/>
          <w:color w:val="000000"/>
          <w:sz w:val="26"/>
          <w:szCs w:val="26"/>
          <w:lang w:eastAsia="ru-RU"/>
        </w:rPr>
        <w:t>"</w:t>
      </w:r>
    </w:p>
    <w:p w:rsidR="00967638" w:rsidRPr="00F92508" w:rsidRDefault="00967638"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По данному подразделу осуществлены расходы республиканского бюджета Чувашской Республики в сумме 348122,2 тыс. рублей, или 91,4% к годовым плановым назначениям (380845,4 тыс. рублей), в том числе:</w:t>
      </w:r>
    </w:p>
    <w:p w:rsidR="00967638" w:rsidRPr="00F92508" w:rsidRDefault="00967638"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в рамках государственной программы Чувашской Республики "Развитие транспортной системы Чувашской Республики" - 347194,7 тыс. рублей (91,4%), в том числе:</w:t>
      </w:r>
    </w:p>
    <w:p w:rsidR="00967638" w:rsidRPr="00F92508" w:rsidRDefault="00967638"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в рамках подпрограммы "Безопасные и качественные автомобильные дороги" - 1817,7 тыс. рублей (77</w:t>
      </w:r>
      <w:r w:rsidR="00E71B65" w:rsidRPr="00F92508">
        <w:rPr>
          <w:rFonts w:ascii="Times New Roman" w:eastAsia="Times New Roman" w:hAnsi="Times New Roman" w:cs="Times New Roman"/>
          <w:color w:val="000000"/>
          <w:sz w:val="26"/>
          <w:szCs w:val="26"/>
          <w:lang w:eastAsia="ru-RU"/>
        </w:rPr>
        <w:t>,0</w:t>
      </w:r>
      <w:r w:rsidRPr="00F92508">
        <w:rPr>
          <w:rFonts w:ascii="Times New Roman" w:eastAsia="Times New Roman" w:hAnsi="Times New Roman" w:cs="Times New Roman"/>
          <w:color w:val="000000"/>
          <w:sz w:val="26"/>
          <w:szCs w:val="26"/>
          <w:lang w:eastAsia="ru-RU"/>
        </w:rPr>
        <w:t xml:space="preserve">%), в том числе на: </w:t>
      </w:r>
    </w:p>
    <w:p w:rsidR="00967638" w:rsidRPr="00F92508" w:rsidRDefault="00967638"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 xml:space="preserve">обеспечение деятельности государственных учреждений, реализующих мероприятия по обеспечению безопасности дорожного движения, - 1487,5 тыс. рублей (78,6%). </w:t>
      </w:r>
      <w:r w:rsidR="00F074A1" w:rsidRPr="00F92508">
        <w:rPr>
          <w:rFonts w:ascii="Times New Roman" w:eastAsia="Times New Roman" w:hAnsi="Times New Roman" w:cs="Times New Roman"/>
          <w:color w:val="000000"/>
          <w:sz w:val="26"/>
          <w:szCs w:val="26"/>
          <w:lang w:eastAsia="ru-RU"/>
        </w:rPr>
        <w:t>Причиной неполного освоения средств является экономия из-за отсутствия потребности в запланированных расходах</w:t>
      </w:r>
      <w:r w:rsidRPr="00F92508">
        <w:rPr>
          <w:rFonts w:ascii="Times New Roman" w:eastAsia="Times New Roman" w:hAnsi="Times New Roman" w:cs="Times New Roman"/>
          <w:color w:val="000000"/>
          <w:sz w:val="26"/>
          <w:szCs w:val="26"/>
          <w:lang w:eastAsia="ru-RU"/>
        </w:rPr>
        <w:t>;</w:t>
      </w:r>
    </w:p>
    <w:p w:rsidR="00967638" w:rsidRPr="00F92508" w:rsidRDefault="00967638"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 xml:space="preserve">обеспечение деятельности государственных учреждений, реализующих мероприятия по содержанию и управлению дорожным хозяйством,- 330,2 тыс. рублей (70,5%). Причиной неполного освоения средств является </w:t>
      </w:r>
      <w:r w:rsidR="00F50FC4" w:rsidRPr="00F92508">
        <w:rPr>
          <w:rFonts w:ascii="Times New Roman" w:eastAsia="Times New Roman" w:hAnsi="Times New Roman" w:cs="Times New Roman"/>
          <w:color w:val="000000"/>
          <w:sz w:val="26"/>
          <w:szCs w:val="26"/>
          <w:lang w:eastAsia="ru-RU"/>
        </w:rPr>
        <w:t>экономия из-за отсутствия потребности в запланированных расходах</w:t>
      </w:r>
      <w:r w:rsidRPr="00F92508">
        <w:rPr>
          <w:rFonts w:ascii="Times New Roman" w:eastAsia="Times New Roman" w:hAnsi="Times New Roman" w:cs="Times New Roman"/>
          <w:color w:val="000000"/>
          <w:sz w:val="26"/>
          <w:szCs w:val="26"/>
          <w:lang w:eastAsia="ru-RU"/>
        </w:rPr>
        <w:t>;</w:t>
      </w:r>
    </w:p>
    <w:p w:rsidR="00967638" w:rsidRPr="00F92508" w:rsidRDefault="00967638"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 xml:space="preserve">в рамках подпрограммы "Пассажирский транспорт" - 316004,3 тыс. рублей (90,9%), в том числе на: </w:t>
      </w:r>
    </w:p>
    <w:p w:rsidR="000C247A" w:rsidRPr="00F92508" w:rsidRDefault="00967638" w:rsidP="00B85B3F">
      <w:pPr>
        <w:tabs>
          <w:tab w:val="left" w:pos="8168"/>
        </w:tabs>
        <w:spacing w:after="0" w:line="240" w:lineRule="auto"/>
        <w:ind w:left="108" w:firstLine="720"/>
        <w:jc w:val="both"/>
        <w:rPr>
          <w:rFonts w:ascii="Times New Roman" w:eastAsia="Times New Roman" w:hAnsi="Times New Roman"/>
          <w:sz w:val="26"/>
          <w:szCs w:val="26"/>
          <w:lang w:eastAsia="ru-RU"/>
        </w:rPr>
      </w:pPr>
      <w:r w:rsidRPr="00F92508">
        <w:rPr>
          <w:rFonts w:ascii="Times New Roman" w:eastAsia="Times New Roman" w:hAnsi="Times New Roman" w:cs="Times New Roman"/>
          <w:color w:val="000000"/>
          <w:sz w:val="26"/>
          <w:szCs w:val="26"/>
          <w:lang w:eastAsia="ru-RU"/>
        </w:rPr>
        <w:t xml:space="preserve">оказание услуг оператора подсистемы мониторинга пассажирских перевозок на территории Чувашской Республики - 1365,3 тыс. рублей (87,5%). </w:t>
      </w:r>
      <w:r w:rsidR="000C247A" w:rsidRPr="00F92508">
        <w:rPr>
          <w:rFonts w:ascii="Times New Roman" w:eastAsia="Times New Roman" w:hAnsi="Times New Roman"/>
          <w:sz w:val="26"/>
          <w:szCs w:val="26"/>
          <w:lang w:eastAsia="ru-RU"/>
        </w:rPr>
        <w:t>Причина неполного освоения средств связана с оплатой оказанных услуг за декабрь 2022 года в январе 2023 года;</w:t>
      </w:r>
    </w:p>
    <w:p w:rsidR="00967638" w:rsidRPr="00F92508" w:rsidRDefault="00967638"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 xml:space="preserve">разработку документов транспортного планирования Чувашской Республики и Чебоксарской агломерации - 22750,0 тыс. рублей (81,2%). Причиной неполного освоения средств является </w:t>
      </w:r>
      <w:r w:rsidR="00765176" w:rsidRPr="00F92508">
        <w:rPr>
          <w:rFonts w:ascii="Times New Roman" w:eastAsia="Times New Roman" w:hAnsi="Times New Roman" w:cs="Times New Roman"/>
          <w:color w:val="000000"/>
          <w:sz w:val="26"/>
          <w:szCs w:val="26"/>
          <w:lang w:eastAsia="ru-RU"/>
        </w:rPr>
        <w:t>несвоевременное исполнение контракта</w:t>
      </w:r>
      <w:r w:rsidRPr="00F92508">
        <w:rPr>
          <w:rFonts w:ascii="Times New Roman" w:eastAsia="Times New Roman" w:hAnsi="Times New Roman" w:cs="Times New Roman"/>
          <w:color w:val="000000"/>
          <w:sz w:val="26"/>
          <w:szCs w:val="26"/>
          <w:lang w:eastAsia="ru-RU"/>
        </w:rPr>
        <w:t>;</w:t>
      </w:r>
    </w:p>
    <w:p w:rsidR="00967638" w:rsidRPr="00F92508" w:rsidRDefault="00967638"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погашение задолженности за потребленную организациями городского наземного электрического транспорта электрическую энергию - 79900,0 тыс. рублей (100,0%);</w:t>
      </w:r>
    </w:p>
    <w:p w:rsidR="00B47CA0" w:rsidRPr="00F92508" w:rsidRDefault="00967638" w:rsidP="00B47CA0">
      <w:pPr>
        <w:tabs>
          <w:tab w:val="left" w:pos="8168"/>
        </w:tabs>
        <w:spacing w:after="0" w:line="240" w:lineRule="auto"/>
        <w:ind w:left="108" w:firstLine="720"/>
        <w:jc w:val="both"/>
        <w:rPr>
          <w:rFonts w:ascii="Times New Roman" w:eastAsia="Times New Roman" w:hAnsi="Times New Roman"/>
          <w:sz w:val="26"/>
          <w:szCs w:val="26"/>
          <w:lang w:eastAsia="ru-RU"/>
        </w:rPr>
      </w:pPr>
      <w:r w:rsidRPr="00F92508">
        <w:rPr>
          <w:rFonts w:ascii="Times New Roman" w:eastAsia="Times New Roman" w:hAnsi="Times New Roman" w:cs="Times New Roman"/>
          <w:color w:val="000000"/>
          <w:sz w:val="26"/>
          <w:szCs w:val="26"/>
          <w:lang w:eastAsia="ru-RU"/>
        </w:rPr>
        <w:t xml:space="preserve">организацию перевозок пассажиров по межмуниципальным маршрутам - 63103,9 тыс. рублей (85,2%). </w:t>
      </w:r>
      <w:r w:rsidR="00B47CA0" w:rsidRPr="00F92508">
        <w:rPr>
          <w:rFonts w:ascii="Times New Roman" w:eastAsia="Times New Roman" w:hAnsi="Times New Roman"/>
          <w:sz w:val="26"/>
          <w:szCs w:val="26"/>
          <w:lang w:eastAsia="ru-RU"/>
        </w:rPr>
        <w:t>Причина неполного освоения средств связана с оплатой оказанных услуг за декабрь 2022 года в январе 2023 года;</w:t>
      </w:r>
    </w:p>
    <w:p w:rsidR="00967638" w:rsidRPr="00F92508" w:rsidRDefault="00967638"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государственную поддержку регионального авиасообщения - 37926,8 тыс. рублей (95,4%);</w:t>
      </w:r>
    </w:p>
    <w:p w:rsidR="00967638" w:rsidRPr="00F92508" w:rsidRDefault="00967638"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возмещение потерь в доходах организациям железнодорожного транспорта, возникающих в результате государственного регулирования тарифов на перевозки пассажиров железнодорожным транспортом общего пользования в пригородном сообщении на территории Чувашской Республики, - 89212,3 тыс. рублей (100,0%);</w:t>
      </w:r>
    </w:p>
    <w:p w:rsidR="00967638" w:rsidRPr="00F92508" w:rsidRDefault="00967638"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возмещение части недополученных доходов АО "Содружество", возникших в результате перевозки пассажиров железнодорожным транспортом в пригородном сообщении на территории Чувашской Республики за 2013-2014 годы</w:t>
      </w:r>
      <w:r w:rsidR="00965FE9" w:rsidRPr="00F92508">
        <w:rPr>
          <w:rFonts w:ascii="Times New Roman" w:eastAsia="Times New Roman" w:hAnsi="Times New Roman" w:cs="Times New Roman"/>
          <w:color w:val="000000"/>
          <w:sz w:val="26"/>
          <w:szCs w:val="26"/>
          <w:lang w:eastAsia="ru-RU"/>
        </w:rPr>
        <w:t>,</w:t>
      </w:r>
      <w:r w:rsidRPr="00F92508">
        <w:rPr>
          <w:rFonts w:ascii="Times New Roman" w:eastAsia="Times New Roman" w:hAnsi="Times New Roman" w:cs="Times New Roman"/>
          <w:color w:val="000000"/>
          <w:sz w:val="26"/>
          <w:szCs w:val="26"/>
          <w:lang w:eastAsia="ru-RU"/>
        </w:rPr>
        <w:t xml:space="preserve"> - 7408,4 тыс. рублей (100,0%);</w:t>
      </w:r>
    </w:p>
    <w:p w:rsidR="00E71B65" w:rsidRPr="00F92508" w:rsidRDefault="00967638"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 xml:space="preserve">возмещение потерь в доходах организациям внутреннего водного транспорта, осуществляющим перевозку пассажиров внутренним водным транспортом по специальным тарифам, - 14337,6 тыс. рублей (52%). </w:t>
      </w:r>
      <w:r w:rsidR="00E71B65" w:rsidRPr="00F92508">
        <w:rPr>
          <w:rFonts w:ascii="Times New Roman" w:eastAsia="Times New Roman" w:hAnsi="Times New Roman" w:cs="Times New Roman"/>
          <w:color w:val="000000"/>
          <w:sz w:val="26"/>
          <w:szCs w:val="26"/>
          <w:lang w:eastAsia="ru-RU"/>
        </w:rPr>
        <w:t>Причина неполного освоения средств связана с перечислением средств за фактически выполненные рейсы внутренн</w:t>
      </w:r>
      <w:r w:rsidR="00965FE9" w:rsidRPr="00F92508">
        <w:rPr>
          <w:rFonts w:ascii="Times New Roman" w:eastAsia="Times New Roman" w:hAnsi="Times New Roman" w:cs="Times New Roman"/>
          <w:color w:val="000000"/>
          <w:sz w:val="26"/>
          <w:szCs w:val="26"/>
          <w:lang w:eastAsia="ru-RU"/>
        </w:rPr>
        <w:t>и</w:t>
      </w:r>
      <w:r w:rsidR="00E71B65" w:rsidRPr="00F92508">
        <w:rPr>
          <w:rFonts w:ascii="Times New Roman" w:eastAsia="Times New Roman" w:hAnsi="Times New Roman" w:cs="Times New Roman"/>
          <w:color w:val="000000"/>
          <w:sz w:val="26"/>
          <w:szCs w:val="26"/>
          <w:lang w:eastAsia="ru-RU"/>
        </w:rPr>
        <w:t>м водным транспортом;</w:t>
      </w:r>
    </w:p>
    <w:p w:rsidR="00967638" w:rsidRPr="00F92508" w:rsidRDefault="00967638"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 xml:space="preserve">в рамках подпрограммы "Безопасность дорожного движения" - 2797,3 тыс. рублей (99,8%), в том числе на: </w:t>
      </w:r>
    </w:p>
    <w:p w:rsidR="00967638" w:rsidRPr="00F92508" w:rsidRDefault="00967638"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развитие системы предупреждения опасного поведения участников дорожного движения - 2797,3 тыс. рублей (99,8%);</w:t>
      </w:r>
    </w:p>
    <w:p w:rsidR="00967638" w:rsidRPr="00F92508" w:rsidRDefault="00967638"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в рамках обеспечения реализации государственной программы Чувашской Республики "Развитие транспортной системы Чувашской Республики" -</w:t>
      </w:r>
      <w:r w:rsidR="00031DD8" w:rsidRPr="00F92508">
        <w:rPr>
          <w:rFonts w:ascii="Times New Roman" w:eastAsia="Times New Roman" w:hAnsi="Times New Roman" w:cs="Times New Roman"/>
          <w:color w:val="000000"/>
          <w:sz w:val="26"/>
          <w:szCs w:val="26"/>
          <w:lang w:eastAsia="ru-RU"/>
        </w:rPr>
        <w:t xml:space="preserve">                 </w:t>
      </w:r>
      <w:r w:rsidRPr="00F92508">
        <w:rPr>
          <w:rFonts w:ascii="Times New Roman" w:eastAsia="Times New Roman" w:hAnsi="Times New Roman" w:cs="Times New Roman"/>
          <w:color w:val="000000"/>
          <w:sz w:val="26"/>
          <w:szCs w:val="26"/>
          <w:lang w:eastAsia="ru-RU"/>
        </w:rPr>
        <w:t xml:space="preserve"> 26575,4 тыс. рублей (97,8%), в том числе на: </w:t>
      </w:r>
    </w:p>
    <w:p w:rsidR="00967638" w:rsidRPr="00F92508" w:rsidRDefault="00967638"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обеспечение функций государственных органов - 26505,4 тыс. рублей (97,8%);</w:t>
      </w:r>
    </w:p>
    <w:p w:rsidR="00967638" w:rsidRPr="00F92508" w:rsidRDefault="00967638"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прочие выплаты по обязательствам Чувашской Республики - 70,0 тыс. рублей (100,0%);</w:t>
      </w:r>
    </w:p>
    <w:p w:rsidR="00967638" w:rsidRPr="00F92508" w:rsidRDefault="00967638"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в рамках обеспечения реализации государственной программы Чувашской Республики "Развитие потенциала государственного управления" на поощрение органов исполнительной власти Чувашской Республики за достижение показателей эффективности деятельности - 927,5 тыс. рублей (100,0%).</w:t>
      </w:r>
    </w:p>
    <w:p w:rsidR="00967638" w:rsidRPr="00F92508" w:rsidRDefault="00967638"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p>
    <w:p w:rsidR="00967638" w:rsidRPr="00F92508" w:rsidRDefault="00967638" w:rsidP="00B85B3F">
      <w:pPr>
        <w:tabs>
          <w:tab w:val="left" w:pos="8168"/>
        </w:tabs>
        <w:spacing w:after="0" w:line="240" w:lineRule="auto"/>
        <w:ind w:left="108" w:firstLine="720"/>
        <w:jc w:val="center"/>
        <w:rPr>
          <w:rFonts w:ascii="Times New Roman" w:eastAsia="Times New Roman" w:hAnsi="Times New Roman" w:cs="Times New Roman"/>
          <w:b/>
          <w:bCs/>
          <w:color w:val="000000"/>
          <w:sz w:val="26"/>
          <w:szCs w:val="26"/>
          <w:lang w:eastAsia="ru-RU"/>
        </w:rPr>
      </w:pPr>
      <w:r w:rsidRPr="00F92508">
        <w:rPr>
          <w:rFonts w:ascii="Times New Roman" w:eastAsia="Times New Roman" w:hAnsi="Times New Roman" w:cs="Times New Roman"/>
          <w:b/>
          <w:bCs/>
          <w:color w:val="000000"/>
          <w:sz w:val="26"/>
          <w:szCs w:val="26"/>
          <w:lang w:eastAsia="ru-RU"/>
        </w:rPr>
        <w:t xml:space="preserve">Подраздел </w:t>
      </w:r>
      <w:r w:rsidR="003634F2" w:rsidRPr="00F92508">
        <w:rPr>
          <w:rFonts w:ascii="Times New Roman" w:eastAsia="Times New Roman" w:hAnsi="Times New Roman" w:cs="Times New Roman"/>
          <w:b/>
          <w:bCs/>
          <w:color w:val="000000"/>
          <w:sz w:val="26"/>
          <w:szCs w:val="26"/>
          <w:lang w:eastAsia="ru-RU"/>
        </w:rPr>
        <w:t>"</w:t>
      </w:r>
      <w:r w:rsidRPr="00F92508">
        <w:rPr>
          <w:rFonts w:ascii="Times New Roman" w:eastAsia="Times New Roman" w:hAnsi="Times New Roman" w:cs="Times New Roman"/>
          <w:b/>
          <w:bCs/>
          <w:color w:val="000000"/>
          <w:sz w:val="26"/>
          <w:szCs w:val="26"/>
          <w:lang w:eastAsia="ru-RU"/>
        </w:rPr>
        <w:t>Дорожное хозяйство (дорожные фонды)</w:t>
      </w:r>
      <w:r w:rsidR="003634F2" w:rsidRPr="00F92508">
        <w:rPr>
          <w:rFonts w:ascii="Times New Roman" w:eastAsia="Times New Roman" w:hAnsi="Times New Roman" w:cs="Times New Roman"/>
          <w:b/>
          <w:bCs/>
          <w:color w:val="000000"/>
          <w:sz w:val="26"/>
          <w:szCs w:val="26"/>
          <w:lang w:eastAsia="ru-RU"/>
        </w:rPr>
        <w:t>"</w:t>
      </w:r>
    </w:p>
    <w:p w:rsidR="00967638" w:rsidRPr="00F92508" w:rsidRDefault="00967638"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По данному подразделу осуществлены расходы республиканского бюджета Чувашской Республики в сумме 8252236,8 тыс. рублей, или 99,3% к годовым плановым назначениям (8306710,4 тыс. рублей), из них за счет средств, поступивших из федерального бюджета, – 1823676,5 тыс. рублей (100,0%), в том числе:</w:t>
      </w:r>
    </w:p>
    <w:p w:rsidR="00967638" w:rsidRPr="00F92508" w:rsidRDefault="00967638"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в рамках подпрограммы "Государственная поддержка строительства жилья в Чувашской Республике" государственной программы Чувашской Республики "Обеспечение граждан в Чувашской Республике доступным и комфортным жильем" - 664823,6 тыс. рублей (99,2%), из них за счет средств, поступивших из федерального бюджета, – 101569,5 тыс. рублей (100,0%), в том числе на:</w:t>
      </w:r>
    </w:p>
    <w:p w:rsidR="00967638" w:rsidRPr="00F92508" w:rsidRDefault="00965FE9"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 xml:space="preserve">строительство </w:t>
      </w:r>
      <w:r w:rsidR="00967638" w:rsidRPr="00F92508">
        <w:rPr>
          <w:rFonts w:ascii="Times New Roman" w:eastAsia="Times New Roman" w:hAnsi="Times New Roman" w:cs="Times New Roman"/>
          <w:color w:val="000000"/>
          <w:sz w:val="26"/>
          <w:szCs w:val="26"/>
          <w:lang w:eastAsia="ru-RU"/>
        </w:rPr>
        <w:t>автомобильн</w:t>
      </w:r>
      <w:r w:rsidRPr="00F92508">
        <w:rPr>
          <w:rFonts w:ascii="Times New Roman" w:eastAsia="Times New Roman" w:hAnsi="Times New Roman" w:cs="Times New Roman"/>
          <w:color w:val="000000"/>
          <w:sz w:val="26"/>
          <w:szCs w:val="26"/>
          <w:lang w:eastAsia="ru-RU"/>
        </w:rPr>
        <w:t>ой</w:t>
      </w:r>
      <w:r w:rsidR="00967638" w:rsidRPr="00F92508">
        <w:rPr>
          <w:rFonts w:ascii="Times New Roman" w:eastAsia="Times New Roman" w:hAnsi="Times New Roman" w:cs="Times New Roman"/>
          <w:color w:val="000000"/>
          <w:sz w:val="26"/>
          <w:szCs w:val="26"/>
          <w:lang w:eastAsia="ru-RU"/>
        </w:rPr>
        <w:t xml:space="preserve"> дорог</w:t>
      </w:r>
      <w:r w:rsidRPr="00F92508">
        <w:rPr>
          <w:rFonts w:ascii="Times New Roman" w:eastAsia="Times New Roman" w:hAnsi="Times New Roman" w:cs="Times New Roman"/>
          <w:color w:val="000000"/>
          <w:sz w:val="26"/>
          <w:szCs w:val="26"/>
          <w:lang w:eastAsia="ru-RU"/>
        </w:rPr>
        <w:t>и</w:t>
      </w:r>
      <w:r w:rsidR="00967638" w:rsidRPr="00F92508">
        <w:rPr>
          <w:rFonts w:ascii="Times New Roman" w:eastAsia="Times New Roman" w:hAnsi="Times New Roman" w:cs="Times New Roman"/>
          <w:color w:val="000000"/>
          <w:sz w:val="26"/>
          <w:szCs w:val="26"/>
          <w:lang w:eastAsia="ru-RU"/>
        </w:rPr>
        <w:t xml:space="preserve"> (примыкание ул. Фруктовая - </w:t>
      </w:r>
      <w:r w:rsidR="00031DD8" w:rsidRPr="00F92508">
        <w:rPr>
          <w:rFonts w:ascii="Times New Roman" w:eastAsia="Times New Roman" w:hAnsi="Times New Roman" w:cs="Times New Roman"/>
          <w:color w:val="000000"/>
          <w:sz w:val="26"/>
          <w:szCs w:val="26"/>
          <w:lang w:eastAsia="ru-RU"/>
        </w:rPr>
        <w:t xml:space="preserve">                  </w:t>
      </w:r>
      <w:r w:rsidR="00967638" w:rsidRPr="00F92508">
        <w:rPr>
          <w:rFonts w:ascii="Times New Roman" w:eastAsia="Times New Roman" w:hAnsi="Times New Roman" w:cs="Times New Roman"/>
          <w:color w:val="000000"/>
          <w:sz w:val="26"/>
          <w:szCs w:val="26"/>
          <w:lang w:eastAsia="ru-RU"/>
        </w:rPr>
        <w:t>ул. Гражданская г. Чебоксары) - 70665,0 тыс. рублей (100,0%);</w:t>
      </w:r>
    </w:p>
    <w:p w:rsidR="00967638" w:rsidRPr="00F92508" w:rsidRDefault="00965FE9"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 xml:space="preserve">строительство автомобильной дороги </w:t>
      </w:r>
      <w:r w:rsidR="00967638" w:rsidRPr="00F92508">
        <w:rPr>
          <w:rFonts w:ascii="Times New Roman" w:eastAsia="Times New Roman" w:hAnsi="Times New Roman" w:cs="Times New Roman"/>
          <w:color w:val="000000"/>
          <w:sz w:val="26"/>
          <w:szCs w:val="26"/>
          <w:lang w:eastAsia="ru-RU"/>
        </w:rPr>
        <w:t>(примыкание бульвара А.Миттова - ул. Гражданская г. Чебоксары) - 37688,0 тыс. рублей (100,0%);</w:t>
      </w:r>
    </w:p>
    <w:p w:rsidR="00967638" w:rsidRPr="00F92508" w:rsidRDefault="00965FE9"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 xml:space="preserve">строительство автомобильной дороги </w:t>
      </w:r>
      <w:r w:rsidR="00967638" w:rsidRPr="00F92508">
        <w:rPr>
          <w:rFonts w:ascii="Times New Roman" w:eastAsia="Times New Roman" w:hAnsi="Times New Roman" w:cs="Times New Roman"/>
          <w:color w:val="000000"/>
          <w:sz w:val="26"/>
          <w:szCs w:val="26"/>
          <w:lang w:eastAsia="ru-RU"/>
        </w:rPr>
        <w:t>(улично-дорожная сеть микрорайона "Дубрава Парк" г. Чебоксары) - 80401,6 тыс. рублей (100,0%);</w:t>
      </w:r>
    </w:p>
    <w:p w:rsidR="00967638" w:rsidRPr="00F92508" w:rsidRDefault="00967638"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строительство проезда и тротуаров от улицы Советской до улицы Новая Высотная в IX микрорайоне города Новочебоксарска Чувашской Республики - 25752,0 тыс. рублей (95,9%);</w:t>
      </w:r>
    </w:p>
    <w:p w:rsidR="00967638" w:rsidRPr="00F92508" w:rsidRDefault="00967638"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реконструкцию участка дороги ул. 10-й Пятилетки с устройством местного проезда вдоль ул. 10-й Пятилетки в IX микрорайоне города Новочебоксарска Чувашской Республики. I этап строительства - строительство бокового проезда вдоль ул. 10-й Пятилетки - 25737,1 тыс. рублей (87,6%). Причин</w:t>
      </w:r>
      <w:r w:rsidR="00B47CA0" w:rsidRPr="00F92508">
        <w:rPr>
          <w:rFonts w:ascii="Times New Roman" w:eastAsia="Times New Roman" w:hAnsi="Times New Roman" w:cs="Times New Roman"/>
          <w:color w:val="000000"/>
          <w:sz w:val="26"/>
          <w:szCs w:val="26"/>
          <w:lang w:eastAsia="ru-RU"/>
        </w:rPr>
        <w:t>а</w:t>
      </w:r>
      <w:r w:rsidRPr="00F92508">
        <w:rPr>
          <w:rFonts w:ascii="Times New Roman" w:eastAsia="Times New Roman" w:hAnsi="Times New Roman" w:cs="Times New Roman"/>
          <w:color w:val="000000"/>
          <w:sz w:val="26"/>
          <w:szCs w:val="26"/>
          <w:lang w:eastAsia="ru-RU"/>
        </w:rPr>
        <w:t xml:space="preserve"> неполного освоения средств </w:t>
      </w:r>
      <w:r w:rsidR="00B47CA0" w:rsidRPr="00F92508">
        <w:rPr>
          <w:rFonts w:ascii="Times New Roman" w:eastAsia="Times New Roman" w:hAnsi="Times New Roman" w:cs="Times New Roman"/>
          <w:color w:val="000000"/>
          <w:sz w:val="26"/>
          <w:szCs w:val="26"/>
          <w:lang w:eastAsia="ru-RU"/>
        </w:rPr>
        <w:t xml:space="preserve">связана с </w:t>
      </w:r>
      <w:r w:rsidR="0055581F" w:rsidRPr="00F92508">
        <w:rPr>
          <w:rFonts w:ascii="Times New Roman" w:eastAsia="Times New Roman" w:hAnsi="Times New Roman" w:cs="Times New Roman"/>
          <w:color w:val="000000"/>
          <w:sz w:val="26"/>
          <w:szCs w:val="26"/>
          <w:lang w:eastAsia="ru-RU"/>
        </w:rPr>
        <w:t>необходимост</w:t>
      </w:r>
      <w:r w:rsidR="00B47CA0" w:rsidRPr="00F92508">
        <w:rPr>
          <w:rFonts w:ascii="Times New Roman" w:eastAsia="Times New Roman" w:hAnsi="Times New Roman" w:cs="Times New Roman"/>
          <w:color w:val="000000"/>
          <w:sz w:val="26"/>
          <w:szCs w:val="26"/>
          <w:lang w:eastAsia="ru-RU"/>
        </w:rPr>
        <w:t>ью</w:t>
      </w:r>
      <w:r w:rsidR="0055581F" w:rsidRPr="00F92508">
        <w:rPr>
          <w:rFonts w:ascii="Times New Roman" w:eastAsia="Times New Roman" w:hAnsi="Times New Roman" w:cs="Times New Roman"/>
          <w:color w:val="000000"/>
          <w:sz w:val="26"/>
          <w:szCs w:val="26"/>
          <w:lang w:eastAsia="ru-RU"/>
        </w:rPr>
        <w:t xml:space="preserve"> </w:t>
      </w:r>
      <w:r w:rsidR="00B47CA0" w:rsidRPr="00F92508">
        <w:rPr>
          <w:rFonts w:ascii="Times New Roman" w:eastAsia="Times New Roman" w:hAnsi="Times New Roman" w:cs="Times New Roman"/>
          <w:color w:val="000000"/>
          <w:sz w:val="26"/>
          <w:szCs w:val="26"/>
          <w:lang w:eastAsia="ru-RU"/>
        </w:rPr>
        <w:t>к</w:t>
      </w:r>
      <w:r w:rsidR="0055581F" w:rsidRPr="00F92508">
        <w:rPr>
          <w:rFonts w:ascii="Times New Roman" w:eastAsia="Times New Roman" w:hAnsi="Times New Roman" w:cs="Times New Roman"/>
          <w:color w:val="000000"/>
          <w:sz w:val="26"/>
          <w:szCs w:val="26"/>
          <w:lang w:eastAsia="ru-RU"/>
        </w:rPr>
        <w:t>орректировк</w:t>
      </w:r>
      <w:r w:rsidR="00B47CA0" w:rsidRPr="00F92508">
        <w:rPr>
          <w:rFonts w:ascii="Times New Roman" w:eastAsia="Times New Roman" w:hAnsi="Times New Roman" w:cs="Times New Roman"/>
          <w:color w:val="000000"/>
          <w:sz w:val="26"/>
          <w:szCs w:val="26"/>
          <w:lang w:eastAsia="ru-RU"/>
        </w:rPr>
        <w:t>и</w:t>
      </w:r>
      <w:r w:rsidR="0055581F" w:rsidRPr="00F92508">
        <w:rPr>
          <w:rFonts w:ascii="Times New Roman" w:eastAsia="Times New Roman" w:hAnsi="Times New Roman" w:cs="Times New Roman"/>
          <w:color w:val="000000"/>
          <w:sz w:val="26"/>
          <w:szCs w:val="26"/>
          <w:lang w:eastAsia="ru-RU"/>
        </w:rPr>
        <w:t xml:space="preserve"> </w:t>
      </w:r>
      <w:r w:rsidR="00E71B65" w:rsidRPr="00F92508">
        <w:rPr>
          <w:rFonts w:ascii="Times New Roman" w:eastAsia="Times New Roman" w:hAnsi="Times New Roman" w:cs="Times New Roman"/>
          <w:color w:val="000000"/>
          <w:sz w:val="26"/>
          <w:szCs w:val="26"/>
          <w:lang w:eastAsia="ru-RU"/>
        </w:rPr>
        <w:t>проектно-сметной</w:t>
      </w:r>
      <w:r w:rsidR="0055581F" w:rsidRPr="00F92508">
        <w:rPr>
          <w:rFonts w:ascii="Times New Roman" w:eastAsia="Times New Roman" w:hAnsi="Times New Roman" w:cs="Times New Roman"/>
          <w:color w:val="000000"/>
          <w:sz w:val="26"/>
          <w:szCs w:val="26"/>
          <w:lang w:eastAsia="ru-RU"/>
        </w:rPr>
        <w:t xml:space="preserve"> документации</w:t>
      </w:r>
      <w:r w:rsidRPr="00F92508">
        <w:rPr>
          <w:rFonts w:ascii="Times New Roman" w:eastAsia="Times New Roman" w:hAnsi="Times New Roman" w:cs="Times New Roman"/>
          <w:color w:val="000000"/>
          <w:sz w:val="26"/>
          <w:szCs w:val="26"/>
          <w:lang w:eastAsia="ru-RU"/>
        </w:rPr>
        <w:t>;</w:t>
      </w:r>
    </w:p>
    <w:p w:rsidR="00967638" w:rsidRPr="00F92508" w:rsidRDefault="00965FE9"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 xml:space="preserve">строительство </w:t>
      </w:r>
      <w:r w:rsidR="00967638" w:rsidRPr="00F92508">
        <w:rPr>
          <w:rFonts w:ascii="Times New Roman" w:eastAsia="Times New Roman" w:hAnsi="Times New Roman" w:cs="Times New Roman"/>
          <w:color w:val="000000"/>
          <w:sz w:val="26"/>
          <w:szCs w:val="26"/>
          <w:lang w:eastAsia="ru-RU"/>
        </w:rPr>
        <w:t>магистральн</w:t>
      </w:r>
      <w:r w:rsidRPr="00F92508">
        <w:rPr>
          <w:rFonts w:ascii="Times New Roman" w:eastAsia="Times New Roman" w:hAnsi="Times New Roman" w:cs="Times New Roman"/>
          <w:color w:val="000000"/>
          <w:sz w:val="26"/>
          <w:szCs w:val="26"/>
          <w:lang w:eastAsia="ru-RU"/>
        </w:rPr>
        <w:t>ой</w:t>
      </w:r>
      <w:r w:rsidR="00967638" w:rsidRPr="00F92508">
        <w:rPr>
          <w:rFonts w:ascii="Times New Roman" w:eastAsia="Times New Roman" w:hAnsi="Times New Roman" w:cs="Times New Roman"/>
          <w:color w:val="000000"/>
          <w:sz w:val="26"/>
          <w:szCs w:val="26"/>
          <w:lang w:eastAsia="ru-RU"/>
        </w:rPr>
        <w:t xml:space="preserve"> дорог</w:t>
      </w:r>
      <w:r w:rsidRPr="00F92508">
        <w:rPr>
          <w:rFonts w:ascii="Times New Roman" w:eastAsia="Times New Roman" w:hAnsi="Times New Roman" w:cs="Times New Roman"/>
          <w:color w:val="000000"/>
          <w:sz w:val="26"/>
          <w:szCs w:val="26"/>
          <w:lang w:eastAsia="ru-RU"/>
        </w:rPr>
        <w:t>и</w:t>
      </w:r>
      <w:r w:rsidR="00967638" w:rsidRPr="00F92508">
        <w:rPr>
          <w:rFonts w:ascii="Times New Roman" w:eastAsia="Times New Roman" w:hAnsi="Times New Roman" w:cs="Times New Roman"/>
          <w:color w:val="000000"/>
          <w:sz w:val="26"/>
          <w:szCs w:val="26"/>
          <w:lang w:eastAsia="ru-RU"/>
        </w:rPr>
        <w:t xml:space="preserve"> районного значения </w:t>
      </w:r>
      <w:r w:rsidR="002D669F" w:rsidRPr="00F92508">
        <w:rPr>
          <w:rFonts w:ascii="Times New Roman" w:eastAsia="Times New Roman" w:hAnsi="Times New Roman" w:cs="Times New Roman"/>
          <w:color w:val="000000"/>
          <w:sz w:val="26"/>
          <w:szCs w:val="26"/>
          <w:lang w:eastAsia="ru-RU"/>
        </w:rPr>
        <w:t>№ </w:t>
      </w:r>
      <w:r w:rsidR="00967638" w:rsidRPr="00F92508">
        <w:rPr>
          <w:rFonts w:ascii="Times New Roman" w:eastAsia="Times New Roman" w:hAnsi="Times New Roman" w:cs="Times New Roman"/>
          <w:color w:val="000000"/>
          <w:sz w:val="26"/>
          <w:szCs w:val="26"/>
          <w:lang w:eastAsia="ru-RU"/>
        </w:rPr>
        <w:t xml:space="preserve">3 в микрорайоне </w:t>
      </w:r>
      <w:r w:rsidR="002D669F" w:rsidRPr="00F92508">
        <w:rPr>
          <w:rFonts w:ascii="Times New Roman" w:eastAsia="Times New Roman" w:hAnsi="Times New Roman" w:cs="Times New Roman"/>
          <w:color w:val="000000"/>
          <w:sz w:val="26"/>
          <w:szCs w:val="26"/>
          <w:lang w:eastAsia="ru-RU"/>
        </w:rPr>
        <w:t>№ </w:t>
      </w:r>
      <w:r w:rsidR="00967638" w:rsidRPr="00F92508">
        <w:rPr>
          <w:rFonts w:ascii="Times New Roman" w:eastAsia="Times New Roman" w:hAnsi="Times New Roman" w:cs="Times New Roman"/>
          <w:color w:val="000000"/>
          <w:sz w:val="26"/>
          <w:szCs w:val="26"/>
          <w:lang w:eastAsia="ru-RU"/>
        </w:rPr>
        <w:t xml:space="preserve">2 в жилом районе "Новый город" г. Чебоксары. 3 этап (в границах микрорайона </w:t>
      </w:r>
      <w:r w:rsidR="002D669F" w:rsidRPr="00F92508">
        <w:rPr>
          <w:rFonts w:ascii="Times New Roman" w:eastAsia="Times New Roman" w:hAnsi="Times New Roman" w:cs="Times New Roman"/>
          <w:color w:val="000000"/>
          <w:sz w:val="26"/>
          <w:szCs w:val="26"/>
          <w:lang w:eastAsia="ru-RU"/>
        </w:rPr>
        <w:t>№ </w:t>
      </w:r>
      <w:r w:rsidR="00967638" w:rsidRPr="00F92508">
        <w:rPr>
          <w:rFonts w:ascii="Times New Roman" w:eastAsia="Times New Roman" w:hAnsi="Times New Roman" w:cs="Times New Roman"/>
          <w:color w:val="000000"/>
          <w:sz w:val="26"/>
          <w:szCs w:val="26"/>
          <w:lang w:eastAsia="ru-RU"/>
        </w:rPr>
        <w:t>2) - 86806,9 тыс. рублей (100,0%);</w:t>
      </w:r>
    </w:p>
    <w:p w:rsidR="00967638" w:rsidRPr="00F92508" w:rsidRDefault="00967638"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строительство автомобильной дороги микрорайона 3 жилого района "Солнечный" Новоюжного планировочного района г. Чебоксары (1 этап строительства) - 43383,4 тыс. рублей (100,0%);</w:t>
      </w:r>
    </w:p>
    <w:p w:rsidR="00967638" w:rsidRPr="00F92508" w:rsidRDefault="00967638"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 xml:space="preserve">строительство дороги по ул. Базарная от ул. И.С.Тукташа до </w:t>
      </w:r>
      <w:r w:rsidR="00031DD8" w:rsidRPr="00F92508">
        <w:rPr>
          <w:rFonts w:ascii="Times New Roman" w:eastAsia="Times New Roman" w:hAnsi="Times New Roman" w:cs="Times New Roman"/>
          <w:color w:val="000000"/>
          <w:sz w:val="26"/>
          <w:szCs w:val="26"/>
          <w:lang w:eastAsia="ru-RU"/>
        </w:rPr>
        <w:t xml:space="preserve">                                 </w:t>
      </w:r>
      <w:r w:rsidRPr="00F92508">
        <w:rPr>
          <w:rFonts w:ascii="Times New Roman" w:eastAsia="Times New Roman" w:hAnsi="Times New Roman" w:cs="Times New Roman"/>
          <w:color w:val="000000"/>
          <w:sz w:val="26"/>
          <w:szCs w:val="26"/>
          <w:lang w:eastAsia="ru-RU"/>
        </w:rPr>
        <w:t>ул. Дзержинского - 30000,0 тыс. рублей (100,0%);</w:t>
      </w:r>
    </w:p>
    <w:p w:rsidR="00967638" w:rsidRPr="00F92508" w:rsidRDefault="00965FE9"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 xml:space="preserve">строительство </w:t>
      </w:r>
      <w:r w:rsidR="00967638" w:rsidRPr="00F92508">
        <w:rPr>
          <w:rFonts w:ascii="Times New Roman" w:eastAsia="Times New Roman" w:hAnsi="Times New Roman" w:cs="Times New Roman"/>
          <w:color w:val="000000"/>
          <w:sz w:val="26"/>
          <w:szCs w:val="26"/>
          <w:lang w:eastAsia="ru-RU"/>
        </w:rPr>
        <w:t>магистральн</w:t>
      </w:r>
      <w:r w:rsidRPr="00F92508">
        <w:rPr>
          <w:rFonts w:ascii="Times New Roman" w:eastAsia="Times New Roman" w:hAnsi="Times New Roman" w:cs="Times New Roman"/>
          <w:color w:val="000000"/>
          <w:sz w:val="26"/>
          <w:szCs w:val="26"/>
          <w:lang w:eastAsia="ru-RU"/>
        </w:rPr>
        <w:t>ой</w:t>
      </w:r>
      <w:r w:rsidR="00967638" w:rsidRPr="00F92508">
        <w:rPr>
          <w:rFonts w:ascii="Times New Roman" w:eastAsia="Times New Roman" w:hAnsi="Times New Roman" w:cs="Times New Roman"/>
          <w:color w:val="000000"/>
          <w:sz w:val="26"/>
          <w:szCs w:val="26"/>
          <w:lang w:eastAsia="ru-RU"/>
        </w:rPr>
        <w:t xml:space="preserve"> дорог</w:t>
      </w:r>
      <w:r w:rsidRPr="00F92508">
        <w:rPr>
          <w:rFonts w:ascii="Times New Roman" w:eastAsia="Times New Roman" w:hAnsi="Times New Roman" w:cs="Times New Roman"/>
          <w:color w:val="000000"/>
          <w:sz w:val="26"/>
          <w:szCs w:val="26"/>
          <w:lang w:eastAsia="ru-RU"/>
        </w:rPr>
        <w:t>и</w:t>
      </w:r>
      <w:r w:rsidR="00967638" w:rsidRPr="00F92508">
        <w:rPr>
          <w:rFonts w:ascii="Times New Roman" w:eastAsia="Times New Roman" w:hAnsi="Times New Roman" w:cs="Times New Roman"/>
          <w:color w:val="000000"/>
          <w:sz w:val="26"/>
          <w:szCs w:val="26"/>
          <w:lang w:eastAsia="ru-RU"/>
        </w:rPr>
        <w:t xml:space="preserve"> районного значения </w:t>
      </w:r>
      <w:r w:rsidR="002D669F" w:rsidRPr="00F92508">
        <w:rPr>
          <w:rFonts w:ascii="Times New Roman" w:eastAsia="Times New Roman" w:hAnsi="Times New Roman" w:cs="Times New Roman"/>
          <w:color w:val="000000"/>
          <w:sz w:val="26"/>
          <w:szCs w:val="26"/>
          <w:lang w:eastAsia="ru-RU"/>
        </w:rPr>
        <w:t>№ </w:t>
      </w:r>
      <w:r w:rsidR="00967638" w:rsidRPr="00F92508">
        <w:rPr>
          <w:rFonts w:ascii="Times New Roman" w:eastAsia="Times New Roman" w:hAnsi="Times New Roman" w:cs="Times New Roman"/>
          <w:color w:val="000000"/>
          <w:sz w:val="26"/>
          <w:szCs w:val="26"/>
          <w:lang w:eastAsia="ru-RU"/>
        </w:rPr>
        <w:t>3 в жилом районе "Новый город" г. Чебоксары (1 этап) - 140572,2 тыс. рублей (100,0%);</w:t>
      </w:r>
    </w:p>
    <w:p w:rsidR="00967638" w:rsidRPr="00F92508" w:rsidRDefault="00967638"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 xml:space="preserve">строительство дороги </w:t>
      </w:r>
      <w:r w:rsidR="002D669F" w:rsidRPr="00F92508">
        <w:rPr>
          <w:rFonts w:ascii="Times New Roman" w:eastAsia="Times New Roman" w:hAnsi="Times New Roman" w:cs="Times New Roman"/>
          <w:color w:val="000000"/>
          <w:sz w:val="26"/>
          <w:szCs w:val="26"/>
          <w:lang w:eastAsia="ru-RU"/>
        </w:rPr>
        <w:t>№ </w:t>
      </w:r>
      <w:r w:rsidRPr="00F92508">
        <w:rPr>
          <w:rFonts w:ascii="Times New Roman" w:eastAsia="Times New Roman" w:hAnsi="Times New Roman" w:cs="Times New Roman"/>
          <w:color w:val="000000"/>
          <w:sz w:val="26"/>
          <w:szCs w:val="26"/>
          <w:lang w:eastAsia="ru-RU"/>
        </w:rPr>
        <w:t>2 в I очереди 7 микрорайона центральной части г. Чебоксары за счет средств резервного фонда Правительства Российской Федерации - 8152,0 тыс. рублей (100,0%);</w:t>
      </w:r>
    </w:p>
    <w:p w:rsidR="00967638" w:rsidRPr="00F92508" w:rsidRDefault="00967638"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 xml:space="preserve">строительство дороги </w:t>
      </w:r>
      <w:r w:rsidR="002D669F" w:rsidRPr="00F92508">
        <w:rPr>
          <w:rFonts w:ascii="Times New Roman" w:eastAsia="Times New Roman" w:hAnsi="Times New Roman" w:cs="Times New Roman"/>
          <w:color w:val="000000"/>
          <w:sz w:val="26"/>
          <w:szCs w:val="26"/>
          <w:lang w:eastAsia="ru-RU"/>
        </w:rPr>
        <w:t>№ </w:t>
      </w:r>
      <w:r w:rsidRPr="00F92508">
        <w:rPr>
          <w:rFonts w:ascii="Times New Roman" w:eastAsia="Times New Roman" w:hAnsi="Times New Roman" w:cs="Times New Roman"/>
          <w:color w:val="000000"/>
          <w:sz w:val="26"/>
          <w:szCs w:val="26"/>
          <w:lang w:eastAsia="ru-RU"/>
        </w:rPr>
        <w:t>2 в I очереди 7 микрорайона центральной части</w:t>
      </w:r>
      <w:r w:rsidR="00031DD8" w:rsidRPr="00F92508">
        <w:rPr>
          <w:rFonts w:ascii="Times New Roman" w:eastAsia="Times New Roman" w:hAnsi="Times New Roman" w:cs="Times New Roman"/>
          <w:color w:val="000000"/>
          <w:sz w:val="26"/>
          <w:szCs w:val="26"/>
          <w:lang w:eastAsia="ru-RU"/>
        </w:rPr>
        <w:t xml:space="preserve">              </w:t>
      </w:r>
      <w:r w:rsidRPr="00F92508">
        <w:rPr>
          <w:rFonts w:ascii="Times New Roman" w:eastAsia="Times New Roman" w:hAnsi="Times New Roman" w:cs="Times New Roman"/>
          <w:color w:val="000000"/>
          <w:sz w:val="26"/>
          <w:szCs w:val="26"/>
          <w:lang w:eastAsia="ru-RU"/>
        </w:rPr>
        <w:t xml:space="preserve"> г. Чебоксары - 85333,2 тыс. рублей (99,3%);</w:t>
      </w:r>
    </w:p>
    <w:p w:rsidR="00967638" w:rsidRPr="00F92508" w:rsidRDefault="00967638"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 xml:space="preserve">строительство дороги с пешеходным бульваром по ул. З. Яковлевой в </w:t>
      </w:r>
      <w:r w:rsidR="00031DD8" w:rsidRPr="00F92508">
        <w:rPr>
          <w:rFonts w:ascii="Times New Roman" w:eastAsia="Times New Roman" w:hAnsi="Times New Roman" w:cs="Times New Roman"/>
          <w:color w:val="000000"/>
          <w:sz w:val="26"/>
          <w:szCs w:val="26"/>
          <w:lang w:eastAsia="ru-RU"/>
        </w:rPr>
        <w:t xml:space="preserve">                  </w:t>
      </w:r>
      <w:r w:rsidRPr="00F92508">
        <w:rPr>
          <w:rFonts w:ascii="Times New Roman" w:eastAsia="Times New Roman" w:hAnsi="Times New Roman" w:cs="Times New Roman"/>
          <w:color w:val="000000"/>
          <w:sz w:val="26"/>
          <w:szCs w:val="26"/>
          <w:lang w:eastAsia="ru-RU"/>
        </w:rPr>
        <w:t>III микрорайоне центральной части г. Чебоксары - 30332,2 тыс. рублей (99,5%);</w:t>
      </w:r>
    </w:p>
    <w:p w:rsidR="00967638" w:rsidRPr="00F92508" w:rsidRDefault="00967638"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в рамках подпрограммы "Благоустройство дворовых и общественных территорий муниципальных образований Чувашской Республики" государственной программы Чувашской Республики "Формирование современной городской среды на территории Чувашской Республики" на реализацию инициативных проектов - 8535,9 тыс. рублей (99,6%);</w:t>
      </w:r>
    </w:p>
    <w:p w:rsidR="00967638" w:rsidRPr="00F92508" w:rsidRDefault="00967638"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 xml:space="preserve">в рамках подпрограммы "Создание и развитие инфраструктуры на сельских территориях" государственной программы Чувашской Республики "Комплексное развитие сельских территорий Чувашской Республики" - 906938,5 тыс. рублей (98,7%), из них за счет средств, поступивших из федерального бюджета, – </w:t>
      </w:r>
      <w:r w:rsidR="00031DD8" w:rsidRPr="00F92508">
        <w:rPr>
          <w:rFonts w:ascii="Times New Roman" w:eastAsia="Times New Roman" w:hAnsi="Times New Roman" w:cs="Times New Roman"/>
          <w:color w:val="000000"/>
          <w:sz w:val="26"/>
          <w:szCs w:val="26"/>
          <w:lang w:eastAsia="ru-RU"/>
        </w:rPr>
        <w:t xml:space="preserve">                  </w:t>
      </w:r>
      <w:r w:rsidRPr="00F92508">
        <w:rPr>
          <w:rFonts w:ascii="Times New Roman" w:eastAsia="Times New Roman" w:hAnsi="Times New Roman" w:cs="Times New Roman"/>
          <w:color w:val="000000"/>
          <w:sz w:val="26"/>
          <w:szCs w:val="26"/>
          <w:lang w:eastAsia="ru-RU"/>
        </w:rPr>
        <w:t>78917,5 тыс. рублей (100,0%), в том числе на:</w:t>
      </w:r>
    </w:p>
    <w:p w:rsidR="00E71B65" w:rsidRPr="00F92508" w:rsidRDefault="00967638"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реализацию инициативных проектов - 587693,3 тыс. рублей (98,7%)</w:t>
      </w:r>
      <w:r w:rsidR="000B6B35" w:rsidRPr="00F92508">
        <w:rPr>
          <w:rFonts w:ascii="Times New Roman" w:eastAsia="Times New Roman" w:hAnsi="Times New Roman" w:cs="Times New Roman"/>
          <w:color w:val="000000"/>
          <w:sz w:val="26"/>
          <w:szCs w:val="26"/>
          <w:lang w:eastAsia="ru-RU"/>
        </w:rPr>
        <w:t xml:space="preserve">. </w:t>
      </w:r>
      <w:r w:rsidR="00E71B65" w:rsidRPr="00F92508">
        <w:rPr>
          <w:rFonts w:ascii="Times New Roman" w:eastAsia="Times New Roman" w:hAnsi="Times New Roman" w:cs="Times New Roman"/>
          <w:color w:val="000000"/>
          <w:sz w:val="26"/>
          <w:szCs w:val="26"/>
          <w:lang w:eastAsia="ru-RU"/>
        </w:rPr>
        <w:t>Причиной неполного освоения средств является экономия, образовавшаяся по результатам конкурсных процедур</w:t>
      </w:r>
      <w:r w:rsidR="00031DD8" w:rsidRPr="00F92508">
        <w:rPr>
          <w:rFonts w:ascii="Times New Roman" w:eastAsia="Times New Roman" w:hAnsi="Times New Roman" w:cs="Times New Roman"/>
          <w:color w:val="000000"/>
          <w:sz w:val="26"/>
          <w:szCs w:val="26"/>
          <w:lang w:eastAsia="ru-RU"/>
        </w:rPr>
        <w:t xml:space="preserve">, а также </w:t>
      </w:r>
      <w:r w:rsidR="00E71B65" w:rsidRPr="00F92508">
        <w:rPr>
          <w:rFonts w:ascii="Times New Roman" w:eastAsia="Times New Roman" w:hAnsi="Times New Roman" w:cs="Times New Roman"/>
          <w:color w:val="000000"/>
          <w:sz w:val="26"/>
          <w:szCs w:val="26"/>
          <w:lang w:eastAsia="ru-RU"/>
        </w:rPr>
        <w:t xml:space="preserve">отказ муниципальных образований от реализации </w:t>
      </w:r>
      <w:r w:rsidR="00031DD8" w:rsidRPr="00F92508">
        <w:rPr>
          <w:rFonts w:ascii="Times New Roman" w:eastAsia="Times New Roman" w:hAnsi="Times New Roman" w:cs="Times New Roman"/>
          <w:color w:val="000000"/>
          <w:sz w:val="26"/>
          <w:szCs w:val="26"/>
          <w:lang w:eastAsia="ru-RU"/>
        </w:rPr>
        <w:t xml:space="preserve">отдельных </w:t>
      </w:r>
      <w:r w:rsidR="00E71B65" w:rsidRPr="00F92508">
        <w:rPr>
          <w:rFonts w:ascii="Times New Roman" w:eastAsia="Times New Roman" w:hAnsi="Times New Roman" w:cs="Times New Roman"/>
          <w:color w:val="000000"/>
          <w:sz w:val="26"/>
          <w:szCs w:val="26"/>
          <w:lang w:eastAsia="ru-RU"/>
        </w:rPr>
        <w:t>проектов;</w:t>
      </w:r>
    </w:p>
    <w:p w:rsidR="00967638" w:rsidRPr="00F92508" w:rsidRDefault="00967638"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проектирование, строительство, реконструкци</w:t>
      </w:r>
      <w:r w:rsidR="00A14166" w:rsidRPr="00F92508">
        <w:rPr>
          <w:rFonts w:ascii="Times New Roman" w:eastAsia="Times New Roman" w:hAnsi="Times New Roman" w:cs="Times New Roman"/>
          <w:color w:val="000000"/>
          <w:sz w:val="26"/>
          <w:szCs w:val="26"/>
          <w:lang w:eastAsia="ru-RU"/>
        </w:rPr>
        <w:t>ю</w:t>
      </w:r>
      <w:r w:rsidRPr="00F92508">
        <w:rPr>
          <w:rFonts w:ascii="Times New Roman" w:eastAsia="Times New Roman" w:hAnsi="Times New Roman" w:cs="Times New Roman"/>
          <w:color w:val="000000"/>
          <w:sz w:val="26"/>
          <w:szCs w:val="26"/>
          <w:lang w:eastAsia="ru-RU"/>
        </w:rPr>
        <w:t xml:space="preserve"> автомобильных дорог общего пользования местного значения вне границ населенных пунктов в границах муниципального образования и в границах населенных пунктов - 239530,5 тыс. рублей (98,2%)</w:t>
      </w:r>
      <w:r w:rsidR="004B23FB" w:rsidRPr="00F92508">
        <w:rPr>
          <w:rFonts w:ascii="Times New Roman" w:eastAsia="Times New Roman" w:hAnsi="Times New Roman" w:cs="Times New Roman"/>
          <w:color w:val="000000"/>
          <w:sz w:val="26"/>
          <w:szCs w:val="26"/>
          <w:lang w:eastAsia="ru-RU"/>
        </w:rPr>
        <w:t xml:space="preserve">. Причиной неполного освоения средств является </w:t>
      </w:r>
      <w:r w:rsidR="002447AC" w:rsidRPr="00F92508">
        <w:rPr>
          <w:rFonts w:ascii="Times New Roman" w:eastAsia="Times New Roman" w:hAnsi="Times New Roman" w:cs="Times New Roman"/>
          <w:color w:val="000000"/>
          <w:sz w:val="26"/>
          <w:szCs w:val="26"/>
          <w:lang w:eastAsia="ru-RU"/>
        </w:rPr>
        <w:t>экономия по факту выполненных работ</w:t>
      </w:r>
      <w:r w:rsidR="004B23FB" w:rsidRPr="00F92508">
        <w:rPr>
          <w:rFonts w:ascii="Times New Roman" w:eastAsia="Times New Roman" w:hAnsi="Times New Roman" w:cs="Times New Roman"/>
          <w:color w:val="000000"/>
          <w:sz w:val="26"/>
          <w:szCs w:val="26"/>
          <w:lang w:eastAsia="ru-RU"/>
        </w:rPr>
        <w:t>;</w:t>
      </w:r>
    </w:p>
    <w:p w:rsidR="00967638" w:rsidRPr="00F92508" w:rsidRDefault="00967638"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строительство, реконструкцию, капитальный ремонт и ремонт автомобильных дорог общего пользования, ведущих от сети автомобильных дорог общего пользования к объектам, расположенным (планируемым к созданию) в сельских населенных пунктах, в рамках развития транспортной инфраструктуры на сельских территориях - 79714,7 тыс. рублей (100,0%);</w:t>
      </w:r>
    </w:p>
    <w:p w:rsidR="00967638" w:rsidRPr="00F92508" w:rsidRDefault="00967638"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в рамках подпрограммы "Безопасные и качественные автомобильные дороги" государственной программы Чувашской Республики "Развитие транспортной системы Чувашской Республики" - 6671938,8 тыс. рублей (99,5%), из них за счет средств, поступивших из федерального бюджета, – 1643189,5 тыс. рублей (100,0%), в том числе на:</w:t>
      </w:r>
    </w:p>
    <w:p w:rsidR="00C647C1" w:rsidRPr="00F92508" w:rsidRDefault="00967638"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 xml:space="preserve">обеспечение деятельности государственных учреждений, реализующих мероприятия по обеспечению безопасности дорожного движения, - 29463,0 тыс. рублей (92,6%). </w:t>
      </w:r>
      <w:r w:rsidR="00B47CA0" w:rsidRPr="00F92508">
        <w:rPr>
          <w:rFonts w:ascii="Times New Roman" w:eastAsia="Times New Roman" w:hAnsi="Times New Roman" w:cs="Times New Roman"/>
          <w:color w:val="000000"/>
          <w:sz w:val="26"/>
          <w:szCs w:val="26"/>
          <w:lang w:eastAsia="ru-RU"/>
        </w:rPr>
        <w:t xml:space="preserve">Причиной неполного освоения средств является </w:t>
      </w:r>
      <w:r w:rsidR="00C647C1" w:rsidRPr="00F92508">
        <w:rPr>
          <w:rFonts w:ascii="Times New Roman" w:eastAsia="Times New Roman" w:hAnsi="Times New Roman" w:cs="Times New Roman"/>
          <w:color w:val="000000"/>
          <w:sz w:val="26"/>
          <w:szCs w:val="26"/>
          <w:lang w:eastAsia="ru-RU"/>
        </w:rPr>
        <w:t>экономия по фонду оплаты труда за счет свободных вакансий, экономия по оплате коммунальных услуг, командировочным расходам, приобретению основных средств и горюче-смазочных материалов;</w:t>
      </w:r>
    </w:p>
    <w:p w:rsidR="00967638" w:rsidRPr="00F92508" w:rsidRDefault="00967638"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обеспечение деятельности государственных учреждений, реализующих мероприятия по содержанию и управлению дорожным хозяйством, - 71483,6 тыс. рублей (97,0%)</w:t>
      </w:r>
      <w:r w:rsidR="004B23FB" w:rsidRPr="00F92508">
        <w:rPr>
          <w:rFonts w:ascii="Times New Roman" w:eastAsia="Times New Roman" w:hAnsi="Times New Roman" w:cs="Times New Roman"/>
          <w:color w:val="000000"/>
          <w:sz w:val="26"/>
          <w:szCs w:val="26"/>
          <w:lang w:eastAsia="ru-RU"/>
        </w:rPr>
        <w:t xml:space="preserve">. </w:t>
      </w:r>
      <w:r w:rsidR="00C647C1" w:rsidRPr="00F92508">
        <w:rPr>
          <w:rFonts w:ascii="Times New Roman" w:eastAsia="Times New Roman" w:hAnsi="Times New Roman" w:cs="Times New Roman"/>
          <w:color w:val="000000"/>
          <w:sz w:val="26"/>
          <w:szCs w:val="26"/>
          <w:lang w:eastAsia="ru-RU"/>
        </w:rPr>
        <w:t>Причиной неполного освоения средств является экономия по фонду оплаты труда за счет свободных вакансий, экономия по оплате коммунальных услуг, командировочным расходам и приобретению горюче-смазочных материалов;</w:t>
      </w:r>
    </w:p>
    <w:p w:rsidR="00967638" w:rsidRPr="00F92508" w:rsidRDefault="00967638"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капитальный ремонт и ремонт автомобильных дорог общего пользования местного значения вне границ населенных пунктов в границах муниципального образования - 550724,8 тыс. рублей (100,0%);</w:t>
      </w:r>
    </w:p>
    <w:p w:rsidR="00967638" w:rsidRPr="00F92508" w:rsidRDefault="00967638"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содержание автомобильных дорог общего пользования местного значения вне границ населенных пунктов в границах муниципального образования - 328137,3 тыс. рублей (99,9%);</w:t>
      </w:r>
    </w:p>
    <w:p w:rsidR="00967638" w:rsidRPr="00F92508" w:rsidRDefault="00967638"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капитальный ремонт и ремонт автомобильных дорог общего пользования местного значения в границах населенных пунктов - 260314,0 тыс. рублей (100,0%);</w:t>
      </w:r>
    </w:p>
    <w:p w:rsidR="00967638" w:rsidRPr="00F92508" w:rsidRDefault="00967638"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содержание автомобильных дорог общего пользования местного значения в границах населенных пунктов - 90815,9 тыс. рублей (100,0%);</w:t>
      </w:r>
    </w:p>
    <w:p w:rsidR="00967638" w:rsidRPr="00F92508" w:rsidRDefault="00967638"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капитальный ремонт и ремонт автомобильных дорог общего пользования местного значения в границах городского округа - 130814,9 тыс. рублей (100,0%);</w:t>
      </w:r>
    </w:p>
    <w:p w:rsidR="00967638" w:rsidRPr="00F92508" w:rsidRDefault="00967638"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капитальный ремонт и ремонт дворовых территорий многоквартирных домов, проездов к дворовым территориям многоквартирных домов населенных пунктов - 79444,2 тыс. рублей (100,0%);</w:t>
      </w:r>
    </w:p>
    <w:p w:rsidR="00967638" w:rsidRPr="00F92508" w:rsidRDefault="00967638"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строительство и реконструкци</w:t>
      </w:r>
      <w:r w:rsidR="00A14166" w:rsidRPr="00F92508">
        <w:rPr>
          <w:rFonts w:ascii="Times New Roman" w:eastAsia="Times New Roman" w:hAnsi="Times New Roman" w:cs="Times New Roman"/>
          <w:color w:val="000000"/>
          <w:sz w:val="26"/>
          <w:szCs w:val="26"/>
          <w:lang w:eastAsia="ru-RU"/>
        </w:rPr>
        <w:t>ю</w:t>
      </w:r>
      <w:r w:rsidRPr="00F92508">
        <w:rPr>
          <w:rFonts w:ascii="Times New Roman" w:eastAsia="Times New Roman" w:hAnsi="Times New Roman" w:cs="Times New Roman"/>
          <w:color w:val="000000"/>
          <w:sz w:val="26"/>
          <w:szCs w:val="26"/>
          <w:lang w:eastAsia="ru-RU"/>
        </w:rPr>
        <w:t xml:space="preserve"> автомобильных дорог общего пользования местного значения в границах городского округа - 41267,8 тыс. рублей (100,0%);</w:t>
      </w:r>
    </w:p>
    <w:p w:rsidR="00967638" w:rsidRPr="00F92508" w:rsidRDefault="00967638"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содержание, проведение диагностики и проектирование по капитальному ремонту и ремонту автомобильных дорог общего пользования регионального или межмуниципального значения - 825446,9 тыс. рублей (99,9%)</w:t>
      </w:r>
      <w:r w:rsidR="00E82B7C" w:rsidRPr="00F92508">
        <w:rPr>
          <w:rFonts w:ascii="Times New Roman" w:eastAsia="Times New Roman" w:hAnsi="Times New Roman" w:cs="Times New Roman"/>
          <w:color w:val="000000"/>
          <w:sz w:val="26"/>
          <w:szCs w:val="26"/>
          <w:lang w:eastAsia="ru-RU"/>
        </w:rPr>
        <w:t>. Причиной неполного освоения средств является экономия по факту выполнения работ;</w:t>
      </w:r>
    </w:p>
    <w:p w:rsidR="00967638" w:rsidRPr="00F92508" w:rsidRDefault="00967638"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 xml:space="preserve">проектирование строительства и реконструкции автомобильных дорог общего пользования регионального или межмуниципального значения и строительство площадок для передвижных постов весового контроля - </w:t>
      </w:r>
      <w:r w:rsidR="00031DD8" w:rsidRPr="00F92508">
        <w:rPr>
          <w:rFonts w:ascii="Times New Roman" w:eastAsia="Times New Roman" w:hAnsi="Times New Roman" w:cs="Times New Roman"/>
          <w:color w:val="000000"/>
          <w:sz w:val="26"/>
          <w:szCs w:val="26"/>
          <w:lang w:eastAsia="ru-RU"/>
        </w:rPr>
        <w:t xml:space="preserve">                 </w:t>
      </w:r>
      <w:r w:rsidRPr="00F92508">
        <w:rPr>
          <w:rFonts w:ascii="Times New Roman" w:eastAsia="Times New Roman" w:hAnsi="Times New Roman" w:cs="Times New Roman"/>
          <w:color w:val="000000"/>
          <w:sz w:val="26"/>
          <w:szCs w:val="26"/>
          <w:lang w:eastAsia="ru-RU"/>
        </w:rPr>
        <w:t>34249,6 тыс. рублей (100,0%);</w:t>
      </w:r>
    </w:p>
    <w:p w:rsidR="00967638" w:rsidRPr="00F92508" w:rsidRDefault="00967638"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капитальный ремонт и ремонт автомобильных дорог общего пользования регионального и межмуниципального значения в рамках федерального проекта "Содействие развитию автомобильных дорог регионального, межмуниципального и местного значения" государственной программы Российской Федерации "Развитие транспортной системы" на 2022 и 2023 годы - 129155,0 тыс. рублей (100,0%);</w:t>
      </w:r>
    </w:p>
    <w:p w:rsidR="00967638" w:rsidRPr="00F92508" w:rsidRDefault="00967638"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капитальный ремонт и ремонт автомобильных дорог общего пользования регионального и межмуниципального значения в рамках федерального проекта "Содействие развитию автомобильных дорог регионального, межмуниципального и местного значения" государственной программы Российской Федерации "Развитие транспортной системы" за счет средств резервного фонда Правительства Российской Федерации - 859000,0 тыс. рублей (100,0%);</w:t>
      </w:r>
    </w:p>
    <w:p w:rsidR="00967638" w:rsidRPr="00F92508" w:rsidRDefault="00967638"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капитальный ремонт и ремонт автомобильных дорог общего пользования регионального и межмуниципального значения и нанесение дорожной разметки на них в рамках реализации национального проекта "Безопасные качественные дороги" - 963348,9 тыс. рублей (100,0%);</w:t>
      </w:r>
    </w:p>
    <w:p w:rsidR="00967638" w:rsidRPr="00F92508" w:rsidRDefault="00967638"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строительство и реконструкци</w:t>
      </w:r>
      <w:r w:rsidR="008069C5" w:rsidRPr="00F92508">
        <w:rPr>
          <w:rFonts w:ascii="Times New Roman" w:eastAsia="Times New Roman" w:hAnsi="Times New Roman" w:cs="Times New Roman"/>
          <w:color w:val="000000"/>
          <w:sz w:val="26"/>
          <w:szCs w:val="26"/>
          <w:lang w:eastAsia="ru-RU"/>
        </w:rPr>
        <w:t>ю</w:t>
      </w:r>
      <w:r w:rsidRPr="00F92508">
        <w:rPr>
          <w:rFonts w:ascii="Times New Roman" w:eastAsia="Times New Roman" w:hAnsi="Times New Roman" w:cs="Times New Roman"/>
          <w:color w:val="000000"/>
          <w:sz w:val="26"/>
          <w:szCs w:val="26"/>
          <w:lang w:eastAsia="ru-RU"/>
        </w:rPr>
        <w:t xml:space="preserve"> автомобильных дорог общего пользования регионального и межмуниципального значения в рамках реализации национального проекта "Безопасные качественные дороги" - 129264,0 тыс. рублей (98,1%)</w:t>
      </w:r>
      <w:r w:rsidR="00D80B34" w:rsidRPr="00F92508">
        <w:rPr>
          <w:rFonts w:ascii="Times New Roman" w:eastAsia="Times New Roman" w:hAnsi="Times New Roman" w:cs="Times New Roman"/>
          <w:color w:val="000000"/>
          <w:sz w:val="26"/>
          <w:szCs w:val="26"/>
          <w:lang w:eastAsia="ru-RU"/>
        </w:rPr>
        <w:t xml:space="preserve">. Причиной неполного освоения средств является </w:t>
      </w:r>
      <w:r w:rsidR="008069C5" w:rsidRPr="00F92508">
        <w:rPr>
          <w:rFonts w:ascii="Times New Roman" w:eastAsia="Times New Roman" w:hAnsi="Times New Roman" w:cs="Times New Roman"/>
          <w:color w:val="000000"/>
          <w:sz w:val="26"/>
          <w:szCs w:val="26"/>
          <w:lang w:eastAsia="ru-RU"/>
        </w:rPr>
        <w:t>экон</w:t>
      </w:r>
      <w:r w:rsidR="00E82B7C" w:rsidRPr="00F92508">
        <w:rPr>
          <w:rFonts w:ascii="Times New Roman" w:eastAsia="Times New Roman" w:hAnsi="Times New Roman" w:cs="Times New Roman"/>
          <w:color w:val="000000"/>
          <w:sz w:val="26"/>
          <w:szCs w:val="26"/>
          <w:lang w:eastAsia="ru-RU"/>
        </w:rPr>
        <w:t>омия по факту выполненных работ;</w:t>
      </w:r>
    </w:p>
    <w:p w:rsidR="00967638" w:rsidRPr="00F92508" w:rsidRDefault="00967638"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реализацию мероприятий комплексного развития транспортной инфраструктуры Чебоксарской агломерации в рамках реализации национального проекта "Безопасные качественные дороги" - 1101981,7 тыс. рублей (99,1%)</w:t>
      </w:r>
      <w:r w:rsidR="00905E85" w:rsidRPr="00F92508">
        <w:rPr>
          <w:rFonts w:ascii="Times New Roman" w:eastAsia="Times New Roman" w:hAnsi="Times New Roman" w:cs="Times New Roman"/>
          <w:color w:val="000000"/>
          <w:sz w:val="26"/>
          <w:szCs w:val="26"/>
          <w:lang w:eastAsia="ru-RU"/>
        </w:rPr>
        <w:t xml:space="preserve">. Причиной неполного освоения средств является </w:t>
      </w:r>
      <w:r w:rsidR="00874B45" w:rsidRPr="00F92508">
        <w:rPr>
          <w:rFonts w:ascii="Times New Roman" w:eastAsia="Times New Roman" w:hAnsi="Times New Roman" w:cs="Times New Roman"/>
          <w:color w:val="000000"/>
          <w:sz w:val="26"/>
          <w:szCs w:val="26"/>
          <w:lang w:eastAsia="ru-RU"/>
        </w:rPr>
        <w:t>несвоевременное исполнение подрядной организацией обязательств по контракту;</w:t>
      </w:r>
    </w:p>
    <w:p w:rsidR="00967638" w:rsidRPr="00F92508" w:rsidRDefault="00967638"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приведение в нормативное состояние автомобильных дорог и искусственных дорожных сооружений в рамках реализации национального проекта "Безопасные качественные дороги" - 543115,5 тыс. рублей (100,0%);</w:t>
      </w:r>
    </w:p>
    <w:p w:rsidR="00967638" w:rsidRPr="00F92508" w:rsidRDefault="00967638"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внедрение камер фотовидеофиксации нарушений правил дорожного движения - 291393,0 тыс. рублей (96,7%)</w:t>
      </w:r>
      <w:r w:rsidR="00905E85" w:rsidRPr="00F92508">
        <w:rPr>
          <w:rFonts w:ascii="Times New Roman" w:eastAsia="Times New Roman" w:hAnsi="Times New Roman" w:cs="Times New Roman"/>
          <w:color w:val="000000"/>
          <w:sz w:val="26"/>
          <w:szCs w:val="26"/>
          <w:lang w:eastAsia="ru-RU"/>
        </w:rPr>
        <w:t xml:space="preserve">. Причиной неполного освоения средств является </w:t>
      </w:r>
      <w:r w:rsidR="008069C5" w:rsidRPr="00F92508">
        <w:rPr>
          <w:rFonts w:ascii="Times New Roman" w:eastAsia="Times New Roman" w:hAnsi="Times New Roman" w:cs="Times New Roman"/>
          <w:color w:val="000000"/>
          <w:sz w:val="26"/>
          <w:szCs w:val="26"/>
          <w:lang w:eastAsia="ru-RU"/>
        </w:rPr>
        <w:t xml:space="preserve">экономия </w:t>
      </w:r>
      <w:r w:rsidR="00031DD8" w:rsidRPr="00F92508">
        <w:rPr>
          <w:rFonts w:ascii="Times New Roman" w:eastAsia="Times New Roman" w:hAnsi="Times New Roman" w:cs="Times New Roman"/>
          <w:color w:val="000000"/>
          <w:sz w:val="26"/>
          <w:szCs w:val="26"/>
          <w:lang w:eastAsia="ru-RU"/>
        </w:rPr>
        <w:t xml:space="preserve">средств </w:t>
      </w:r>
      <w:r w:rsidR="008069C5" w:rsidRPr="00F92508">
        <w:rPr>
          <w:rFonts w:ascii="Times New Roman" w:eastAsia="Times New Roman" w:hAnsi="Times New Roman" w:cs="Times New Roman"/>
          <w:color w:val="000000"/>
          <w:sz w:val="26"/>
          <w:szCs w:val="26"/>
          <w:lang w:eastAsia="ru-RU"/>
        </w:rPr>
        <w:t>в связи с несостоявшимся аукционом на техническое обслуживание камер фотовидеофиксации</w:t>
      </w:r>
      <w:r w:rsidR="00905E85" w:rsidRPr="00F92508">
        <w:rPr>
          <w:rFonts w:ascii="Times New Roman" w:eastAsia="Times New Roman" w:hAnsi="Times New Roman" w:cs="Times New Roman"/>
          <w:color w:val="000000"/>
          <w:sz w:val="26"/>
          <w:szCs w:val="26"/>
          <w:lang w:eastAsia="ru-RU"/>
        </w:rPr>
        <w:t>;</w:t>
      </w:r>
    </w:p>
    <w:p w:rsidR="00967638" w:rsidRPr="00F92508" w:rsidRDefault="00967638"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 xml:space="preserve">внедрение автоматических пунктов весового и габаритного контроля на автомобильных дорогах общего пользования регионального и межмуниципального значения - 95168,6 тыс. рублей (92,1%). Причиной неполного освоения средств является </w:t>
      </w:r>
      <w:r w:rsidR="00B21FA4" w:rsidRPr="00F92508">
        <w:rPr>
          <w:rFonts w:ascii="Times New Roman" w:eastAsia="Times New Roman" w:hAnsi="Times New Roman" w:cs="Times New Roman"/>
          <w:color w:val="000000"/>
          <w:sz w:val="26"/>
          <w:szCs w:val="26"/>
          <w:lang w:eastAsia="ru-RU"/>
        </w:rPr>
        <w:t>несостоявши</w:t>
      </w:r>
      <w:r w:rsidR="00F91680" w:rsidRPr="00F92508">
        <w:rPr>
          <w:rFonts w:ascii="Times New Roman" w:eastAsia="Times New Roman" w:hAnsi="Times New Roman" w:cs="Times New Roman"/>
          <w:color w:val="000000"/>
          <w:sz w:val="26"/>
          <w:szCs w:val="26"/>
          <w:lang w:eastAsia="ru-RU"/>
        </w:rPr>
        <w:t xml:space="preserve">йся </w:t>
      </w:r>
      <w:r w:rsidR="00B21FA4" w:rsidRPr="00F92508">
        <w:rPr>
          <w:rFonts w:ascii="Times New Roman" w:eastAsia="Times New Roman" w:hAnsi="Times New Roman" w:cs="Times New Roman"/>
          <w:color w:val="000000"/>
          <w:sz w:val="26"/>
          <w:szCs w:val="26"/>
          <w:lang w:eastAsia="ru-RU"/>
        </w:rPr>
        <w:t xml:space="preserve">аукцион на техническое обслуживание </w:t>
      </w:r>
      <w:r w:rsidR="00B47CA0" w:rsidRPr="00F92508">
        <w:rPr>
          <w:rFonts w:ascii="Times New Roman" w:eastAsia="Times New Roman" w:hAnsi="Times New Roman" w:cs="Times New Roman"/>
          <w:color w:val="000000"/>
          <w:sz w:val="26"/>
          <w:szCs w:val="26"/>
          <w:lang w:eastAsia="ru-RU"/>
        </w:rPr>
        <w:t>автоматических пунктов весового и габаритного контроля</w:t>
      </w:r>
      <w:r w:rsidRPr="00F92508">
        <w:rPr>
          <w:rFonts w:ascii="Times New Roman" w:eastAsia="Times New Roman" w:hAnsi="Times New Roman" w:cs="Times New Roman"/>
          <w:color w:val="000000"/>
          <w:sz w:val="26"/>
          <w:szCs w:val="26"/>
          <w:lang w:eastAsia="ru-RU"/>
        </w:rPr>
        <w:t>;</w:t>
      </w:r>
    </w:p>
    <w:p w:rsidR="00967638" w:rsidRPr="00F92508" w:rsidRDefault="00967638"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внедрение интеллектуальных транспортных систем, предусматривающих автоматизацию процессов управления дорожным движением в городских агломерациях, включающих города с населением свыше 300,0 тысяч человек</w:t>
      </w:r>
      <w:r w:rsidR="00B47CA0" w:rsidRPr="00F92508">
        <w:rPr>
          <w:rFonts w:ascii="Times New Roman" w:eastAsia="Times New Roman" w:hAnsi="Times New Roman" w:cs="Times New Roman"/>
          <w:color w:val="000000"/>
          <w:sz w:val="26"/>
          <w:szCs w:val="26"/>
          <w:lang w:eastAsia="ru-RU"/>
        </w:rPr>
        <w:t>,</w:t>
      </w:r>
      <w:r w:rsidRPr="00F92508">
        <w:rPr>
          <w:rFonts w:ascii="Times New Roman" w:eastAsia="Times New Roman" w:hAnsi="Times New Roman" w:cs="Times New Roman"/>
          <w:color w:val="000000"/>
          <w:sz w:val="26"/>
          <w:szCs w:val="26"/>
          <w:lang w:eastAsia="ru-RU"/>
        </w:rPr>
        <w:t xml:space="preserve"> - 117350,1 тыс. рублей (100,0%).</w:t>
      </w:r>
    </w:p>
    <w:p w:rsidR="00967638" w:rsidRPr="00F92508" w:rsidRDefault="00967638"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p>
    <w:p w:rsidR="00967638" w:rsidRPr="00F92508" w:rsidRDefault="00967638" w:rsidP="00B85B3F">
      <w:pPr>
        <w:tabs>
          <w:tab w:val="left" w:pos="8168"/>
        </w:tabs>
        <w:spacing w:after="0" w:line="240" w:lineRule="auto"/>
        <w:ind w:left="108" w:firstLine="720"/>
        <w:jc w:val="center"/>
        <w:rPr>
          <w:rFonts w:ascii="Times New Roman" w:eastAsia="Times New Roman" w:hAnsi="Times New Roman" w:cs="Times New Roman"/>
          <w:b/>
          <w:bCs/>
          <w:color w:val="000000"/>
          <w:sz w:val="26"/>
          <w:szCs w:val="26"/>
          <w:lang w:eastAsia="ru-RU"/>
        </w:rPr>
      </w:pPr>
      <w:r w:rsidRPr="00F92508">
        <w:rPr>
          <w:rFonts w:ascii="Times New Roman" w:eastAsia="Times New Roman" w:hAnsi="Times New Roman" w:cs="Times New Roman"/>
          <w:b/>
          <w:bCs/>
          <w:color w:val="000000"/>
          <w:sz w:val="26"/>
          <w:szCs w:val="26"/>
          <w:lang w:eastAsia="ru-RU"/>
        </w:rPr>
        <w:t xml:space="preserve">Подраздел </w:t>
      </w:r>
      <w:r w:rsidR="003634F2" w:rsidRPr="00F92508">
        <w:rPr>
          <w:rFonts w:ascii="Times New Roman" w:eastAsia="Times New Roman" w:hAnsi="Times New Roman" w:cs="Times New Roman"/>
          <w:b/>
          <w:bCs/>
          <w:color w:val="000000"/>
          <w:sz w:val="26"/>
          <w:szCs w:val="26"/>
          <w:lang w:eastAsia="ru-RU"/>
        </w:rPr>
        <w:t>"</w:t>
      </w:r>
      <w:r w:rsidRPr="00F92508">
        <w:rPr>
          <w:rFonts w:ascii="Times New Roman" w:eastAsia="Times New Roman" w:hAnsi="Times New Roman" w:cs="Times New Roman"/>
          <w:b/>
          <w:bCs/>
          <w:color w:val="000000"/>
          <w:sz w:val="26"/>
          <w:szCs w:val="26"/>
          <w:lang w:eastAsia="ru-RU"/>
        </w:rPr>
        <w:t>Связь и информатика</w:t>
      </w:r>
      <w:r w:rsidR="003634F2" w:rsidRPr="00F92508">
        <w:rPr>
          <w:rFonts w:ascii="Times New Roman" w:eastAsia="Times New Roman" w:hAnsi="Times New Roman" w:cs="Times New Roman"/>
          <w:b/>
          <w:bCs/>
          <w:color w:val="000000"/>
          <w:sz w:val="26"/>
          <w:szCs w:val="26"/>
          <w:lang w:eastAsia="ru-RU"/>
        </w:rPr>
        <w:t>"</w:t>
      </w:r>
    </w:p>
    <w:p w:rsidR="00967638" w:rsidRPr="00F92508" w:rsidRDefault="00967638"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По данному подразделу осуществлены расходы республиканского бюджета Чувашской Республики в сумме 153085,8 тыс. рублей, или 100,0% к годовым плановым назначениям, из них за счет средств, поступивших из федерального бюджета, – 77999,8 тыс. рублей (100,0%), в том числе:</w:t>
      </w:r>
    </w:p>
    <w:p w:rsidR="00967638" w:rsidRPr="00F92508" w:rsidRDefault="00967638"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в рамках подпрограммы "Создание и развитие инфраструктуры на сельских территориях" государственной программы Чувашской Республики "Комплексное развитие сельских территорий Чувашской Республики</w:t>
      </w:r>
      <w:r w:rsidR="00031DD8" w:rsidRPr="00F92508">
        <w:rPr>
          <w:rFonts w:ascii="Times New Roman" w:eastAsia="Times New Roman" w:hAnsi="Times New Roman" w:cs="Times New Roman"/>
          <w:color w:val="000000"/>
          <w:sz w:val="26"/>
          <w:szCs w:val="26"/>
          <w:lang w:eastAsia="ru-RU"/>
        </w:rPr>
        <w:t>"</w:t>
      </w:r>
      <w:r w:rsidRPr="00F92508">
        <w:rPr>
          <w:rFonts w:ascii="Times New Roman" w:eastAsia="Times New Roman" w:hAnsi="Times New Roman" w:cs="Times New Roman"/>
          <w:color w:val="000000"/>
          <w:sz w:val="26"/>
          <w:szCs w:val="26"/>
          <w:lang w:eastAsia="ru-RU"/>
        </w:rPr>
        <w:t xml:space="preserve"> на строительство объекта "Наружные сети интернета и кабельного телевидения по улицам Липовая, Ореховая, Сиреневая, Рябиновая, Вишневая в г.п. Мариинский Посад Чувашской Республики" - 1312,4 тыс. рублей (100,0%);</w:t>
      </w:r>
    </w:p>
    <w:p w:rsidR="00967638" w:rsidRPr="00F92508" w:rsidRDefault="00967638"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в рамках государственной программы Чувашской Республики "Цифровое общество Чувашии" - 151773,4 тыс. рублей (100,0%), из них за счет средств, поступивших из федерального бюджета, – 76700,5 тыс. рублей (100,0%), в том числе:</w:t>
      </w:r>
    </w:p>
    <w:p w:rsidR="00967638" w:rsidRPr="00F92508" w:rsidRDefault="00967638"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 xml:space="preserve">в рамках подпрограммы "Развитие информационных технологий" - </w:t>
      </w:r>
      <w:r w:rsidR="00031DD8" w:rsidRPr="00F92508">
        <w:rPr>
          <w:rFonts w:ascii="Times New Roman" w:eastAsia="Times New Roman" w:hAnsi="Times New Roman" w:cs="Times New Roman"/>
          <w:color w:val="000000"/>
          <w:sz w:val="26"/>
          <w:szCs w:val="26"/>
          <w:lang w:eastAsia="ru-RU"/>
        </w:rPr>
        <w:t xml:space="preserve">             </w:t>
      </w:r>
      <w:r w:rsidRPr="00F92508">
        <w:rPr>
          <w:rFonts w:ascii="Times New Roman" w:eastAsia="Times New Roman" w:hAnsi="Times New Roman" w:cs="Times New Roman"/>
          <w:color w:val="000000"/>
          <w:sz w:val="26"/>
          <w:szCs w:val="26"/>
          <w:lang w:eastAsia="ru-RU"/>
        </w:rPr>
        <w:t xml:space="preserve">77475,3 тыс. рублей (100,0%), в том числе на: </w:t>
      </w:r>
    </w:p>
    <w:p w:rsidR="00967638" w:rsidRPr="00F92508" w:rsidRDefault="00967638"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поддержку региональных проектов в сфере информационных технологий - 4665,0 тыс. рублей (100,0%);</w:t>
      </w:r>
    </w:p>
    <w:p w:rsidR="00967638" w:rsidRPr="00F92508" w:rsidRDefault="00967638"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реализацию мероприятий по цифровой трансформации отраслей экономики, социальной сферы и государственного управления Чувашской Республики в рамках индивидуальной программы социально-экономического развития Чувашской Республики - 72810,3 тыс. рублей (100,0%);</w:t>
      </w:r>
    </w:p>
    <w:p w:rsidR="00967638" w:rsidRPr="00F92508" w:rsidRDefault="00967638"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 xml:space="preserve">в рамках подпрограммы "Информационная инфраструктура" - 14998,2 тыс. рублей (100,0%), в том числе на: </w:t>
      </w:r>
    </w:p>
    <w:p w:rsidR="00967638" w:rsidRPr="00F92508" w:rsidRDefault="00967638"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оснащение органов исполнительной власти Чувашской Республики компьютерами, периферийным и коммуникационным оборудованием - 10625,6 тыс. рублей (100,0%);</w:t>
      </w:r>
    </w:p>
    <w:p w:rsidR="00967638" w:rsidRPr="00F92508" w:rsidRDefault="00967638"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обеспечение широкополосного доступа к информационно-телекоммуникационной сети "Интернет" - 1486,7 тыс. рублей (100,0%);</w:t>
      </w:r>
    </w:p>
    <w:p w:rsidR="00967638" w:rsidRPr="00F92508" w:rsidRDefault="00967638"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реализацию мероприятий по созданию и организации работы единой службы оперативной помощи гражданам по номеру "122" - 2885,9 тыс. рублей (100,0%);</w:t>
      </w:r>
    </w:p>
    <w:p w:rsidR="00967638" w:rsidRPr="00F92508" w:rsidRDefault="00967638"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в рамках подпрограммы "Информационная безопасность</w:t>
      </w:r>
      <w:r w:rsidR="00031DD8" w:rsidRPr="00F92508">
        <w:rPr>
          <w:rFonts w:ascii="Times New Roman" w:eastAsia="Times New Roman" w:hAnsi="Times New Roman" w:cs="Times New Roman"/>
          <w:color w:val="000000"/>
          <w:sz w:val="26"/>
          <w:szCs w:val="26"/>
          <w:lang w:eastAsia="ru-RU"/>
        </w:rPr>
        <w:t>"</w:t>
      </w:r>
      <w:r w:rsidRPr="00F92508">
        <w:rPr>
          <w:rFonts w:ascii="Times New Roman" w:eastAsia="Times New Roman" w:hAnsi="Times New Roman" w:cs="Times New Roman"/>
          <w:color w:val="000000"/>
          <w:sz w:val="26"/>
          <w:szCs w:val="26"/>
          <w:lang w:eastAsia="ru-RU"/>
        </w:rPr>
        <w:t xml:space="preserve"> на модернизацию и эксплуатацию системы защиты информационных систем, используемых органами исполнительной власти Чувашской Республики и органами местного самоуправления</w:t>
      </w:r>
      <w:r w:rsidR="00031DD8" w:rsidRPr="00F92508">
        <w:rPr>
          <w:rFonts w:ascii="Times New Roman" w:eastAsia="Times New Roman" w:hAnsi="Times New Roman" w:cs="Times New Roman"/>
          <w:color w:val="000000"/>
          <w:sz w:val="26"/>
          <w:szCs w:val="26"/>
          <w:lang w:eastAsia="ru-RU"/>
        </w:rPr>
        <w:t>,</w:t>
      </w:r>
      <w:r w:rsidRPr="00F92508">
        <w:rPr>
          <w:rFonts w:ascii="Times New Roman" w:eastAsia="Times New Roman" w:hAnsi="Times New Roman" w:cs="Times New Roman"/>
          <w:color w:val="000000"/>
          <w:sz w:val="26"/>
          <w:szCs w:val="26"/>
          <w:lang w:eastAsia="ru-RU"/>
        </w:rPr>
        <w:t xml:space="preserve"> - 59299,9 тыс. рублей (100,0%).</w:t>
      </w:r>
    </w:p>
    <w:p w:rsidR="00967638" w:rsidRPr="00F92508" w:rsidRDefault="00967638"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p>
    <w:p w:rsidR="00967638" w:rsidRPr="00F92508" w:rsidRDefault="00967638" w:rsidP="00B85B3F">
      <w:pPr>
        <w:tabs>
          <w:tab w:val="left" w:pos="8168"/>
        </w:tabs>
        <w:spacing w:after="0" w:line="240" w:lineRule="auto"/>
        <w:ind w:left="108" w:firstLine="720"/>
        <w:jc w:val="center"/>
        <w:rPr>
          <w:rFonts w:ascii="Times New Roman" w:eastAsia="Times New Roman" w:hAnsi="Times New Roman" w:cs="Times New Roman"/>
          <w:b/>
          <w:bCs/>
          <w:color w:val="000000"/>
          <w:sz w:val="26"/>
          <w:szCs w:val="26"/>
          <w:lang w:eastAsia="ru-RU"/>
        </w:rPr>
      </w:pPr>
      <w:r w:rsidRPr="00F92508">
        <w:rPr>
          <w:rFonts w:ascii="Times New Roman" w:eastAsia="Times New Roman" w:hAnsi="Times New Roman" w:cs="Times New Roman"/>
          <w:b/>
          <w:bCs/>
          <w:color w:val="000000"/>
          <w:sz w:val="26"/>
          <w:szCs w:val="26"/>
          <w:lang w:eastAsia="ru-RU"/>
        </w:rPr>
        <w:t xml:space="preserve">Подраздел </w:t>
      </w:r>
      <w:r w:rsidR="003634F2" w:rsidRPr="00F92508">
        <w:rPr>
          <w:rFonts w:ascii="Times New Roman" w:eastAsia="Times New Roman" w:hAnsi="Times New Roman" w:cs="Times New Roman"/>
          <w:b/>
          <w:bCs/>
          <w:color w:val="000000"/>
          <w:sz w:val="26"/>
          <w:szCs w:val="26"/>
          <w:lang w:eastAsia="ru-RU"/>
        </w:rPr>
        <w:t>"</w:t>
      </w:r>
      <w:r w:rsidRPr="00F92508">
        <w:rPr>
          <w:rFonts w:ascii="Times New Roman" w:eastAsia="Times New Roman" w:hAnsi="Times New Roman" w:cs="Times New Roman"/>
          <w:b/>
          <w:bCs/>
          <w:color w:val="000000"/>
          <w:sz w:val="26"/>
          <w:szCs w:val="26"/>
          <w:lang w:eastAsia="ru-RU"/>
        </w:rPr>
        <w:t>Другие вопросы в области национальной экономики</w:t>
      </w:r>
      <w:r w:rsidR="003634F2" w:rsidRPr="00F92508">
        <w:rPr>
          <w:rFonts w:ascii="Times New Roman" w:eastAsia="Times New Roman" w:hAnsi="Times New Roman" w:cs="Times New Roman"/>
          <w:b/>
          <w:bCs/>
          <w:color w:val="000000"/>
          <w:sz w:val="26"/>
          <w:szCs w:val="26"/>
          <w:lang w:eastAsia="ru-RU"/>
        </w:rPr>
        <w:t>"</w:t>
      </w:r>
    </w:p>
    <w:p w:rsidR="00967638" w:rsidRPr="00F92508" w:rsidRDefault="00967638"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По данному подразделу осуществлены расходы республиканского бюджета Чувашской Республики в сумме 3121034,8 тыс. рублей, или 95,8% к годовым плановым назначениям (3259070,1 тыс. рублей), из них за счет средств, поступивших из федерального бюджета, – 2400537,5 тыс. рублей (100,0%), в том числе:</w:t>
      </w:r>
    </w:p>
    <w:p w:rsidR="00967638" w:rsidRPr="00F92508" w:rsidRDefault="00967638"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в рамках подпрограммы "Модернизация коммунальной инфраструктуры на территории Чувашской Республики" государственной программы Чувашской Республики "Модернизация и развитие сферы жилищно-коммунального хозяйства" на возмещение части затрат на уплату процентов по кредитам, привлекаемым хозяйствующими субъектами, осуществляющими деятельность по развитию и модернизации объектов коммунальной инфраструктуры Чувашской Республики</w:t>
      </w:r>
      <w:r w:rsidR="00B47CA0" w:rsidRPr="00F92508">
        <w:rPr>
          <w:rFonts w:ascii="Times New Roman" w:eastAsia="Times New Roman" w:hAnsi="Times New Roman" w:cs="Times New Roman"/>
          <w:color w:val="000000"/>
          <w:sz w:val="26"/>
          <w:szCs w:val="26"/>
          <w:lang w:eastAsia="ru-RU"/>
        </w:rPr>
        <w:t>,</w:t>
      </w:r>
      <w:r w:rsidRPr="00F92508">
        <w:rPr>
          <w:rFonts w:ascii="Times New Roman" w:eastAsia="Times New Roman" w:hAnsi="Times New Roman" w:cs="Times New Roman"/>
          <w:color w:val="000000"/>
          <w:sz w:val="26"/>
          <w:szCs w:val="26"/>
          <w:lang w:eastAsia="ru-RU"/>
        </w:rPr>
        <w:t xml:space="preserve"> - 2541,5 тыс. рублей (99,7%);</w:t>
      </w:r>
    </w:p>
    <w:p w:rsidR="00967638" w:rsidRPr="00F92508" w:rsidRDefault="00967638"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в рамках подпрограммы "Государственная поддержка строительства жилья в Чувашской Республике" государственной программы Чувашской Республики "Обеспечение граждан в Чувашской Республике доступным и комфортным жильем" - 132017,0 тыс. рублей (98,9%), из них за счет средств, поступивших из федерального бюджета, – 18261,3 тыс. рублей (100,0%), в том числе на:</w:t>
      </w:r>
    </w:p>
    <w:p w:rsidR="00967638" w:rsidRPr="00F92508" w:rsidRDefault="00967638"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обеспечение деятельности государственных учреждений, осуществляющих функции в сфере экспертизы и ценообразования в строительстве</w:t>
      </w:r>
      <w:r w:rsidR="00B47CA0" w:rsidRPr="00F92508">
        <w:rPr>
          <w:rFonts w:ascii="Times New Roman" w:eastAsia="Times New Roman" w:hAnsi="Times New Roman" w:cs="Times New Roman"/>
          <w:color w:val="000000"/>
          <w:sz w:val="26"/>
          <w:szCs w:val="26"/>
          <w:lang w:eastAsia="ru-RU"/>
        </w:rPr>
        <w:t>,</w:t>
      </w:r>
      <w:r w:rsidRPr="00F92508">
        <w:rPr>
          <w:rFonts w:ascii="Times New Roman" w:eastAsia="Times New Roman" w:hAnsi="Times New Roman" w:cs="Times New Roman"/>
          <w:color w:val="000000"/>
          <w:sz w:val="26"/>
          <w:szCs w:val="26"/>
          <w:lang w:eastAsia="ru-RU"/>
        </w:rPr>
        <w:t xml:space="preserve"> - 44702,5 тыс. рублей (100,0%);</w:t>
      </w:r>
    </w:p>
    <w:p w:rsidR="00967638" w:rsidRPr="00F92508" w:rsidRDefault="00967638"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обеспечение деятельности КУ ЧР Служба единого заказчика - 69053,2 тыс. рублей (98,0%);</w:t>
      </w:r>
    </w:p>
    <w:p w:rsidR="00967638" w:rsidRPr="00F92508" w:rsidRDefault="00967638"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 xml:space="preserve">финансовое обеспечение затрат единого института развития в жилищной сфере, осуществляющего деятельность в соответствии с Федеральным законом </w:t>
      </w:r>
      <w:r w:rsidR="002E4427" w:rsidRPr="00F92508">
        <w:rPr>
          <w:rFonts w:ascii="Times New Roman" w:eastAsia="Times New Roman" w:hAnsi="Times New Roman" w:cs="Times New Roman"/>
          <w:color w:val="000000"/>
          <w:sz w:val="26"/>
          <w:szCs w:val="26"/>
          <w:lang w:eastAsia="ru-RU"/>
        </w:rPr>
        <w:t xml:space="preserve">             </w:t>
      </w:r>
      <w:r w:rsidRPr="00F92508">
        <w:rPr>
          <w:rFonts w:ascii="Times New Roman" w:eastAsia="Times New Roman" w:hAnsi="Times New Roman" w:cs="Times New Roman"/>
          <w:color w:val="000000"/>
          <w:sz w:val="26"/>
          <w:szCs w:val="26"/>
          <w:lang w:eastAsia="ru-RU"/>
        </w:rPr>
        <w:t>"О содействии развитию и повышению эффективности управления в жилищной сфере и о внесении изменений в отдельные законодательные акты Российской Федерации", – акционерного общества "ДОМ.РФ", возникающих в результате возмещения кредитным и иным организациям недополученных доходов по жилищным (ипотечным) кредитам (займам), предоставленным гражданам на приобретение (строительство) жилья на условиях льготного ипотечного кредитования, за счет гранта за достижение показателей деятельности органов исполнительной власти субъектов Российской Федерации, - 18261,3 тыс. рублей (100,0%);</w:t>
      </w:r>
    </w:p>
    <w:p w:rsidR="00967638" w:rsidRPr="00F92508" w:rsidRDefault="00967638"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 xml:space="preserve">в рамках подпрограммы "Создание и развитие инфраструктуры на сельских территориях" государственной программы Чувашской Республики "Комплексное развитие сельских территорий Чувашской Республики" на разработку проектной документации объектов капитального строительства, проведение государственной экспертизы проектной документации и результатов инженерных изысканий - 42808,6 тыс. рублей (80,4%). </w:t>
      </w:r>
      <w:r w:rsidR="001A6CC3" w:rsidRPr="00F92508">
        <w:rPr>
          <w:rFonts w:ascii="Times New Roman" w:eastAsia="Times New Roman" w:hAnsi="Times New Roman" w:cs="Times New Roman"/>
          <w:color w:val="000000"/>
          <w:sz w:val="26"/>
          <w:szCs w:val="26"/>
          <w:lang w:eastAsia="ru-RU"/>
        </w:rPr>
        <w:t>Причиной неполного освоения средств является оплата по факту выполненных работ</w:t>
      </w:r>
      <w:r w:rsidRPr="00F92508">
        <w:rPr>
          <w:rFonts w:ascii="Times New Roman" w:eastAsia="Times New Roman" w:hAnsi="Times New Roman" w:cs="Times New Roman"/>
          <w:color w:val="000000"/>
          <w:sz w:val="26"/>
          <w:szCs w:val="26"/>
          <w:lang w:eastAsia="ru-RU"/>
        </w:rPr>
        <w:t>;</w:t>
      </w:r>
    </w:p>
    <w:p w:rsidR="00967638" w:rsidRPr="00F92508" w:rsidRDefault="00967638"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в рамках государственной программы Чувашской Республики "Развитие туризма и индустрии гостеприимства" - 423410,8 тыс. рублей (92,4%), из них за счет средств, поступивших из федерального бюджета, – 381167,4 тыс. рублей (100,0%), в том числе:</w:t>
      </w:r>
    </w:p>
    <w:p w:rsidR="00967638" w:rsidRPr="00F92508" w:rsidRDefault="00967638"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 xml:space="preserve">в рамках подпрограммы "Повышение доступности туристских продуктов" - 40823,0 тыс. рублей (100,0%), в том числе на: </w:t>
      </w:r>
    </w:p>
    <w:p w:rsidR="00967638" w:rsidRPr="00F92508" w:rsidRDefault="00967638"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реализацию мероприятий, направленных на формирование и продвижение туристского продукта Чувашской Республики, - 17571,5 тыс. рублей (100,0%);</w:t>
      </w:r>
    </w:p>
    <w:p w:rsidR="00967638" w:rsidRPr="00F92508" w:rsidRDefault="00967638"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разработку и реализаци</w:t>
      </w:r>
      <w:r w:rsidR="00A14166" w:rsidRPr="00F92508">
        <w:rPr>
          <w:rFonts w:ascii="Times New Roman" w:eastAsia="Times New Roman" w:hAnsi="Times New Roman" w:cs="Times New Roman"/>
          <w:color w:val="000000"/>
          <w:sz w:val="26"/>
          <w:szCs w:val="26"/>
          <w:lang w:eastAsia="ru-RU"/>
        </w:rPr>
        <w:t>ю</w:t>
      </w:r>
      <w:r w:rsidRPr="00F92508">
        <w:rPr>
          <w:rFonts w:ascii="Times New Roman" w:eastAsia="Times New Roman" w:hAnsi="Times New Roman" w:cs="Times New Roman"/>
          <w:color w:val="000000"/>
          <w:sz w:val="26"/>
          <w:szCs w:val="26"/>
          <w:lang w:eastAsia="ru-RU"/>
        </w:rPr>
        <w:t xml:space="preserve"> комплекса мер, направленных на повышение доступности и популяризации туризма для детей школьного возраста, - </w:t>
      </w:r>
      <w:r w:rsidR="002E4427" w:rsidRPr="00F92508">
        <w:rPr>
          <w:rFonts w:ascii="Times New Roman" w:eastAsia="Times New Roman" w:hAnsi="Times New Roman" w:cs="Times New Roman"/>
          <w:color w:val="000000"/>
          <w:sz w:val="26"/>
          <w:szCs w:val="26"/>
          <w:lang w:eastAsia="ru-RU"/>
        </w:rPr>
        <w:t xml:space="preserve">                  </w:t>
      </w:r>
      <w:r w:rsidRPr="00F92508">
        <w:rPr>
          <w:rFonts w:ascii="Times New Roman" w:eastAsia="Times New Roman" w:hAnsi="Times New Roman" w:cs="Times New Roman"/>
          <w:color w:val="000000"/>
          <w:sz w:val="26"/>
          <w:szCs w:val="26"/>
          <w:lang w:eastAsia="ru-RU"/>
        </w:rPr>
        <w:t>23251,5 тыс. рублей (100,0%);</w:t>
      </w:r>
    </w:p>
    <w:p w:rsidR="00967638" w:rsidRPr="00F92508" w:rsidRDefault="00967638"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 xml:space="preserve">в рамках подпрограммы "Развитие туристической инфраструктуры" - 382587,8 тыс. рублей (91,7%), в том числе на: </w:t>
      </w:r>
    </w:p>
    <w:p w:rsidR="00967638" w:rsidRPr="00F92508" w:rsidRDefault="00967638"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реконструкцию Чебоксарского залива и Красной площади в рамках создания кластера "Чувашия - сердце Волги" - 141017,6 тыс. рублей (100,0%);</w:t>
      </w:r>
    </w:p>
    <w:p w:rsidR="00967638" w:rsidRPr="00F92508" w:rsidRDefault="00967638"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реконструкцию Московской набережной, 5 этап - 113549,5 тыс. рублей (100,0%);</w:t>
      </w:r>
    </w:p>
    <w:p w:rsidR="00967638" w:rsidRPr="00F92508" w:rsidRDefault="00967638"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 xml:space="preserve">строительство инженерной инфраструктуры грязелечебницы </w:t>
      </w:r>
      <w:r w:rsidR="002E4427" w:rsidRPr="00F92508">
        <w:rPr>
          <w:rFonts w:ascii="Times New Roman" w:eastAsia="Times New Roman" w:hAnsi="Times New Roman" w:cs="Times New Roman"/>
          <w:color w:val="000000"/>
          <w:sz w:val="26"/>
          <w:szCs w:val="26"/>
          <w:lang w:eastAsia="ru-RU"/>
        </w:rPr>
        <w:t xml:space="preserve">                               </w:t>
      </w:r>
      <w:r w:rsidRPr="00F92508">
        <w:rPr>
          <w:rFonts w:ascii="Times New Roman" w:eastAsia="Times New Roman" w:hAnsi="Times New Roman" w:cs="Times New Roman"/>
          <w:color w:val="000000"/>
          <w:sz w:val="26"/>
          <w:szCs w:val="26"/>
          <w:lang w:eastAsia="ru-RU"/>
        </w:rPr>
        <w:t xml:space="preserve">АО "Санаторий "Чувашиякурорт" по адресу: Чувашская Республика, </w:t>
      </w:r>
      <w:r w:rsidR="002E4427" w:rsidRPr="00F92508">
        <w:rPr>
          <w:rFonts w:ascii="Times New Roman" w:eastAsia="Times New Roman" w:hAnsi="Times New Roman" w:cs="Times New Roman"/>
          <w:color w:val="000000"/>
          <w:sz w:val="26"/>
          <w:szCs w:val="26"/>
          <w:lang w:eastAsia="ru-RU"/>
        </w:rPr>
        <w:t xml:space="preserve">                                </w:t>
      </w:r>
      <w:r w:rsidRPr="00F92508">
        <w:rPr>
          <w:rFonts w:ascii="Times New Roman" w:eastAsia="Times New Roman" w:hAnsi="Times New Roman" w:cs="Times New Roman"/>
          <w:color w:val="000000"/>
          <w:sz w:val="26"/>
          <w:szCs w:val="26"/>
          <w:lang w:eastAsia="ru-RU"/>
        </w:rPr>
        <w:t>г. Чебоксары, ул. Мичмана Павлова, д. 29 - 68065,0 тыс. рублей (100,0%);</w:t>
      </w:r>
    </w:p>
    <w:p w:rsidR="00967638" w:rsidRPr="00F92508" w:rsidRDefault="00967638"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реконструкцию Чебоксарского залива и Красной площади в рамках создания кластера "Чувашия - сердце Волги за счет средств резервного фонда Правительства Российской Федерации - 59955,7 тыс. рублей (100,0%);</w:t>
      </w:r>
    </w:p>
    <w:p w:rsidR="00967638" w:rsidRPr="00F92508" w:rsidRDefault="00967638"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в рамках подпрограммы "Развитие культуры в Чувашской Республике" государственной программы Чувашской Республики "Развитие культуры" - 250264,9 тыс. рублей (88,5%), в том числе на:</w:t>
      </w:r>
    </w:p>
    <w:p w:rsidR="001A6CC3" w:rsidRPr="00F92508" w:rsidRDefault="00967638"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 xml:space="preserve">содержание административного здания "Дом Правительства" (объект культурного наследия (памятник истории и культуры федерального значения "Здание Дома Советов"), расположенного по адресу: Чувашская Республика, </w:t>
      </w:r>
      <w:r w:rsidR="00FB1D4D" w:rsidRPr="00F92508">
        <w:rPr>
          <w:rFonts w:ascii="Times New Roman" w:eastAsia="Times New Roman" w:hAnsi="Times New Roman" w:cs="Times New Roman"/>
          <w:color w:val="000000"/>
          <w:sz w:val="26"/>
          <w:szCs w:val="26"/>
          <w:lang w:eastAsia="ru-RU"/>
        </w:rPr>
        <w:t xml:space="preserve">             </w:t>
      </w:r>
      <w:r w:rsidRPr="00F92508">
        <w:rPr>
          <w:rFonts w:ascii="Times New Roman" w:eastAsia="Times New Roman" w:hAnsi="Times New Roman" w:cs="Times New Roman"/>
          <w:color w:val="000000"/>
          <w:sz w:val="26"/>
          <w:szCs w:val="26"/>
          <w:lang w:eastAsia="ru-RU"/>
        </w:rPr>
        <w:t xml:space="preserve">г. Чебоксары, площадь Республики, д. 1, - 1165,4 тыс. рублей (80,7%). </w:t>
      </w:r>
      <w:r w:rsidR="00AB08CD" w:rsidRPr="00F92508">
        <w:rPr>
          <w:rFonts w:ascii="Times New Roman" w:eastAsia="Times New Roman" w:hAnsi="Times New Roman" w:cs="Times New Roman"/>
          <w:color w:val="000000"/>
          <w:sz w:val="26"/>
          <w:szCs w:val="26"/>
          <w:lang w:eastAsia="ru-RU"/>
        </w:rPr>
        <w:t>Причиной неполного освоения средств является экономия, сложившаяся по результатам конкурсных процедур</w:t>
      </w:r>
      <w:r w:rsidR="001A6CC3" w:rsidRPr="00F92508">
        <w:rPr>
          <w:rFonts w:ascii="Times New Roman" w:eastAsia="Times New Roman" w:hAnsi="Times New Roman" w:cs="Times New Roman"/>
          <w:color w:val="000000"/>
          <w:sz w:val="26"/>
          <w:szCs w:val="26"/>
          <w:lang w:eastAsia="ru-RU"/>
        </w:rPr>
        <w:t>;</w:t>
      </w:r>
    </w:p>
    <w:p w:rsidR="00967638" w:rsidRPr="00F92508" w:rsidRDefault="00967638"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 xml:space="preserve">ремонтно-реставрационные работы и приспособление под современное использование административного здания "Дом Правительства" (объект культурного наследия (памятник истории и культуры) федерального значения "Здание Дома Советов"), расположенного по адресу: Чувашская Республика, </w:t>
      </w:r>
      <w:r w:rsidR="002E4427" w:rsidRPr="00F92508">
        <w:rPr>
          <w:rFonts w:ascii="Times New Roman" w:eastAsia="Times New Roman" w:hAnsi="Times New Roman" w:cs="Times New Roman"/>
          <w:color w:val="000000"/>
          <w:sz w:val="26"/>
          <w:szCs w:val="26"/>
          <w:lang w:eastAsia="ru-RU"/>
        </w:rPr>
        <w:t xml:space="preserve">                    </w:t>
      </w:r>
      <w:r w:rsidRPr="00F92508">
        <w:rPr>
          <w:rFonts w:ascii="Times New Roman" w:eastAsia="Times New Roman" w:hAnsi="Times New Roman" w:cs="Times New Roman"/>
          <w:color w:val="000000"/>
          <w:sz w:val="26"/>
          <w:szCs w:val="26"/>
          <w:lang w:eastAsia="ru-RU"/>
        </w:rPr>
        <w:t xml:space="preserve">г. Чебоксары, пл. Республики, д. 1, - 249099,5 тыс. рублей (88,5%). </w:t>
      </w:r>
      <w:r w:rsidR="001A6CC3" w:rsidRPr="00F92508">
        <w:rPr>
          <w:rFonts w:ascii="Times New Roman" w:eastAsia="Times New Roman" w:hAnsi="Times New Roman" w:cs="Times New Roman"/>
          <w:color w:val="000000"/>
          <w:sz w:val="26"/>
          <w:szCs w:val="26"/>
          <w:lang w:eastAsia="ru-RU"/>
        </w:rPr>
        <w:t>Причиной неполного освоения средств является оплата по факту выполненных работ (</w:t>
      </w:r>
      <w:r w:rsidR="00FB1D4D" w:rsidRPr="00F92508">
        <w:rPr>
          <w:rFonts w:ascii="Times New Roman" w:eastAsia="Times New Roman" w:hAnsi="Times New Roman" w:cs="Times New Roman"/>
          <w:color w:val="000000"/>
          <w:sz w:val="26"/>
          <w:szCs w:val="26"/>
          <w:lang w:eastAsia="ru-RU"/>
        </w:rPr>
        <w:t xml:space="preserve">переходящий </w:t>
      </w:r>
      <w:r w:rsidR="001A6CC3" w:rsidRPr="00F92508">
        <w:rPr>
          <w:rFonts w:ascii="Times New Roman" w:eastAsia="Times New Roman" w:hAnsi="Times New Roman" w:cs="Times New Roman"/>
          <w:color w:val="000000"/>
          <w:sz w:val="26"/>
          <w:szCs w:val="26"/>
          <w:lang w:eastAsia="ru-RU"/>
        </w:rPr>
        <w:t>объект на 2023 год)</w:t>
      </w:r>
      <w:r w:rsidRPr="00F92508">
        <w:rPr>
          <w:rFonts w:ascii="Times New Roman" w:eastAsia="Times New Roman" w:hAnsi="Times New Roman" w:cs="Times New Roman"/>
          <w:color w:val="000000"/>
          <w:sz w:val="26"/>
          <w:szCs w:val="26"/>
          <w:lang w:eastAsia="ru-RU"/>
        </w:rPr>
        <w:t>;</w:t>
      </w:r>
    </w:p>
    <w:p w:rsidR="00967638" w:rsidRPr="00F92508" w:rsidRDefault="00967638"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в рамках государственной программы Чувашской Республики "Развитие сельского хозяйства и регулирование рынка сельскохозяйственной продукции, сырья и продовольствия Чувашской Республики" - 25425,4 тыс. рублей (99,9%), в том числе:</w:t>
      </w:r>
    </w:p>
    <w:p w:rsidR="00967638" w:rsidRPr="00F92508" w:rsidRDefault="00967638"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 xml:space="preserve">в рамках подпрограммы "Техническая и технологическая модернизация, инновационное развитие" на обновление парка автотранспортных средств - </w:t>
      </w:r>
      <w:r w:rsidR="002E4427" w:rsidRPr="00F92508">
        <w:rPr>
          <w:rFonts w:ascii="Times New Roman" w:eastAsia="Times New Roman" w:hAnsi="Times New Roman" w:cs="Times New Roman"/>
          <w:color w:val="000000"/>
          <w:sz w:val="26"/>
          <w:szCs w:val="26"/>
          <w:lang w:eastAsia="ru-RU"/>
        </w:rPr>
        <w:t xml:space="preserve">                 </w:t>
      </w:r>
      <w:r w:rsidRPr="00F92508">
        <w:rPr>
          <w:rFonts w:ascii="Times New Roman" w:eastAsia="Times New Roman" w:hAnsi="Times New Roman" w:cs="Times New Roman"/>
          <w:color w:val="000000"/>
          <w:sz w:val="26"/>
          <w:szCs w:val="26"/>
          <w:lang w:eastAsia="ru-RU"/>
        </w:rPr>
        <w:t>72,0 тыс. рублей (100,0%);</w:t>
      </w:r>
    </w:p>
    <w:p w:rsidR="00967638" w:rsidRPr="00F92508" w:rsidRDefault="00967638"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в рамках обеспечения реализации государственной программы Чувашской Республики "Развитие сельского хозяйства и регулирование рынка сельскохозяйственной продукции, сырья и продовольствия Чувашской Республики" на обеспечение функций государственных органов - 25353,4 тыс. рублей (99,9%);</w:t>
      </w:r>
    </w:p>
    <w:p w:rsidR="00967638" w:rsidRPr="00F92508" w:rsidRDefault="00967638"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в рамках государственной программы Чувашской Республики "Экономическое развитие Чувашской Республики" - 1940845,2 тыс. рублей (98,5%), из них за счет средств, поступивших из федерального бюджета, – 1812014,2 тыс. рублей (100,0%), в том числе:</w:t>
      </w:r>
    </w:p>
    <w:p w:rsidR="00967638" w:rsidRPr="00F92508" w:rsidRDefault="00967638"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в рамках подпрограммы "Совершенствование системы государственного стратегического управления" на организацию проведения социологического исследования для определения мнения населения по вопросу необходимости перевода Чувашской Республики в 3-ю часовую зону UTC+4 - 215,0 тыс. рублей (100,0%);</w:t>
      </w:r>
    </w:p>
    <w:p w:rsidR="00967638" w:rsidRPr="00F92508" w:rsidRDefault="00967638"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 xml:space="preserve">в рамках подпрограммы "Развитие субъектов малого и среднего предпринимательства в Чувашской Республике" - 1563084,5 тыс. рублей (100,0%), в том числе на: </w:t>
      </w:r>
    </w:p>
    <w:p w:rsidR="00967638" w:rsidRPr="00F92508" w:rsidRDefault="00967638"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проведение ежегодного республиканского конкурса на изготовление сувенирной продукции, посвященной памятным датам, выдающимся людям Чувашской Республики, и туристических сувениров "Мастер - наследие народного искусства" среди молодых ремесленников и мастеров народных художественных промыслов - 450,0 тыс. рублей (100,0%);</w:t>
      </w:r>
    </w:p>
    <w:p w:rsidR="00967638" w:rsidRPr="00F92508" w:rsidRDefault="00967638"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организацию выставок, передвижных выставок и выставок-продаж изделий ремесленников и мастеров народных художественных промыслов, производителей сувенирной продукции, в том числе организаци</w:t>
      </w:r>
      <w:r w:rsidR="002E4427" w:rsidRPr="00F92508">
        <w:rPr>
          <w:rFonts w:ascii="Times New Roman" w:eastAsia="Times New Roman" w:hAnsi="Times New Roman" w:cs="Times New Roman"/>
          <w:color w:val="000000"/>
          <w:sz w:val="26"/>
          <w:szCs w:val="26"/>
          <w:lang w:eastAsia="ru-RU"/>
        </w:rPr>
        <w:t>ю</w:t>
      </w:r>
      <w:r w:rsidRPr="00F92508">
        <w:rPr>
          <w:rFonts w:ascii="Times New Roman" w:eastAsia="Times New Roman" w:hAnsi="Times New Roman" w:cs="Times New Roman"/>
          <w:color w:val="000000"/>
          <w:sz w:val="26"/>
          <w:szCs w:val="26"/>
          <w:lang w:eastAsia="ru-RU"/>
        </w:rPr>
        <w:t xml:space="preserve"> показов национальной одежды - 400,0 тыс. рублей (100,0%);</w:t>
      </w:r>
    </w:p>
    <w:p w:rsidR="00967638" w:rsidRPr="00F92508" w:rsidRDefault="00967638"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обеспечение льготного доступа субъектов малого и среднего предпринимательства к кредитным ресурсам при гарантийной поддержке в рамках реализации мероприятий индивидуальных программ социально-экономического развития отдельных субъектов Российской Федерации в части государственной поддержки реализации инвестиционных проектов, малого и среднего предпринимательства - 202020,2 тыс. рублей (100,0%);</w:t>
      </w:r>
    </w:p>
    <w:p w:rsidR="00967638" w:rsidRPr="00F92508" w:rsidRDefault="00967638"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обеспечение льготного доступа субъектов малого и среднего предпринимательства к кредитным ресурсам путем предоставления микрозаймов в рамках реализации мероприятий индивидуальных программ социально-экономического развития отдельных субъектов Российской Федерации в части государственной поддержки реализации инвестиционных проектов, малого и среднего предпринимательства - 202020,2 тыс. рублей (100,0%);</w:t>
      </w:r>
    </w:p>
    <w:p w:rsidR="00967638" w:rsidRPr="00F92508" w:rsidRDefault="00967638"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предоставление субсидий из республиканского бюджета Чувашской Республики субъектам малого и среднего предпринимательства на возмещение части затрат, связанных с приобретением оборудования в целях создания и (или) развития либо модернизации производства товаров (работ, услуг)</w:t>
      </w:r>
      <w:r w:rsidR="002E4427" w:rsidRPr="00F92508">
        <w:rPr>
          <w:rFonts w:ascii="Times New Roman" w:eastAsia="Times New Roman" w:hAnsi="Times New Roman" w:cs="Times New Roman"/>
          <w:color w:val="000000"/>
          <w:sz w:val="26"/>
          <w:szCs w:val="26"/>
          <w:lang w:eastAsia="ru-RU"/>
        </w:rPr>
        <w:t>,</w:t>
      </w:r>
      <w:r w:rsidRPr="00F92508">
        <w:rPr>
          <w:rFonts w:ascii="Times New Roman" w:eastAsia="Times New Roman" w:hAnsi="Times New Roman" w:cs="Times New Roman"/>
          <w:color w:val="000000"/>
          <w:sz w:val="26"/>
          <w:szCs w:val="26"/>
          <w:lang w:eastAsia="ru-RU"/>
        </w:rPr>
        <w:t xml:space="preserve"> - 50000,0 тыс. рублей (100,0%);</w:t>
      </w:r>
    </w:p>
    <w:p w:rsidR="00967638" w:rsidRPr="00F92508" w:rsidRDefault="00967638" w:rsidP="00B85B3F">
      <w:pPr>
        <w:tabs>
          <w:tab w:val="left" w:pos="8168"/>
        </w:tabs>
        <w:spacing w:after="0" w:line="240" w:lineRule="auto"/>
        <w:ind w:left="108" w:firstLine="720"/>
        <w:jc w:val="both"/>
        <w:rPr>
          <w:rFonts w:ascii="Times New Roman" w:eastAsia="Times New Roman" w:hAnsi="Times New Roman" w:cs="Times New Roman"/>
          <w:sz w:val="26"/>
          <w:szCs w:val="26"/>
          <w:lang w:eastAsia="ru-RU"/>
        </w:rPr>
      </w:pPr>
      <w:r w:rsidRPr="00F92508">
        <w:rPr>
          <w:rFonts w:ascii="Times New Roman" w:eastAsia="Times New Roman" w:hAnsi="Times New Roman" w:cs="Times New Roman"/>
          <w:sz w:val="26"/>
          <w:szCs w:val="26"/>
          <w:lang w:eastAsia="ru-RU"/>
        </w:rPr>
        <w:t xml:space="preserve">обеспечение деятельности центра "Мой бизнес", объединяющего организации инфраструктуры поддержки субъектов малого и среднего предпринимательства на одной площадке, в рамках государственной поддержки малого и среднего предпринимательства – </w:t>
      </w:r>
      <w:r w:rsidR="00446167" w:rsidRPr="00F92508">
        <w:rPr>
          <w:rFonts w:ascii="Times New Roman" w:eastAsia="Times New Roman" w:hAnsi="Times New Roman" w:cs="Times New Roman"/>
          <w:sz w:val="26"/>
          <w:szCs w:val="26"/>
          <w:lang w:eastAsia="ru-RU"/>
        </w:rPr>
        <w:t xml:space="preserve">41798,0 </w:t>
      </w:r>
      <w:r w:rsidRPr="00F92508">
        <w:rPr>
          <w:rFonts w:ascii="Times New Roman" w:eastAsia="Times New Roman" w:hAnsi="Times New Roman" w:cs="Times New Roman"/>
          <w:sz w:val="26"/>
          <w:szCs w:val="26"/>
          <w:lang w:eastAsia="ru-RU"/>
        </w:rPr>
        <w:t>тыс. рублей (100,0%);</w:t>
      </w:r>
    </w:p>
    <w:p w:rsidR="00967638" w:rsidRPr="00F92508" w:rsidRDefault="00967638"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предоставление грантов субъектам малого и среднего предпринимательства, включенным в реестр социальных предпринимателей, в рамках государственной поддержки малого и среднего предпринимательства, - 15087,9 тыс. рублей (100,0%);</w:t>
      </w:r>
    </w:p>
    <w:p w:rsidR="00967638" w:rsidRPr="00F92508" w:rsidRDefault="00967638"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обеспечение деятельности Центра координации поддержки экспортно-ориентированных субъектов малого и среднего предпринимательства - 3082,9 тыс. рублей (100,0%);</w:t>
      </w:r>
    </w:p>
    <w:p w:rsidR="00967638" w:rsidRPr="00F92508" w:rsidRDefault="00967638"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 xml:space="preserve">обеспечение деятельности Республиканского бизнес-инкубатора - </w:t>
      </w:r>
      <w:r w:rsidR="002E4427" w:rsidRPr="00F92508">
        <w:rPr>
          <w:rFonts w:ascii="Times New Roman" w:eastAsia="Times New Roman" w:hAnsi="Times New Roman" w:cs="Times New Roman"/>
          <w:color w:val="000000"/>
          <w:sz w:val="26"/>
          <w:szCs w:val="26"/>
          <w:lang w:eastAsia="ru-RU"/>
        </w:rPr>
        <w:t xml:space="preserve">                   </w:t>
      </w:r>
      <w:r w:rsidRPr="00F92508">
        <w:rPr>
          <w:rFonts w:ascii="Times New Roman" w:eastAsia="Times New Roman" w:hAnsi="Times New Roman" w:cs="Times New Roman"/>
          <w:color w:val="000000"/>
          <w:sz w:val="26"/>
          <w:szCs w:val="26"/>
          <w:lang w:eastAsia="ru-RU"/>
        </w:rPr>
        <w:t>3263,0 тыс. рублей (100,0%);</w:t>
      </w:r>
    </w:p>
    <w:p w:rsidR="00967638" w:rsidRPr="00F92508" w:rsidRDefault="00967638"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 xml:space="preserve">обеспечение деятельности Центра координации поддержки экспортно-ориентированных субъектов малого и среднего предпринимательства в рамках государственной поддержки малого и среднего предпринимательства - </w:t>
      </w:r>
      <w:r w:rsidR="002E4427" w:rsidRPr="00F92508">
        <w:rPr>
          <w:rFonts w:ascii="Times New Roman" w:eastAsia="Times New Roman" w:hAnsi="Times New Roman" w:cs="Times New Roman"/>
          <w:color w:val="000000"/>
          <w:sz w:val="26"/>
          <w:szCs w:val="26"/>
          <w:lang w:eastAsia="ru-RU"/>
        </w:rPr>
        <w:t xml:space="preserve">                  </w:t>
      </w:r>
      <w:r w:rsidRPr="00F92508">
        <w:rPr>
          <w:rFonts w:ascii="Times New Roman" w:eastAsia="Times New Roman" w:hAnsi="Times New Roman" w:cs="Times New Roman"/>
          <w:color w:val="000000"/>
          <w:sz w:val="26"/>
          <w:szCs w:val="26"/>
          <w:lang w:eastAsia="ru-RU"/>
        </w:rPr>
        <w:t>13719,4 тыс. рублей (100,0%);</w:t>
      </w:r>
    </w:p>
    <w:p w:rsidR="00967638" w:rsidRPr="00F92508" w:rsidRDefault="00967638"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создание и развитие гарантийного и залогового фондов по формированию обеспечения для привлечения субъектами малого и среднего предпринимательства кредитных ресурсов в рамках государственной поддержки малого и среднего предпринимательства - 26925,7 тыс. рублей (100,0%);</w:t>
      </w:r>
    </w:p>
    <w:p w:rsidR="00967638" w:rsidRPr="00F92508" w:rsidRDefault="00967638"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 xml:space="preserve">обеспечение льготного доступа субъектов малого и среднего предпринимательства к производственным площадям и помещениям в целях создания (развития) производственных и инновационных компаний в рамках государственной поддержки малого и среднего предпринимательства - </w:t>
      </w:r>
      <w:r w:rsidR="002E4427" w:rsidRPr="00F92508">
        <w:rPr>
          <w:rFonts w:ascii="Times New Roman" w:eastAsia="Times New Roman" w:hAnsi="Times New Roman" w:cs="Times New Roman"/>
          <w:color w:val="000000"/>
          <w:sz w:val="26"/>
          <w:szCs w:val="26"/>
          <w:lang w:eastAsia="ru-RU"/>
        </w:rPr>
        <w:t xml:space="preserve">                </w:t>
      </w:r>
      <w:r w:rsidRPr="00F92508">
        <w:rPr>
          <w:rFonts w:ascii="Times New Roman" w:eastAsia="Times New Roman" w:hAnsi="Times New Roman" w:cs="Times New Roman"/>
          <w:color w:val="000000"/>
          <w:sz w:val="26"/>
          <w:szCs w:val="26"/>
          <w:lang w:eastAsia="ru-RU"/>
        </w:rPr>
        <w:t>1004317,2 тыс. рублей (100,0%);</w:t>
      </w:r>
    </w:p>
    <w:p w:rsidR="00967638" w:rsidRPr="00F92508" w:rsidRDefault="00967638"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 xml:space="preserve">в рамках подпрограммы "Совершенствование потребительского рынка и системы защиты прав потребителей" - 2223,2 тыс. рублей (100,0%), в том числе на: </w:t>
      </w:r>
    </w:p>
    <w:p w:rsidR="00967638" w:rsidRPr="00F92508" w:rsidRDefault="00967638"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продвижение товаров российских производителей - 542,7 тыс. рублей (100,0%);</w:t>
      </w:r>
    </w:p>
    <w:p w:rsidR="00967638" w:rsidRPr="00F92508" w:rsidRDefault="00967638"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 xml:space="preserve">организацию межрегиональных, республиканских фестивалей и конкурсов среди работников и организаций сферы потребительского рынка и услуг - </w:t>
      </w:r>
      <w:r w:rsidR="002E4427" w:rsidRPr="00F92508">
        <w:rPr>
          <w:rFonts w:ascii="Times New Roman" w:eastAsia="Times New Roman" w:hAnsi="Times New Roman" w:cs="Times New Roman"/>
          <w:color w:val="000000"/>
          <w:sz w:val="26"/>
          <w:szCs w:val="26"/>
          <w:lang w:eastAsia="ru-RU"/>
        </w:rPr>
        <w:t xml:space="preserve">                </w:t>
      </w:r>
      <w:r w:rsidRPr="00F92508">
        <w:rPr>
          <w:rFonts w:ascii="Times New Roman" w:eastAsia="Times New Roman" w:hAnsi="Times New Roman" w:cs="Times New Roman"/>
          <w:color w:val="000000"/>
          <w:sz w:val="26"/>
          <w:szCs w:val="26"/>
          <w:lang w:eastAsia="ru-RU"/>
        </w:rPr>
        <w:t>1550,0 тыс. рублей (100,0%);</w:t>
      </w:r>
    </w:p>
    <w:p w:rsidR="00967638" w:rsidRPr="00F92508" w:rsidRDefault="00967638"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организацию информационно-просветительской деятельности в области защиты прав потребителей посредством печати, на радио, телевидении, в информационно-телекоммуникационной сети "Интернет" - 130,5 тыс. рублей (100,0%);</w:t>
      </w:r>
    </w:p>
    <w:p w:rsidR="00967638" w:rsidRPr="00F92508" w:rsidRDefault="00967638"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 xml:space="preserve">в рамках подпрограммы "Содействие развитию внешнеэкономической деятельности" - 5060,5 тыс. рублей (90,8%), в том числе на: </w:t>
      </w:r>
    </w:p>
    <w:p w:rsidR="00FB1D4D" w:rsidRPr="00F92508" w:rsidRDefault="00967638"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организацию и проведение официальных и рабочих визитов делегаций Чувашской Республики в субъекты Российской Федерации, зарубежные страны и организаци</w:t>
      </w:r>
      <w:r w:rsidR="002E4427" w:rsidRPr="00F92508">
        <w:rPr>
          <w:rFonts w:ascii="Times New Roman" w:eastAsia="Times New Roman" w:hAnsi="Times New Roman" w:cs="Times New Roman"/>
          <w:color w:val="000000"/>
          <w:sz w:val="26"/>
          <w:szCs w:val="26"/>
          <w:lang w:eastAsia="ru-RU"/>
        </w:rPr>
        <w:t>ю</w:t>
      </w:r>
      <w:r w:rsidRPr="00F92508">
        <w:rPr>
          <w:rFonts w:ascii="Times New Roman" w:eastAsia="Times New Roman" w:hAnsi="Times New Roman" w:cs="Times New Roman"/>
          <w:color w:val="000000"/>
          <w:sz w:val="26"/>
          <w:szCs w:val="26"/>
          <w:lang w:eastAsia="ru-RU"/>
        </w:rPr>
        <w:t xml:space="preserve"> приемов представителей иностранных государств, международных организаций и субъектов Российской Федерации - 360,5 тыс. рублей (41,2%). </w:t>
      </w:r>
      <w:r w:rsidR="00071BA4" w:rsidRPr="00F92508">
        <w:rPr>
          <w:rFonts w:ascii="Times New Roman" w:eastAsia="Times New Roman" w:hAnsi="Times New Roman" w:cs="Times New Roman"/>
          <w:color w:val="000000"/>
          <w:sz w:val="26"/>
          <w:szCs w:val="26"/>
          <w:lang w:eastAsia="ru-RU"/>
        </w:rPr>
        <w:t>Причиной неполного освоения средств является оплата командировочных расходов по факту поездки в составе делегации</w:t>
      </w:r>
      <w:r w:rsidR="00FB1D4D" w:rsidRPr="00F92508">
        <w:rPr>
          <w:rFonts w:ascii="Times New Roman" w:eastAsia="Times New Roman" w:hAnsi="Times New Roman" w:cs="Times New Roman"/>
          <w:color w:val="000000"/>
          <w:sz w:val="26"/>
          <w:szCs w:val="26"/>
          <w:lang w:eastAsia="ru-RU"/>
        </w:rPr>
        <w:t xml:space="preserve">; </w:t>
      </w:r>
    </w:p>
    <w:p w:rsidR="00967638" w:rsidRPr="00F92508" w:rsidRDefault="00967638"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проведение международного фестиваля фейерверков "Асамат" - 1700,0 тыс. рублей (100,0%);</w:t>
      </w:r>
    </w:p>
    <w:p w:rsidR="00967638" w:rsidRPr="00F92508" w:rsidRDefault="00967638"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 xml:space="preserve">организацию выставок на территории Чувашской Республики и за ее пределами согласно ежегодно формируемому плану выставочных мероприятий, проводимых при поддержке Кабинета Министров Чувашской Республики - </w:t>
      </w:r>
      <w:r w:rsidR="00A86952" w:rsidRPr="00F92508">
        <w:rPr>
          <w:rFonts w:ascii="Times New Roman" w:eastAsia="Times New Roman" w:hAnsi="Times New Roman" w:cs="Times New Roman"/>
          <w:color w:val="000000"/>
          <w:sz w:val="26"/>
          <w:szCs w:val="26"/>
          <w:lang w:eastAsia="ru-RU"/>
        </w:rPr>
        <w:t xml:space="preserve">                </w:t>
      </w:r>
      <w:r w:rsidRPr="00F92508">
        <w:rPr>
          <w:rFonts w:ascii="Times New Roman" w:eastAsia="Times New Roman" w:hAnsi="Times New Roman" w:cs="Times New Roman"/>
          <w:color w:val="000000"/>
          <w:sz w:val="26"/>
          <w:szCs w:val="26"/>
          <w:lang w:eastAsia="ru-RU"/>
        </w:rPr>
        <w:t>2500,0 тыс. рублей (100,0%);</w:t>
      </w:r>
    </w:p>
    <w:p w:rsidR="00967638" w:rsidRPr="00F92508" w:rsidRDefault="00967638"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подготовку, издание брошюр (буклетов, имиджевых и презентационных материалов) о Чувашской Республике, перевод информационных материалов и документов - 140,0 тыс. рублей (100,0%);</w:t>
      </w:r>
    </w:p>
    <w:p w:rsidR="00967638" w:rsidRPr="00F92508" w:rsidRDefault="00967638"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организацию обучения управленческой команды по развитию экспорта в Чувашской Республике в целях внедрения Стандарта по обеспечению благоприятных условий для развития экспортной деятельности в субъектах Российской Федерации (Регионального экспортного стандарта 2.0) - 360,0 тыс. рублей (100,0%);</w:t>
      </w:r>
    </w:p>
    <w:p w:rsidR="00967638" w:rsidRPr="00F92508" w:rsidRDefault="00967638"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 xml:space="preserve">в рамках подпрограммы "Инвестиционный климат" - 370262,0 тыс. рублей (92,6%), в том числе на: </w:t>
      </w:r>
    </w:p>
    <w:p w:rsidR="00967638" w:rsidRPr="00F92508" w:rsidRDefault="00967638"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обеспечение деятельности автономной некоммерческой организации "Агентство инвестиционного развития Чувашской Республики" - 15245,0 тыс. рублей (100,0%);</w:t>
      </w:r>
    </w:p>
    <w:p w:rsidR="00967638" w:rsidRPr="00F92508" w:rsidRDefault="00967638"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разработку инвестиционных профилей муниципальных образований - 13800,0 тыс. рублей (100,0%);</w:t>
      </w:r>
    </w:p>
    <w:p w:rsidR="00967638" w:rsidRPr="00F92508" w:rsidRDefault="00967638"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проведение конференций, форумов, семинаров, круглых столов, конкурсов и других мероприятий, способствующих повышению имиджа Чувашской Республики и продвижению брендов чувашских производителей, - 10000,0 тыс. рублей (100,0%);</w:t>
      </w:r>
    </w:p>
    <w:p w:rsidR="006C04B0" w:rsidRPr="00F92508" w:rsidRDefault="00967638" w:rsidP="006C04B0">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 xml:space="preserve">проведение мониторинга административных барьеров и оценки состояния конкурентной среды на приоритетных и социально значимых рынках товаров и услуг - 217,0 тыс. рублей (72,3%). </w:t>
      </w:r>
      <w:r w:rsidR="006C04B0" w:rsidRPr="00F92508">
        <w:rPr>
          <w:rFonts w:ascii="Times New Roman" w:eastAsia="Times New Roman" w:hAnsi="Times New Roman" w:cs="Times New Roman"/>
          <w:color w:val="000000"/>
          <w:sz w:val="26"/>
          <w:szCs w:val="26"/>
          <w:lang w:eastAsia="ru-RU"/>
        </w:rPr>
        <w:t>Причиной неполного освоения средств является экономия, сложившаяся по результатам конкурсных процедур;</w:t>
      </w:r>
    </w:p>
    <w:p w:rsidR="00967638" w:rsidRPr="00F92508" w:rsidRDefault="00967638"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создание индустриального парка в Батыревском районе в рамках реализации мероприятий индивидуальных программ социально-экономического развития отдельных субъектов Российской Федерации в части государственной поддержки реализации инвестиционных проектов, малого и среднего предпринимательства (1 этап) - 125500,0 тыс. рублей (100,0%);</w:t>
      </w:r>
    </w:p>
    <w:p w:rsidR="00967638" w:rsidRPr="00F92508" w:rsidRDefault="00967638"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создание индустриального (промышленного) парка в г. Новочебоксарске в рамках реализации мероприятий индивидуальных программ социально-экономического развития отдельных субъектов Российской Федерации в части государственной поддержки реализации инвестиционных проектов, малого и среднего предпринимательства (1 этап) - 205500,0 тыс. рублей (100,0%);</w:t>
      </w:r>
    </w:p>
    <w:p w:rsidR="00967638" w:rsidRPr="00F92508" w:rsidRDefault="00967638"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в рамках подпрограммы "Повышение эффективности бюджетных расходов Чувашской Республики" государственной программы Чувашской Республики "Управление общественными финансами и государственным долгом Чувашской Республики" на обеспечение деятельности казенного учреждения Чувашской Республики "Региональный центр закупок Чувашской Республики" - 36620,7 тыс. рублей (99,2%);</w:t>
      </w:r>
    </w:p>
    <w:p w:rsidR="00967638" w:rsidRPr="00F92508" w:rsidRDefault="00967638"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в рамках обеспечения реализации государственной программы Чувашской Республики "Развитие потенциала государственного управления" на поощрение органов исполнительной власти Чувашской Республики за достижение показателей эффективности деятельности - 370,7 тыс. рублей (100,0%);</w:t>
      </w:r>
    </w:p>
    <w:p w:rsidR="00967638" w:rsidRPr="00F92508" w:rsidRDefault="00967638"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в рамках государственной программы Чувашской Республики "Развитие промышленности и инновационная экономика" - 264548,4 тыс. рублей (100,0%), из них за счет средств, поступивших из федерального бюджета, – 189094,6 тыс. рублей (100,0%), в том числе:</w:t>
      </w:r>
    </w:p>
    <w:p w:rsidR="00967638" w:rsidRPr="00F92508" w:rsidRDefault="00967638"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 xml:space="preserve">в рамках подпрограммы "Инновационное развитие промышленности Чувашской Республики" - 255787,9 тыс. рублей (100,0%), в том числе на: </w:t>
      </w:r>
    </w:p>
    <w:p w:rsidR="00967638" w:rsidRPr="00F92508" w:rsidRDefault="00967638"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содействие развитию промышленного производства и повышение инвестиционной привлекательности региона - 13859,1 тыс. рублей (100,0%);</w:t>
      </w:r>
    </w:p>
    <w:p w:rsidR="00967638" w:rsidRPr="00F92508" w:rsidRDefault="00967638"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реализацию дополнительных мероприятий по финансовому обеспечению деятельности (докапитализации) региональных фондов развития промышленности - 32800,4 тыс. рублей (100,0%);</w:t>
      </w:r>
    </w:p>
    <w:p w:rsidR="00967638" w:rsidRPr="00F92508" w:rsidRDefault="00967638"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возмещение промышленным предприятиям части затрат на уплату 1-го взноса (аванса) при заключении договора (договоров) лизинга оборудования с российскими лизинговыми организациями - 18880,4 тыс. рублей (100,0%);</w:t>
      </w:r>
    </w:p>
    <w:p w:rsidR="00967638" w:rsidRPr="00F92508" w:rsidRDefault="00967638"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 xml:space="preserve">финансовое обеспечение создания (капитализации) и/или деятельности (докапитализации) регионального фонда развития промышленности, созданного в организационно-правовой форме, предусмотренной частью 1 статьи </w:t>
      </w:r>
      <w:r w:rsidR="00A86952" w:rsidRPr="00F92508">
        <w:rPr>
          <w:rFonts w:ascii="Times New Roman" w:eastAsia="Times New Roman" w:hAnsi="Times New Roman" w:cs="Times New Roman"/>
          <w:color w:val="000000"/>
          <w:sz w:val="26"/>
          <w:szCs w:val="26"/>
          <w:lang w:eastAsia="ru-RU"/>
        </w:rPr>
        <w:t xml:space="preserve">                     </w:t>
      </w:r>
      <w:r w:rsidRPr="00F92508">
        <w:rPr>
          <w:rFonts w:ascii="Times New Roman" w:eastAsia="Times New Roman" w:hAnsi="Times New Roman" w:cs="Times New Roman"/>
          <w:color w:val="000000"/>
          <w:sz w:val="26"/>
          <w:szCs w:val="26"/>
          <w:lang w:eastAsia="ru-RU"/>
        </w:rPr>
        <w:t>11 Федерального закона "О промышленной политике в Российской Федерации", - 177230,1 тыс. рублей (100,0%);</w:t>
      </w:r>
    </w:p>
    <w:p w:rsidR="00967638" w:rsidRPr="00F92508" w:rsidRDefault="00967638"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организацию и проведение конгрессно-выставочных мероприятий, конференций, круглых столов и рабочих встреч для предприятий оборонно-промышленного комплекса, реализующих программы диверсификации оборонно-промышленного комплекса, - 2756,2 тыс. рублей (100,0%);</w:t>
      </w:r>
    </w:p>
    <w:p w:rsidR="00967638" w:rsidRPr="00F92508" w:rsidRDefault="00967638"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 xml:space="preserve">обучение специалистов технологиям бережливого производства - </w:t>
      </w:r>
      <w:r w:rsidR="00A86952" w:rsidRPr="00F92508">
        <w:rPr>
          <w:rFonts w:ascii="Times New Roman" w:eastAsia="Times New Roman" w:hAnsi="Times New Roman" w:cs="Times New Roman"/>
          <w:color w:val="000000"/>
          <w:sz w:val="26"/>
          <w:szCs w:val="26"/>
          <w:lang w:eastAsia="ru-RU"/>
        </w:rPr>
        <w:t xml:space="preserve">                  </w:t>
      </w:r>
      <w:r w:rsidRPr="00F92508">
        <w:rPr>
          <w:rFonts w:ascii="Times New Roman" w:eastAsia="Times New Roman" w:hAnsi="Times New Roman" w:cs="Times New Roman"/>
          <w:color w:val="000000"/>
          <w:sz w:val="26"/>
          <w:szCs w:val="26"/>
          <w:lang w:eastAsia="ru-RU"/>
        </w:rPr>
        <w:t>2250,0 тыс. рублей (100,0%);</w:t>
      </w:r>
    </w:p>
    <w:p w:rsidR="00967638" w:rsidRPr="00F92508" w:rsidRDefault="00967638"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государственную поддержку в целях реализации национального проекта "Производительность труда" - 8011,7 тыс. рублей (100,0%);</w:t>
      </w:r>
    </w:p>
    <w:p w:rsidR="00967638" w:rsidRPr="00F92508" w:rsidRDefault="00967638"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 xml:space="preserve">в рамках подпрограммы "Качество" - 8760,5 тыс. рублей (100,0%), в том числе на: </w:t>
      </w:r>
    </w:p>
    <w:p w:rsidR="00967638" w:rsidRPr="00F92508" w:rsidRDefault="00967638"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организацию и проведение конкурса "Марка качества Чувашской Республики" - 100,0 тыс. рублей (100,0%);</w:t>
      </w:r>
    </w:p>
    <w:p w:rsidR="00967638" w:rsidRPr="00F92508" w:rsidRDefault="00967638"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организацию и проведение конкурса на соискание премии Главы Чувашской Республики в области социальной ответственности - 100,0 тыс. рублей (100,0%);</w:t>
      </w:r>
    </w:p>
    <w:p w:rsidR="00967638" w:rsidRPr="00F92508" w:rsidRDefault="00967638"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организацию и проведение в г. Чебоксары Межрегионального форума, посвященного Всемирному дню качества и Европейской неделе качества</w:t>
      </w:r>
      <w:r w:rsidR="00A86952" w:rsidRPr="00F92508">
        <w:rPr>
          <w:rFonts w:ascii="Times New Roman" w:eastAsia="Times New Roman" w:hAnsi="Times New Roman" w:cs="Times New Roman"/>
          <w:color w:val="000000"/>
          <w:sz w:val="26"/>
          <w:szCs w:val="26"/>
          <w:lang w:eastAsia="ru-RU"/>
        </w:rPr>
        <w:t>,</w:t>
      </w:r>
      <w:r w:rsidRPr="00F92508">
        <w:rPr>
          <w:rFonts w:ascii="Times New Roman" w:eastAsia="Times New Roman" w:hAnsi="Times New Roman" w:cs="Times New Roman"/>
          <w:color w:val="000000"/>
          <w:sz w:val="26"/>
          <w:szCs w:val="26"/>
          <w:lang w:eastAsia="ru-RU"/>
        </w:rPr>
        <w:t xml:space="preserve"> - </w:t>
      </w:r>
      <w:r w:rsidR="00A86952" w:rsidRPr="00F92508">
        <w:rPr>
          <w:rFonts w:ascii="Times New Roman" w:eastAsia="Times New Roman" w:hAnsi="Times New Roman" w:cs="Times New Roman"/>
          <w:color w:val="000000"/>
          <w:sz w:val="26"/>
          <w:szCs w:val="26"/>
          <w:lang w:eastAsia="ru-RU"/>
        </w:rPr>
        <w:t xml:space="preserve">                  </w:t>
      </w:r>
      <w:r w:rsidRPr="00F92508">
        <w:rPr>
          <w:rFonts w:ascii="Times New Roman" w:eastAsia="Times New Roman" w:hAnsi="Times New Roman" w:cs="Times New Roman"/>
          <w:color w:val="000000"/>
          <w:sz w:val="26"/>
          <w:szCs w:val="26"/>
          <w:lang w:eastAsia="ru-RU"/>
        </w:rPr>
        <w:t>277,5 тыс. рублей (100,0%);</w:t>
      </w:r>
    </w:p>
    <w:p w:rsidR="00967638" w:rsidRPr="00F92508" w:rsidRDefault="00967638"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проведение конкурса "Бережливая инициатива" - 7133,0 тыс. рублей (100,0%);</w:t>
      </w:r>
    </w:p>
    <w:p w:rsidR="00967638" w:rsidRPr="00F92508" w:rsidRDefault="00967638"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повышение компетенции участников проектных команд в сфере бережливого производства - 1150,0 тыс. рублей (100,0%);</w:t>
      </w:r>
    </w:p>
    <w:p w:rsidR="00967638" w:rsidRPr="00F92508" w:rsidRDefault="00967638"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в рамках подпрограммы "Градостроительная деятельность в Чувашской Республике" государственной программы Чувашской Республики "Развитие строительного комплекса и архитектуры" на разработку генеральных планов муниципальных образований Чувашской Республики - 2181,6 тыс. рублей (100,0%).</w:t>
      </w:r>
    </w:p>
    <w:p w:rsidR="004B1CB9" w:rsidRPr="00F92508" w:rsidRDefault="004B1CB9"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p>
    <w:p w:rsidR="004B1CB9" w:rsidRPr="00F92508" w:rsidRDefault="004B1CB9" w:rsidP="00B85B3F">
      <w:pPr>
        <w:tabs>
          <w:tab w:val="left" w:pos="8168"/>
        </w:tabs>
        <w:spacing w:after="0" w:line="240" w:lineRule="auto"/>
        <w:ind w:left="108" w:firstLine="720"/>
        <w:jc w:val="center"/>
        <w:rPr>
          <w:rFonts w:ascii="Times New Roman" w:eastAsia="Times New Roman" w:hAnsi="Times New Roman" w:cs="Times New Roman"/>
          <w:b/>
          <w:bCs/>
          <w:color w:val="000000"/>
          <w:sz w:val="26"/>
          <w:szCs w:val="26"/>
          <w:lang w:eastAsia="ru-RU"/>
        </w:rPr>
      </w:pPr>
      <w:r w:rsidRPr="00F92508">
        <w:rPr>
          <w:rFonts w:ascii="Times New Roman" w:eastAsia="Times New Roman" w:hAnsi="Times New Roman" w:cs="Times New Roman"/>
          <w:b/>
          <w:bCs/>
          <w:color w:val="000000"/>
          <w:sz w:val="26"/>
          <w:szCs w:val="26"/>
          <w:lang w:eastAsia="ru-RU"/>
        </w:rPr>
        <w:t xml:space="preserve">Раздел </w:t>
      </w:r>
      <w:r w:rsidR="003634F2" w:rsidRPr="00F92508">
        <w:rPr>
          <w:rFonts w:ascii="Times New Roman" w:eastAsia="Times New Roman" w:hAnsi="Times New Roman" w:cs="Times New Roman"/>
          <w:b/>
          <w:bCs/>
          <w:color w:val="000000"/>
          <w:sz w:val="26"/>
          <w:szCs w:val="26"/>
          <w:lang w:eastAsia="ru-RU"/>
        </w:rPr>
        <w:t>"</w:t>
      </w:r>
      <w:r w:rsidRPr="00F92508">
        <w:rPr>
          <w:rFonts w:ascii="Times New Roman" w:eastAsia="Times New Roman" w:hAnsi="Times New Roman" w:cs="Times New Roman"/>
          <w:b/>
          <w:bCs/>
          <w:color w:val="000000"/>
          <w:sz w:val="26"/>
          <w:szCs w:val="26"/>
          <w:lang w:eastAsia="ru-RU"/>
        </w:rPr>
        <w:t>Жилищно-коммунальное хозяйство</w:t>
      </w:r>
      <w:r w:rsidR="003634F2" w:rsidRPr="00F92508">
        <w:rPr>
          <w:rFonts w:ascii="Times New Roman" w:eastAsia="Times New Roman" w:hAnsi="Times New Roman" w:cs="Times New Roman"/>
          <w:b/>
          <w:bCs/>
          <w:color w:val="000000"/>
          <w:sz w:val="26"/>
          <w:szCs w:val="26"/>
          <w:lang w:eastAsia="ru-RU"/>
        </w:rPr>
        <w:t>"</w:t>
      </w:r>
    </w:p>
    <w:p w:rsidR="004B1CB9" w:rsidRPr="00F92508" w:rsidRDefault="004B1CB9"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 xml:space="preserve">Расходы республиканского бюджета Чувашской Республики по разделу </w:t>
      </w:r>
      <w:r w:rsidR="003634F2" w:rsidRPr="00F92508">
        <w:rPr>
          <w:rFonts w:ascii="Times New Roman" w:eastAsia="Times New Roman" w:hAnsi="Times New Roman" w:cs="Times New Roman"/>
          <w:color w:val="000000"/>
          <w:sz w:val="26"/>
          <w:szCs w:val="26"/>
          <w:lang w:eastAsia="ru-RU"/>
        </w:rPr>
        <w:t>"</w:t>
      </w:r>
      <w:r w:rsidRPr="00F92508">
        <w:rPr>
          <w:rFonts w:ascii="Times New Roman" w:eastAsia="Times New Roman" w:hAnsi="Times New Roman" w:cs="Times New Roman"/>
          <w:color w:val="000000"/>
          <w:sz w:val="26"/>
          <w:szCs w:val="26"/>
          <w:lang w:eastAsia="ru-RU"/>
        </w:rPr>
        <w:t>Жилищно-коммунальное хозяйство</w:t>
      </w:r>
      <w:r w:rsidR="003634F2" w:rsidRPr="00F92508">
        <w:rPr>
          <w:rFonts w:ascii="Times New Roman" w:eastAsia="Times New Roman" w:hAnsi="Times New Roman" w:cs="Times New Roman"/>
          <w:color w:val="000000"/>
          <w:sz w:val="26"/>
          <w:szCs w:val="26"/>
          <w:lang w:eastAsia="ru-RU"/>
        </w:rPr>
        <w:t>"</w:t>
      </w:r>
      <w:r w:rsidRPr="00F92508">
        <w:rPr>
          <w:rFonts w:ascii="Times New Roman" w:eastAsia="Times New Roman" w:hAnsi="Times New Roman" w:cs="Times New Roman"/>
          <w:color w:val="000000"/>
          <w:sz w:val="26"/>
          <w:szCs w:val="26"/>
          <w:lang w:eastAsia="ru-RU"/>
        </w:rPr>
        <w:t xml:space="preserve"> составили 5480144,2 тыс. рублей, или 93,6% к годовым плановым назначениям (5854754,7 тыс. рублей), из них за счет средств, поступивших из федерального бюджета, – 1259125,3 тыс. рублей, или 100,0% к годовым плановым назначениям.</w:t>
      </w:r>
    </w:p>
    <w:p w:rsidR="00CF0372" w:rsidRPr="00F92508" w:rsidRDefault="00CF0372" w:rsidP="00B85B3F">
      <w:pPr>
        <w:tabs>
          <w:tab w:val="left" w:pos="8168"/>
        </w:tabs>
        <w:spacing w:after="0" w:line="240" w:lineRule="auto"/>
        <w:ind w:left="108" w:firstLine="720"/>
        <w:jc w:val="center"/>
        <w:rPr>
          <w:rFonts w:ascii="Times New Roman" w:eastAsia="Times New Roman" w:hAnsi="Times New Roman" w:cs="Times New Roman"/>
          <w:b/>
          <w:bCs/>
          <w:color w:val="000000"/>
          <w:sz w:val="26"/>
          <w:szCs w:val="26"/>
          <w:lang w:eastAsia="ru-RU"/>
        </w:rPr>
      </w:pPr>
    </w:p>
    <w:p w:rsidR="004B1CB9" w:rsidRPr="00F92508" w:rsidRDefault="004B1CB9" w:rsidP="00B85B3F">
      <w:pPr>
        <w:tabs>
          <w:tab w:val="left" w:pos="8168"/>
        </w:tabs>
        <w:spacing w:after="0" w:line="240" w:lineRule="auto"/>
        <w:ind w:left="108" w:firstLine="720"/>
        <w:jc w:val="center"/>
        <w:rPr>
          <w:rFonts w:ascii="Times New Roman" w:eastAsia="Times New Roman" w:hAnsi="Times New Roman" w:cs="Times New Roman"/>
          <w:b/>
          <w:bCs/>
          <w:color w:val="000000"/>
          <w:sz w:val="26"/>
          <w:szCs w:val="26"/>
          <w:lang w:eastAsia="ru-RU"/>
        </w:rPr>
      </w:pPr>
      <w:r w:rsidRPr="00F92508">
        <w:rPr>
          <w:rFonts w:ascii="Times New Roman" w:eastAsia="Times New Roman" w:hAnsi="Times New Roman" w:cs="Times New Roman"/>
          <w:b/>
          <w:bCs/>
          <w:color w:val="000000"/>
          <w:sz w:val="26"/>
          <w:szCs w:val="26"/>
          <w:lang w:eastAsia="ru-RU"/>
        </w:rPr>
        <w:t xml:space="preserve">Подраздел </w:t>
      </w:r>
      <w:r w:rsidR="003634F2" w:rsidRPr="00F92508">
        <w:rPr>
          <w:rFonts w:ascii="Times New Roman" w:eastAsia="Times New Roman" w:hAnsi="Times New Roman" w:cs="Times New Roman"/>
          <w:b/>
          <w:bCs/>
          <w:color w:val="000000"/>
          <w:sz w:val="26"/>
          <w:szCs w:val="26"/>
          <w:lang w:eastAsia="ru-RU"/>
        </w:rPr>
        <w:t>"</w:t>
      </w:r>
      <w:r w:rsidRPr="00F92508">
        <w:rPr>
          <w:rFonts w:ascii="Times New Roman" w:eastAsia="Times New Roman" w:hAnsi="Times New Roman" w:cs="Times New Roman"/>
          <w:b/>
          <w:bCs/>
          <w:color w:val="000000"/>
          <w:sz w:val="26"/>
          <w:szCs w:val="26"/>
          <w:lang w:eastAsia="ru-RU"/>
        </w:rPr>
        <w:t>Жилищное хозяйство</w:t>
      </w:r>
      <w:r w:rsidR="003634F2" w:rsidRPr="00F92508">
        <w:rPr>
          <w:rFonts w:ascii="Times New Roman" w:eastAsia="Times New Roman" w:hAnsi="Times New Roman" w:cs="Times New Roman"/>
          <w:b/>
          <w:bCs/>
          <w:color w:val="000000"/>
          <w:sz w:val="26"/>
          <w:szCs w:val="26"/>
          <w:lang w:eastAsia="ru-RU"/>
        </w:rPr>
        <w:t>"</w:t>
      </w:r>
    </w:p>
    <w:p w:rsidR="004B1CB9" w:rsidRPr="00F92508" w:rsidRDefault="004B1CB9"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По данному подразделу осуществлены расходы республиканского бюджета Чувашской Республики в сумме 491807,3 тыс. рублей, или 95,7% к годовым плановым назначениям (514057,2 тыс. рублей), в том числе:</w:t>
      </w:r>
    </w:p>
    <w:p w:rsidR="004B1CB9" w:rsidRPr="00F92508" w:rsidRDefault="004B1CB9"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 xml:space="preserve">в рамках подпрограммы "Модернизация коммунальной инфраструктуры на территории Чувашской Республики" государственной программы Чувашской Республики "Модернизация и развитие сферы жилищно-коммунального хозяйства" - 45270,1 тыс. рублей (98,9%), в том числе на: </w:t>
      </w:r>
    </w:p>
    <w:p w:rsidR="004B1CB9" w:rsidRPr="00F92508" w:rsidRDefault="004B1CB9"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обеспечение деятельности некоммерческой организации "Республиканский фонд капитального ремонта многоквартирных домов" - 42978 тыс. рублей (100,0%);</w:t>
      </w:r>
    </w:p>
    <w:p w:rsidR="004B1CB9" w:rsidRPr="00F92508" w:rsidRDefault="004B1CB9"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обеспечение мероприятий по капитальному ремонту многоквартирных домов, находящихся в государственной собственности Чувашской Республики</w:t>
      </w:r>
      <w:r w:rsidR="00A86952" w:rsidRPr="00F92508">
        <w:rPr>
          <w:rFonts w:ascii="Times New Roman" w:eastAsia="Times New Roman" w:hAnsi="Times New Roman" w:cs="Times New Roman"/>
          <w:color w:val="000000"/>
          <w:sz w:val="26"/>
          <w:szCs w:val="26"/>
          <w:lang w:eastAsia="ru-RU"/>
        </w:rPr>
        <w:t>,</w:t>
      </w:r>
      <w:r w:rsidRPr="00F92508">
        <w:rPr>
          <w:rFonts w:ascii="Times New Roman" w:eastAsia="Times New Roman" w:hAnsi="Times New Roman" w:cs="Times New Roman"/>
          <w:color w:val="000000"/>
          <w:sz w:val="26"/>
          <w:szCs w:val="26"/>
          <w:lang w:eastAsia="ru-RU"/>
        </w:rPr>
        <w:t xml:space="preserve"> - 2169,3 тыс. рублей (80,6%). </w:t>
      </w:r>
      <w:r w:rsidR="00071BA4" w:rsidRPr="00F92508">
        <w:rPr>
          <w:rFonts w:ascii="Times New Roman" w:eastAsia="Times New Roman" w:hAnsi="Times New Roman" w:cs="Times New Roman"/>
          <w:color w:val="000000"/>
          <w:sz w:val="26"/>
          <w:szCs w:val="26"/>
          <w:lang w:eastAsia="ru-RU"/>
        </w:rPr>
        <w:t>Причиной неполного освоения средств является оплата по фактическим выставленным счетам на оплату взносов на капитальный ремонт многоквартирных домов</w:t>
      </w:r>
      <w:r w:rsidR="001C72AF" w:rsidRPr="00F92508">
        <w:rPr>
          <w:rFonts w:ascii="Times New Roman" w:eastAsia="Times New Roman" w:hAnsi="Times New Roman" w:cs="Times New Roman"/>
          <w:color w:val="000000"/>
          <w:sz w:val="26"/>
          <w:szCs w:val="26"/>
          <w:lang w:eastAsia="ru-RU"/>
        </w:rPr>
        <w:t>;</w:t>
      </w:r>
    </w:p>
    <w:p w:rsidR="004B1CB9" w:rsidRPr="00F92508" w:rsidRDefault="004B1CB9"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проведение неотложных аварийно-восстановительных работ на объектах жилищного фонда - 122,8 тыс. рублей (100,0%);</w:t>
      </w:r>
    </w:p>
    <w:p w:rsidR="004B1CB9" w:rsidRPr="00F92508" w:rsidRDefault="004B1CB9"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в рамках государственной программы Чувашской Республики "Обеспечение граждан в Чувашской Республике доступным и комфортным жильем" - 445986,1 тыс. рублей (95,4%), в том числе:</w:t>
      </w:r>
    </w:p>
    <w:p w:rsidR="004B1CB9" w:rsidRPr="00F92508" w:rsidRDefault="004B1CB9"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 xml:space="preserve">в рамках подпрограммы "Государственная поддержка строительства жилья в Чувашской Республике" - 442846,6 тыс. рублей (95,3%), в том числе на: </w:t>
      </w:r>
    </w:p>
    <w:p w:rsidR="004B1CB9" w:rsidRPr="00F92508" w:rsidRDefault="004522E2"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разработку</w:t>
      </w:r>
      <w:r w:rsidR="004B1CB9" w:rsidRPr="00F92508">
        <w:rPr>
          <w:rFonts w:ascii="Times New Roman" w:eastAsia="Times New Roman" w:hAnsi="Times New Roman" w:cs="Times New Roman"/>
          <w:color w:val="000000"/>
          <w:sz w:val="26"/>
          <w:szCs w:val="26"/>
          <w:lang w:eastAsia="ru-RU"/>
        </w:rPr>
        <w:t xml:space="preserve"> градостроительной, проектно-сметной документации "стартового" многоквартирного жилого дома для расселения граждан из аварийных жилых домов, в рамках реализации проекта комплексного развития территории по ул. МОПРа в г. Шумерля - 4979,2 тыс. рублей (100,0%);</w:t>
      </w:r>
    </w:p>
    <w:p w:rsidR="004B1CB9" w:rsidRPr="00F92508" w:rsidRDefault="004B1CB9"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обеспечение деятельности некоммерческой организации "Фонд защиты прав граждан - участников долевого строительства в Чувашской Республике" - 7441,3 тыс. рублей (100,0%);</w:t>
      </w:r>
    </w:p>
    <w:p w:rsidR="004B1CB9" w:rsidRPr="00F92508" w:rsidRDefault="004B1CB9"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субсидии в виде имущественного взноса в имущество публично-правовой компании "Фонд развития территорий" - 125</w:t>
      </w:r>
      <w:r w:rsidR="003E46F3" w:rsidRPr="00F92508">
        <w:rPr>
          <w:rFonts w:ascii="Times New Roman" w:eastAsia="Times New Roman" w:hAnsi="Times New Roman" w:cs="Times New Roman"/>
          <w:color w:val="000000"/>
          <w:sz w:val="26"/>
          <w:szCs w:val="26"/>
          <w:lang w:eastAsia="ru-RU"/>
        </w:rPr>
        <w:t xml:space="preserve">00,0 </w:t>
      </w:r>
      <w:r w:rsidRPr="00F92508">
        <w:rPr>
          <w:rFonts w:ascii="Times New Roman" w:eastAsia="Times New Roman" w:hAnsi="Times New Roman" w:cs="Times New Roman"/>
          <w:color w:val="000000"/>
          <w:sz w:val="26"/>
          <w:szCs w:val="26"/>
          <w:lang w:eastAsia="ru-RU"/>
        </w:rPr>
        <w:t>тыс. рублей (100,0%);</w:t>
      </w:r>
    </w:p>
    <w:p w:rsidR="004B1CB9" w:rsidRPr="00F92508" w:rsidRDefault="004B1CB9"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 xml:space="preserve">осуществление функций по использованию государственного жилищного фонда Чувашской Республики коммерческого использования - 420,2 тыс. рублей (47,7%). </w:t>
      </w:r>
      <w:r w:rsidR="001C72AF" w:rsidRPr="00F92508">
        <w:rPr>
          <w:rFonts w:ascii="Times New Roman" w:eastAsia="Times New Roman" w:hAnsi="Times New Roman" w:cs="Times New Roman"/>
          <w:color w:val="000000"/>
          <w:sz w:val="26"/>
          <w:szCs w:val="26"/>
          <w:lang w:eastAsia="ru-RU"/>
        </w:rPr>
        <w:t>Причиной неполного освоения средств является оплата по факту выполненных работ;</w:t>
      </w:r>
    </w:p>
    <w:p w:rsidR="00390C16" w:rsidRPr="00F92508" w:rsidRDefault="004B1CB9" w:rsidP="00390C16">
      <w:pPr>
        <w:spacing w:after="0"/>
        <w:ind w:firstLine="902"/>
        <w:jc w:val="both"/>
        <w:outlineLvl w:val="1"/>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переселение граждан из жилищного фонда, признанного в установленном порядке до 1 января 2017 года аварийным и подлежащим сносу или реконструкции в связи с физическим износом в процессе эксплуатации, финансовое обеспечение мероприятий по переселению аварийных домов, не обеспеченных финансовой поддержкой Фонда содействия реформированию жилищно-коммунального хозяйства</w:t>
      </w:r>
      <w:r w:rsidR="00AB69BD" w:rsidRPr="00F92508">
        <w:rPr>
          <w:rFonts w:ascii="Times New Roman" w:eastAsia="Times New Roman" w:hAnsi="Times New Roman" w:cs="Times New Roman"/>
          <w:color w:val="000000"/>
          <w:sz w:val="26"/>
          <w:szCs w:val="26"/>
          <w:lang w:eastAsia="ru-RU"/>
        </w:rPr>
        <w:t>,</w:t>
      </w:r>
      <w:r w:rsidRPr="00F92508">
        <w:rPr>
          <w:rFonts w:ascii="Times New Roman" w:eastAsia="Times New Roman" w:hAnsi="Times New Roman" w:cs="Times New Roman"/>
          <w:color w:val="000000"/>
          <w:sz w:val="26"/>
          <w:szCs w:val="26"/>
          <w:lang w:eastAsia="ru-RU"/>
        </w:rPr>
        <w:t xml:space="preserve"> - 53308,7 тыс. рублей (91,2%). </w:t>
      </w:r>
      <w:r w:rsidR="00390C16" w:rsidRPr="00F92508">
        <w:rPr>
          <w:rFonts w:ascii="Times New Roman" w:eastAsia="Times New Roman" w:hAnsi="Times New Roman" w:cs="Times New Roman"/>
          <w:color w:val="000000"/>
          <w:sz w:val="26"/>
          <w:szCs w:val="26"/>
          <w:lang w:eastAsia="ru-RU"/>
        </w:rPr>
        <w:t>Причиной неполного освоения средств является экономия, сложившаяся по результатам конкурсных процедур;</w:t>
      </w:r>
    </w:p>
    <w:p w:rsidR="004B1CB9" w:rsidRPr="00F92508" w:rsidRDefault="004B1CB9" w:rsidP="00390C16">
      <w:pPr>
        <w:spacing w:after="0"/>
        <w:ind w:firstLine="902"/>
        <w:jc w:val="both"/>
        <w:outlineLvl w:val="1"/>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 xml:space="preserve">переселение граждан из жилищного фонда, признанного в установленном порядке до 1 января 2017 года аварийным и подлежащим сносу или реконструкции в связи с физическим износом в процессе эксплуатации, за счет средств, </w:t>
      </w:r>
      <w:r w:rsidR="00AB69BD" w:rsidRPr="00F92508">
        <w:rPr>
          <w:rFonts w:ascii="Times New Roman" w:eastAsia="Times New Roman" w:hAnsi="Times New Roman" w:cs="Times New Roman"/>
          <w:color w:val="000000"/>
          <w:sz w:val="26"/>
          <w:szCs w:val="26"/>
          <w:lang w:eastAsia="ru-RU"/>
        </w:rPr>
        <w:t xml:space="preserve">поступивших </w:t>
      </w:r>
      <w:r w:rsidRPr="00F92508">
        <w:rPr>
          <w:rFonts w:ascii="Times New Roman" w:eastAsia="Times New Roman" w:hAnsi="Times New Roman" w:cs="Times New Roman"/>
          <w:color w:val="000000"/>
          <w:sz w:val="26"/>
          <w:szCs w:val="26"/>
          <w:lang w:eastAsia="ru-RU"/>
        </w:rPr>
        <w:t>из Фонда содействия реформированию жилищно-коммунального хозяйства</w:t>
      </w:r>
      <w:r w:rsidR="00AB69BD" w:rsidRPr="00F92508">
        <w:rPr>
          <w:rFonts w:ascii="Times New Roman" w:eastAsia="Times New Roman" w:hAnsi="Times New Roman" w:cs="Times New Roman"/>
          <w:color w:val="000000"/>
          <w:sz w:val="26"/>
          <w:szCs w:val="26"/>
          <w:lang w:eastAsia="ru-RU"/>
        </w:rPr>
        <w:t>,</w:t>
      </w:r>
      <w:r w:rsidRPr="00F92508">
        <w:rPr>
          <w:rFonts w:ascii="Times New Roman" w:eastAsia="Times New Roman" w:hAnsi="Times New Roman" w:cs="Times New Roman"/>
          <w:color w:val="000000"/>
          <w:sz w:val="26"/>
          <w:szCs w:val="26"/>
          <w:lang w:eastAsia="ru-RU"/>
        </w:rPr>
        <w:t xml:space="preserve"> - 324016,2 тыс. рублей (95,3%)</w:t>
      </w:r>
      <w:r w:rsidR="00160F30" w:rsidRPr="00F92508">
        <w:rPr>
          <w:rFonts w:ascii="Times New Roman" w:eastAsia="Times New Roman" w:hAnsi="Times New Roman" w:cs="Times New Roman"/>
          <w:color w:val="000000"/>
          <w:sz w:val="26"/>
          <w:szCs w:val="26"/>
          <w:lang w:eastAsia="ru-RU"/>
        </w:rPr>
        <w:t>.</w:t>
      </w:r>
      <w:r w:rsidR="00B47A34" w:rsidRPr="00F92508">
        <w:rPr>
          <w:rFonts w:ascii="Times New Roman" w:eastAsia="Times New Roman" w:hAnsi="Times New Roman" w:cs="Times New Roman"/>
          <w:color w:val="000000"/>
          <w:sz w:val="26"/>
          <w:szCs w:val="26"/>
          <w:lang w:eastAsia="ru-RU"/>
        </w:rPr>
        <w:t xml:space="preserve"> Причиной неполного освоения средств является экономия, сложившаяся по результатам конкурсных процедур;</w:t>
      </w:r>
    </w:p>
    <w:p w:rsidR="004B1CB9" w:rsidRPr="00F92508" w:rsidRDefault="004B1CB9"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переселение граждан из жилищного фонда, признанного в установленном порядке до 1 января 2017 года аварийным и подлежащим сносу или реконструкции в связи с физическим износом в процессе эксплуатации</w:t>
      </w:r>
      <w:r w:rsidR="00AB69BD" w:rsidRPr="00F92508">
        <w:rPr>
          <w:rFonts w:ascii="Times New Roman" w:eastAsia="Times New Roman" w:hAnsi="Times New Roman" w:cs="Times New Roman"/>
          <w:color w:val="000000"/>
          <w:sz w:val="26"/>
          <w:szCs w:val="26"/>
          <w:lang w:eastAsia="ru-RU"/>
        </w:rPr>
        <w:t>,</w:t>
      </w:r>
      <w:r w:rsidRPr="00F92508">
        <w:rPr>
          <w:rFonts w:ascii="Times New Roman" w:eastAsia="Times New Roman" w:hAnsi="Times New Roman" w:cs="Times New Roman"/>
          <w:color w:val="000000"/>
          <w:sz w:val="26"/>
          <w:szCs w:val="26"/>
          <w:lang w:eastAsia="ru-RU"/>
        </w:rPr>
        <w:t xml:space="preserve"> - </w:t>
      </w:r>
      <w:r w:rsidR="00AB69BD" w:rsidRPr="00F92508">
        <w:rPr>
          <w:rFonts w:ascii="Times New Roman" w:eastAsia="Times New Roman" w:hAnsi="Times New Roman" w:cs="Times New Roman"/>
          <w:color w:val="000000"/>
          <w:sz w:val="26"/>
          <w:szCs w:val="26"/>
          <w:lang w:eastAsia="ru-RU"/>
        </w:rPr>
        <w:t xml:space="preserve">                  </w:t>
      </w:r>
      <w:r w:rsidRPr="00F92508">
        <w:rPr>
          <w:rFonts w:ascii="Times New Roman" w:eastAsia="Times New Roman" w:hAnsi="Times New Roman" w:cs="Times New Roman"/>
          <w:color w:val="000000"/>
          <w:sz w:val="26"/>
          <w:szCs w:val="26"/>
          <w:lang w:eastAsia="ru-RU"/>
        </w:rPr>
        <w:t>401</w:t>
      </w:r>
      <w:r w:rsidR="003E46F3" w:rsidRPr="00F92508">
        <w:rPr>
          <w:rFonts w:ascii="Times New Roman" w:eastAsia="Times New Roman" w:hAnsi="Times New Roman" w:cs="Times New Roman"/>
          <w:color w:val="000000"/>
          <w:sz w:val="26"/>
          <w:szCs w:val="26"/>
          <w:lang w:eastAsia="ru-RU"/>
        </w:rPr>
        <w:t>81,0 тыс.</w:t>
      </w:r>
      <w:r w:rsidRPr="00F92508">
        <w:rPr>
          <w:rFonts w:ascii="Times New Roman" w:eastAsia="Times New Roman" w:hAnsi="Times New Roman" w:cs="Times New Roman"/>
          <w:color w:val="000000"/>
          <w:sz w:val="26"/>
          <w:szCs w:val="26"/>
          <w:lang w:eastAsia="ru-RU"/>
        </w:rPr>
        <w:t xml:space="preserve"> рублей (100,0%);</w:t>
      </w:r>
    </w:p>
    <w:p w:rsidR="004B1CB9" w:rsidRPr="00F92508" w:rsidRDefault="004B1CB9"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в рамках подпрограммы "Обеспечение жилыми помещениями детей-сирот и детей, оставшихся без попечения родителей, лиц из числа детей-сирот и детей, оставшихся без попечения родителей" на</w:t>
      </w:r>
      <w:r w:rsidR="00BD0F05" w:rsidRPr="00F92508">
        <w:rPr>
          <w:rFonts w:ascii="Times New Roman" w:eastAsia="Times New Roman" w:hAnsi="Times New Roman" w:cs="Times New Roman"/>
          <w:color w:val="000000"/>
          <w:sz w:val="26"/>
          <w:szCs w:val="26"/>
          <w:lang w:eastAsia="ru-RU"/>
        </w:rPr>
        <w:t xml:space="preserve"> </w:t>
      </w:r>
      <w:r w:rsidRPr="00F92508">
        <w:rPr>
          <w:rFonts w:ascii="Times New Roman" w:eastAsia="Times New Roman" w:hAnsi="Times New Roman" w:cs="Times New Roman"/>
          <w:color w:val="000000"/>
          <w:sz w:val="26"/>
          <w:szCs w:val="26"/>
          <w:lang w:eastAsia="ru-RU"/>
        </w:rPr>
        <w:t>проведение ремонта жилых помещений, собственниками которых являются дети-сироты и дети, оставшиеся без попечения родителей, а также лица из числа детей-сирот и детей, оставшихся без попечения родителей, в возрасте от 14 до 23 лет</w:t>
      </w:r>
      <w:r w:rsidR="00390C16" w:rsidRPr="00F92508">
        <w:rPr>
          <w:rFonts w:ascii="Times New Roman" w:eastAsia="Times New Roman" w:hAnsi="Times New Roman" w:cs="Times New Roman"/>
          <w:color w:val="000000"/>
          <w:sz w:val="26"/>
          <w:szCs w:val="26"/>
          <w:lang w:eastAsia="ru-RU"/>
        </w:rPr>
        <w:t>,</w:t>
      </w:r>
      <w:r w:rsidRPr="00F92508">
        <w:rPr>
          <w:rFonts w:ascii="Times New Roman" w:eastAsia="Times New Roman" w:hAnsi="Times New Roman" w:cs="Times New Roman"/>
          <w:color w:val="000000"/>
          <w:sz w:val="26"/>
          <w:szCs w:val="26"/>
          <w:lang w:eastAsia="ru-RU"/>
        </w:rPr>
        <w:t xml:space="preserve"> - 3139,5 тыс. рублей (99,7%);</w:t>
      </w:r>
    </w:p>
    <w:p w:rsidR="004B1CB9" w:rsidRPr="00F92508" w:rsidRDefault="004B1CB9"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в рамках подпрограммы "Обеспечение условий доступности приоритетных объектов и услуг в приоритетных сферах жизнедеятельности инвалидов и других маломобильных групп населения" государственной программы Чувашской Республики "Доступная среда" на адаптаци</w:t>
      </w:r>
      <w:r w:rsidR="00B6385C" w:rsidRPr="00F92508">
        <w:rPr>
          <w:rFonts w:ascii="Times New Roman" w:eastAsia="Times New Roman" w:hAnsi="Times New Roman" w:cs="Times New Roman"/>
          <w:color w:val="000000"/>
          <w:sz w:val="26"/>
          <w:szCs w:val="26"/>
          <w:lang w:eastAsia="ru-RU"/>
        </w:rPr>
        <w:t>ю</w:t>
      </w:r>
      <w:r w:rsidRPr="00F92508">
        <w:rPr>
          <w:rFonts w:ascii="Times New Roman" w:eastAsia="Times New Roman" w:hAnsi="Times New Roman" w:cs="Times New Roman"/>
          <w:color w:val="000000"/>
          <w:sz w:val="26"/>
          <w:szCs w:val="26"/>
          <w:lang w:eastAsia="ru-RU"/>
        </w:rPr>
        <w:t xml:space="preserve"> объектов жилищного фонда и дворовых территорий к потребностям инвалидов и других маломобильных групп населения - 551,1 тыс. рублей (100,0%)</w:t>
      </w:r>
      <w:r w:rsidR="00EF3EEB" w:rsidRPr="00F92508">
        <w:rPr>
          <w:rFonts w:ascii="Times New Roman" w:eastAsia="Times New Roman" w:hAnsi="Times New Roman" w:cs="Times New Roman"/>
          <w:color w:val="000000"/>
          <w:sz w:val="26"/>
          <w:szCs w:val="26"/>
          <w:lang w:eastAsia="ru-RU"/>
        </w:rPr>
        <w:t>.</w:t>
      </w:r>
    </w:p>
    <w:p w:rsidR="004B1CB9" w:rsidRPr="00F92508" w:rsidRDefault="004B1CB9"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p>
    <w:p w:rsidR="004B1CB9" w:rsidRPr="00F92508" w:rsidRDefault="004B1CB9" w:rsidP="00B85B3F">
      <w:pPr>
        <w:tabs>
          <w:tab w:val="left" w:pos="8168"/>
        </w:tabs>
        <w:spacing w:after="0" w:line="240" w:lineRule="auto"/>
        <w:ind w:left="108" w:firstLine="720"/>
        <w:jc w:val="center"/>
        <w:rPr>
          <w:rFonts w:ascii="Times New Roman" w:eastAsia="Times New Roman" w:hAnsi="Times New Roman" w:cs="Times New Roman"/>
          <w:b/>
          <w:bCs/>
          <w:color w:val="000000"/>
          <w:sz w:val="26"/>
          <w:szCs w:val="26"/>
          <w:lang w:eastAsia="ru-RU"/>
        </w:rPr>
      </w:pPr>
      <w:r w:rsidRPr="00F92508">
        <w:rPr>
          <w:rFonts w:ascii="Times New Roman" w:eastAsia="Times New Roman" w:hAnsi="Times New Roman" w:cs="Times New Roman"/>
          <w:b/>
          <w:bCs/>
          <w:color w:val="000000"/>
          <w:sz w:val="26"/>
          <w:szCs w:val="26"/>
          <w:lang w:eastAsia="ru-RU"/>
        </w:rPr>
        <w:t xml:space="preserve">Подраздел </w:t>
      </w:r>
      <w:r w:rsidR="003634F2" w:rsidRPr="00F92508">
        <w:rPr>
          <w:rFonts w:ascii="Times New Roman" w:eastAsia="Times New Roman" w:hAnsi="Times New Roman" w:cs="Times New Roman"/>
          <w:b/>
          <w:bCs/>
          <w:color w:val="000000"/>
          <w:sz w:val="26"/>
          <w:szCs w:val="26"/>
          <w:lang w:eastAsia="ru-RU"/>
        </w:rPr>
        <w:t>"</w:t>
      </w:r>
      <w:r w:rsidRPr="00F92508">
        <w:rPr>
          <w:rFonts w:ascii="Times New Roman" w:eastAsia="Times New Roman" w:hAnsi="Times New Roman" w:cs="Times New Roman"/>
          <w:b/>
          <w:bCs/>
          <w:color w:val="000000"/>
          <w:sz w:val="26"/>
          <w:szCs w:val="26"/>
          <w:lang w:eastAsia="ru-RU"/>
        </w:rPr>
        <w:t>Коммунальное хозяйство</w:t>
      </w:r>
      <w:r w:rsidR="003634F2" w:rsidRPr="00F92508">
        <w:rPr>
          <w:rFonts w:ascii="Times New Roman" w:eastAsia="Times New Roman" w:hAnsi="Times New Roman" w:cs="Times New Roman"/>
          <w:b/>
          <w:bCs/>
          <w:color w:val="000000"/>
          <w:sz w:val="26"/>
          <w:szCs w:val="26"/>
          <w:lang w:eastAsia="ru-RU"/>
        </w:rPr>
        <w:t>"</w:t>
      </w:r>
    </w:p>
    <w:p w:rsidR="004B1CB9" w:rsidRPr="00F92508" w:rsidRDefault="004B1CB9"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По данному подразделу осуществлены расходы республиканского бюджета Чувашской Республики в сумме 2926680,4 тыс. рублей, или 89,6% к годовым плановым назначениям (3266529,4 тыс. рублей), из них за счет средств, поступивших из федерального бюджета, – 715694,4 тыс. рублей (100,0%), в том числе:</w:t>
      </w:r>
    </w:p>
    <w:p w:rsidR="004B1CB9" w:rsidRPr="00F92508" w:rsidRDefault="004B1CB9"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в рамках государственной программы Чувашской Республики "Модернизация и развитие сферы жилищно-коммунального хозяйства" - 1792299,5 тыс. рублей (93,6%), из них за счет средств, поступивших из федерального бюджета, – 617567,6 тыс. рублей (100,0%), в том числе:</w:t>
      </w:r>
    </w:p>
    <w:p w:rsidR="004B1CB9" w:rsidRPr="00F92508" w:rsidRDefault="004B1CB9"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 xml:space="preserve">в рамках подпрограммы "Модернизация коммунальной инфраструктуры на территории Чувашской Республики" - 550860,9 тыс. рублей (91,8%), в том числе на: </w:t>
      </w:r>
    </w:p>
    <w:p w:rsidR="004B1CB9" w:rsidRPr="00F92508" w:rsidRDefault="00FA7F34"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модернизацию</w:t>
      </w:r>
      <w:r w:rsidR="004B1CB9" w:rsidRPr="00F92508">
        <w:rPr>
          <w:rFonts w:ascii="Times New Roman" w:eastAsia="Times New Roman" w:hAnsi="Times New Roman" w:cs="Times New Roman"/>
          <w:color w:val="000000"/>
          <w:sz w:val="26"/>
          <w:szCs w:val="26"/>
          <w:lang w:eastAsia="ru-RU"/>
        </w:rPr>
        <w:t xml:space="preserve"> котельных и сетей теплоснабжения в с. Красные Четаи Красночетайского района Чувашской Республики - 8770,7 тыс. рублей (100,0%);</w:t>
      </w:r>
    </w:p>
    <w:p w:rsidR="004B1CB9" w:rsidRPr="00F92508" w:rsidRDefault="004B1CB9"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обеспечение мероприятий по модернизации систем коммунальной инфраструктуры за счет средств государственной корпорации - Фонда содействия реформированию жилищно-коммунального хозяйства - 37795,4 тыс. рублей (100,0%);</w:t>
      </w:r>
    </w:p>
    <w:p w:rsidR="004B1CB9" w:rsidRPr="00F92508" w:rsidRDefault="004B1CB9"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строительство газовой автоматизированной блочно-модульной котельной с тепловыми сетями и сетями горячего водоснабжения с подведением всех инженерных коммуникаций по ул. Чкалова в г. Шумерля Чувашской Республики - 48</w:t>
      </w:r>
      <w:r w:rsidR="003E46F3" w:rsidRPr="00F92508">
        <w:rPr>
          <w:rFonts w:ascii="Times New Roman" w:eastAsia="Times New Roman" w:hAnsi="Times New Roman" w:cs="Times New Roman"/>
          <w:color w:val="000000"/>
          <w:sz w:val="26"/>
          <w:szCs w:val="26"/>
          <w:lang w:eastAsia="ru-RU"/>
        </w:rPr>
        <w:t>00,0 тыс.</w:t>
      </w:r>
      <w:r w:rsidRPr="00F92508">
        <w:rPr>
          <w:rFonts w:ascii="Times New Roman" w:eastAsia="Times New Roman" w:hAnsi="Times New Roman" w:cs="Times New Roman"/>
          <w:color w:val="000000"/>
          <w:sz w:val="26"/>
          <w:szCs w:val="26"/>
          <w:lang w:eastAsia="ru-RU"/>
        </w:rPr>
        <w:t xml:space="preserve"> рублей (100,0%);</w:t>
      </w:r>
    </w:p>
    <w:p w:rsidR="004B1CB9" w:rsidRPr="00F92508" w:rsidRDefault="004B1CB9"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строительство газовой автоматизированной блочно-модульной котельной с тепловыми сетями и сетями горячего водоснабжения с подведением всех инженерных коммуникаций по ул. Черняховского в г. Шумерля Чувашской Республики - 40</w:t>
      </w:r>
      <w:r w:rsidR="003E46F3" w:rsidRPr="00F92508">
        <w:rPr>
          <w:rFonts w:ascii="Times New Roman" w:eastAsia="Times New Roman" w:hAnsi="Times New Roman" w:cs="Times New Roman"/>
          <w:color w:val="000000"/>
          <w:sz w:val="26"/>
          <w:szCs w:val="26"/>
          <w:lang w:eastAsia="ru-RU"/>
        </w:rPr>
        <w:t xml:space="preserve">00,0 </w:t>
      </w:r>
      <w:r w:rsidRPr="00F92508">
        <w:rPr>
          <w:rFonts w:ascii="Times New Roman" w:eastAsia="Times New Roman" w:hAnsi="Times New Roman" w:cs="Times New Roman"/>
          <w:color w:val="000000"/>
          <w:sz w:val="26"/>
          <w:szCs w:val="26"/>
          <w:lang w:eastAsia="ru-RU"/>
        </w:rPr>
        <w:t>тыс. рублей (100,0%);</w:t>
      </w:r>
    </w:p>
    <w:p w:rsidR="004B1CB9" w:rsidRPr="00F92508" w:rsidRDefault="004B1CB9"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строительство газовой автоматизированной блочно-модульной котельной с тепловыми сетями и сетями горячего водоснабжения с подведением всех инженерных коммуникаций по ул. Котовского в г. Шумерля Чувашской Республики - 45</w:t>
      </w:r>
      <w:r w:rsidR="003E46F3" w:rsidRPr="00F92508">
        <w:rPr>
          <w:rFonts w:ascii="Times New Roman" w:eastAsia="Times New Roman" w:hAnsi="Times New Roman" w:cs="Times New Roman"/>
          <w:color w:val="000000"/>
          <w:sz w:val="26"/>
          <w:szCs w:val="26"/>
          <w:lang w:eastAsia="ru-RU"/>
        </w:rPr>
        <w:t xml:space="preserve">00,0 </w:t>
      </w:r>
      <w:r w:rsidRPr="00F92508">
        <w:rPr>
          <w:rFonts w:ascii="Times New Roman" w:eastAsia="Times New Roman" w:hAnsi="Times New Roman" w:cs="Times New Roman"/>
          <w:color w:val="000000"/>
          <w:sz w:val="26"/>
          <w:szCs w:val="26"/>
          <w:lang w:eastAsia="ru-RU"/>
        </w:rPr>
        <w:t>тыс. рублей (100,0%);</w:t>
      </w:r>
    </w:p>
    <w:p w:rsidR="004B1CB9" w:rsidRPr="00F92508" w:rsidRDefault="004B1CB9"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строительство газовой автоматизированной блочно-модульной котельной с тепловыми сетями и сетями горячего водоснабжения с подведением всех инженерных коммуникаций по ул. МОПРа в г. Шумерля Чувашской Республики - 49</w:t>
      </w:r>
      <w:r w:rsidR="003E46F3" w:rsidRPr="00F92508">
        <w:rPr>
          <w:rFonts w:ascii="Times New Roman" w:eastAsia="Times New Roman" w:hAnsi="Times New Roman" w:cs="Times New Roman"/>
          <w:color w:val="000000"/>
          <w:sz w:val="26"/>
          <w:szCs w:val="26"/>
          <w:lang w:eastAsia="ru-RU"/>
        </w:rPr>
        <w:t xml:space="preserve">00,0 </w:t>
      </w:r>
      <w:r w:rsidRPr="00F92508">
        <w:rPr>
          <w:rFonts w:ascii="Times New Roman" w:eastAsia="Times New Roman" w:hAnsi="Times New Roman" w:cs="Times New Roman"/>
          <w:color w:val="000000"/>
          <w:sz w:val="26"/>
          <w:szCs w:val="26"/>
          <w:lang w:eastAsia="ru-RU"/>
        </w:rPr>
        <w:t>тыс. рублей (100,0%);</w:t>
      </w:r>
    </w:p>
    <w:p w:rsidR="004B1CB9" w:rsidRPr="00F92508" w:rsidRDefault="004B1CB9"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строительство газовой автоматизированной блочно-модульной котельной с тепловыми сетями и сетями горячего водоснабжения с подведением всех инженерных коммуникаций в пос. Лесной в г. Шумерля Чувашской Республики - 45</w:t>
      </w:r>
      <w:r w:rsidR="003E46F3" w:rsidRPr="00F92508">
        <w:rPr>
          <w:rFonts w:ascii="Times New Roman" w:eastAsia="Times New Roman" w:hAnsi="Times New Roman" w:cs="Times New Roman"/>
          <w:color w:val="000000"/>
          <w:sz w:val="26"/>
          <w:szCs w:val="26"/>
          <w:lang w:eastAsia="ru-RU"/>
        </w:rPr>
        <w:t>00,0 тыс.</w:t>
      </w:r>
      <w:r w:rsidRPr="00F92508">
        <w:rPr>
          <w:rFonts w:ascii="Times New Roman" w:eastAsia="Times New Roman" w:hAnsi="Times New Roman" w:cs="Times New Roman"/>
          <w:color w:val="000000"/>
          <w:sz w:val="26"/>
          <w:szCs w:val="26"/>
          <w:lang w:eastAsia="ru-RU"/>
        </w:rPr>
        <w:t xml:space="preserve"> рублей (100,0%);</w:t>
      </w:r>
    </w:p>
    <w:p w:rsidR="004B1CB9" w:rsidRPr="00F92508" w:rsidRDefault="004B1CB9"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строительство газовой автоматизированной блочно-модульной котельной с тепловыми сетями и сетями горячего водоснабжения с подведением всех инженерных коммуникаций по ул. Ленина в г. Шумерля Чувашской Республики - 49</w:t>
      </w:r>
      <w:r w:rsidR="003E46F3" w:rsidRPr="00F92508">
        <w:rPr>
          <w:rFonts w:ascii="Times New Roman" w:eastAsia="Times New Roman" w:hAnsi="Times New Roman" w:cs="Times New Roman"/>
          <w:color w:val="000000"/>
          <w:sz w:val="26"/>
          <w:szCs w:val="26"/>
          <w:lang w:eastAsia="ru-RU"/>
        </w:rPr>
        <w:t>00,0 тыс.</w:t>
      </w:r>
      <w:r w:rsidRPr="00F92508">
        <w:rPr>
          <w:rFonts w:ascii="Times New Roman" w:eastAsia="Times New Roman" w:hAnsi="Times New Roman" w:cs="Times New Roman"/>
          <w:color w:val="000000"/>
          <w:sz w:val="26"/>
          <w:szCs w:val="26"/>
          <w:lang w:eastAsia="ru-RU"/>
        </w:rPr>
        <w:t xml:space="preserve"> рублей (100,0%);</w:t>
      </w:r>
    </w:p>
    <w:p w:rsidR="004B1CB9" w:rsidRPr="00F92508" w:rsidRDefault="004B1CB9"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 xml:space="preserve">строительство газовой автоматизированной блочно-модульной котельной с тепловыми сетями и сетями горячего водоснабжения по ул. Комсомола в </w:t>
      </w:r>
      <w:r w:rsidR="00390C16" w:rsidRPr="00F92508">
        <w:rPr>
          <w:rFonts w:ascii="Times New Roman" w:eastAsia="Times New Roman" w:hAnsi="Times New Roman" w:cs="Times New Roman"/>
          <w:color w:val="000000"/>
          <w:sz w:val="26"/>
          <w:szCs w:val="26"/>
          <w:lang w:eastAsia="ru-RU"/>
        </w:rPr>
        <w:t xml:space="preserve">                         </w:t>
      </w:r>
      <w:r w:rsidRPr="00F92508">
        <w:rPr>
          <w:rFonts w:ascii="Times New Roman" w:eastAsia="Times New Roman" w:hAnsi="Times New Roman" w:cs="Times New Roman"/>
          <w:color w:val="000000"/>
          <w:sz w:val="26"/>
          <w:szCs w:val="26"/>
          <w:lang w:eastAsia="ru-RU"/>
        </w:rPr>
        <w:t>г. Алатырь Чувашской Республики - 250</w:t>
      </w:r>
      <w:r w:rsidR="003E46F3" w:rsidRPr="00F92508">
        <w:rPr>
          <w:rFonts w:ascii="Times New Roman" w:eastAsia="Times New Roman" w:hAnsi="Times New Roman" w:cs="Times New Roman"/>
          <w:color w:val="000000"/>
          <w:sz w:val="26"/>
          <w:szCs w:val="26"/>
          <w:lang w:eastAsia="ru-RU"/>
        </w:rPr>
        <w:t>00,0 тыс.</w:t>
      </w:r>
      <w:r w:rsidRPr="00F92508">
        <w:rPr>
          <w:rFonts w:ascii="Times New Roman" w:eastAsia="Times New Roman" w:hAnsi="Times New Roman" w:cs="Times New Roman"/>
          <w:color w:val="000000"/>
          <w:sz w:val="26"/>
          <w:szCs w:val="26"/>
          <w:lang w:eastAsia="ru-RU"/>
        </w:rPr>
        <w:t xml:space="preserve"> рублей (100,0%);</w:t>
      </w:r>
    </w:p>
    <w:p w:rsidR="004B1CB9" w:rsidRPr="00F92508" w:rsidRDefault="004B1CB9"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строительство газовой автоматизированной блочно-модульной котельной с тепловыми сетями и сетями горячего водоснабжения в мкр. Стрелка в г. Алатырь Чувашской Республики - 240</w:t>
      </w:r>
      <w:r w:rsidR="003E46F3" w:rsidRPr="00F92508">
        <w:rPr>
          <w:rFonts w:ascii="Times New Roman" w:eastAsia="Times New Roman" w:hAnsi="Times New Roman" w:cs="Times New Roman"/>
          <w:color w:val="000000"/>
          <w:sz w:val="26"/>
          <w:szCs w:val="26"/>
          <w:lang w:eastAsia="ru-RU"/>
        </w:rPr>
        <w:t>00,0 тыс.</w:t>
      </w:r>
      <w:r w:rsidRPr="00F92508">
        <w:rPr>
          <w:rFonts w:ascii="Times New Roman" w:eastAsia="Times New Roman" w:hAnsi="Times New Roman" w:cs="Times New Roman"/>
          <w:color w:val="000000"/>
          <w:sz w:val="26"/>
          <w:szCs w:val="26"/>
          <w:lang w:eastAsia="ru-RU"/>
        </w:rPr>
        <w:t xml:space="preserve"> рублей (100,0%);</w:t>
      </w:r>
    </w:p>
    <w:p w:rsidR="004B1CB9" w:rsidRPr="00F92508" w:rsidRDefault="004B1CB9"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погашение просроченной задолженности за потребленный природный газ муниципальных образований Чувашской Республики и муниципальных теплоснабжающи</w:t>
      </w:r>
      <w:r w:rsidR="006D79C2" w:rsidRPr="00F92508">
        <w:rPr>
          <w:rFonts w:ascii="Times New Roman" w:eastAsia="Times New Roman" w:hAnsi="Times New Roman" w:cs="Times New Roman"/>
          <w:color w:val="000000"/>
          <w:sz w:val="26"/>
          <w:szCs w:val="26"/>
          <w:lang w:eastAsia="ru-RU"/>
        </w:rPr>
        <w:t>х организаций</w:t>
      </w:r>
      <w:r w:rsidRPr="00F92508">
        <w:rPr>
          <w:rFonts w:ascii="Times New Roman" w:eastAsia="Times New Roman" w:hAnsi="Times New Roman" w:cs="Times New Roman"/>
          <w:color w:val="000000"/>
          <w:sz w:val="26"/>
          <w:szCs w:val="26"/>
          <w:lang w:eastAsia="ru-RU"/>
        </w:rPr>
        <w:t xml:space="preserve"> - 190114,9 тыс. рублей (95,5%)</w:t>
      </w:r>
      <w:r w:rsidR="001805A9" w:rsidRPr="00F92508">
        <w:rPr>
          <w:rFonts w:ascii="Times New Roman" w:eastAsia="Times New Roman" w:hAnsi="Times New Roman" w:cs="Times New Roman"/>
          <w:color w:val="000000"/>
          <w:sz w:val="26"/>
          <w:szCs w:val="26"/>
          <w:lang w:eastAsia="ru-RU"/>
        </w:rPr>
        <w:t>.</w:t>
      </w:r>
      <w:r w:rsidR="00390C16" w:rsidRPr="00F92508">
        <w:rPr>
          <w:rFonts w:ascii="Times New Roman" w:eastAsia="Times New Roman" w:hAnsi="Times New Roman" w:cs="Times New Roman"/>
          <w:color w:val="000000"/>
          <w:sz w:val="26"/>
          <w:szCs w:val="26"/>
          <w:lang w:eastAsia="ru-RU"/>
        </w:rPr>
        <w:t xml:space="preserve"> </w:t>
      </w:r>
      <w:r w:rsidR="001805A9" w:rsidRPr="00F92508">
        <w:rPr>
          <w:rFonts w:ascii="Times New Roman" w:eastAsia="Times New Roman" w:hAnsi="Times New Roman" w:cs="Times New Roman"/>
          <w:color w:val="000000"/>
          <w:sz w:val="26"/>
          <w:szCs w:val="26"/>
          <w:lang w:eastAsia="ru-RU"/>
        </w:rPr>
        <w:t xml:space="preserve">Причиной неполного освоения средств является </w:t>
      </w:r>
      <w:r w:rsidR="00390C16" w:rsidRPr="00F92508">
        <w:rPr>
          <w:rFonts w:ascii="Times New Roman" w:eastAsia="Times New Roman" w:hAnsi="Times New Roman" w:cs="Times New Roman"/>
          <w:color w:val="000000"/>
          <w:sz w:val="26"/>
          <w:szCs w:val="26"/>
          <w:lang w:eastAsia="ru-RU"/>
        </w:rPr>
        <w:t>оплата расходов по выставленным исполнительным листам</w:t>
      </w:r>
      <w:r w:rsidR="001805A9" w:rsidRPr="00F92508">
        <w:rPr>
          <w:rFonts w:ascii="Times New Roman" w:eastAsia="Times New Roman" w:hAnsi="Times New Roman" w:cs="Times New Roman"/>
          <w:color w:val="000000"/>
          <w:sz w:val="26"/>
          <w:szCs w:val="26"/>
          <w:lang w:eastAsia="ru-RU"/>
        </w:rPr>
        <w:t xml:space="preserve">; </w:t>
      </w:r>
    </w:p>
    <w:p w:rsidR="004B1CB9" w:rsidRPr="00F92508" w:rsidRDefault="004B1CB9"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строительство тепловых сетей и сетей горячего водоснабжения от газовых автоматизированных блочно-модульных котельных в городе Шумерле и в городе Козловке - 1413</w:t>
      </w:r>
      <w:r w:rsidR="003E46F3" w:rsidRPr="00F92508">
        <w:rPr>
          <w:rFonts w:ascii="Times New Roman" w:eastAsia="Times New Roman" w:hAnsi="Times New Roman" w:cs="Times New Roman"/>
          <w:color w:val="000000"/>
          <w:sz w:val="26"/>
          <w:szCs w:val="26"/>
          <w:lang w:eastAsia="ru-RU"/>
        </w:rPr>
        <w:t>93,0 тыс.</w:t>
      </w:r>
      <w:r w:rsidRPr="00F92508">
        <w:rPr>
          <w:rFonts w:ascii="Times New Roman" w:eastAsia="Times New Roman" w:hAnsi="Times New Roman" w:cs="Times New Roman"/>
          <w:color w:val="000000"/>
          <w:sz w:val="26"/>
          <w:szCs w:val="26"/>
          <w:lang w:eastAsia="ru-RU"/>
        </w:rPr>
        <w:t xml:space="preserve"> рублей (100,0%);</w:t>
      </w:r>
    </w:p>
    <w:p w:rsidR="004B1CB9" w:rsidRPr="00F92508" w:rsidRDefault="004B1CB9"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строительство газовых автоматизированных блочно-модульных котельных с тепловыми сетями по адресам: ул. Московская, ул. 40 лет Победы, ул. Артиллерийская города Алатырь Чувашской Республики - 99</w:t>
      </w:r>
      <w:r w:rsidR="003E46F3" w:rsidRPr="00F92508">
        <w:rPr>
          <w:rFonts w:ascii="Times New Roman" w:eastAsia="Times New Roman" w:hAnsi="Times New Roman" w:cs="Times New Roman"/>
          <w:color w:val="000000"/>
          <w:sz w:val="26"/>
          <w:szCs w:val="26"/>
          <w:lang w:eastAsia="ru-RU"/>
        </w:rPr>
        <w:t>65,0 тыс.</w:t>
      </w:r>
      <w:r w:rsidRPr="00F92508">
        <w:rPr>
          <w:rFonts w:ascii="Times New Roman" w:eastAsia="Times New Roman" w:hAnsi="Times New Roman" w:cs="Times New Roman"/>
          <w:color w:val="000000"/>
          <w:sz w:val="26"/>
          <w:szCs w:val="26"/>
          <w:lang w:eastAsia="ru-RU"/>
        </w:rPr>
        <w:t xml:space="preserve"> рублей (20%). </w:t>
      </w:r>
      <w:r w:rsidR="00BA27D7" w:rsidRPr="00F92508">
        <w:rPr>
          <w:rFonts w:ascii="Times New Roman" w:eastAsia="Times New Roman" w:hAnsi="Times New Roman" w:cs="Times New Roman"/>
          <w:color w:val="000000"/>
          <w:sz w:val="26"/>
          <w:szCs w:val="26"/>
          <w:lang w:eastAsia="ru-RU"/>
        </w:rPr>
        <w:t xml:space="preserve">Причиной неполного освоения средств является </w:t>
      </w:r>
      <w:r w:rsidR="00D44904" w:rsidRPr="00F92508">
        <w:rPr>
          <w:rFonts w:ascii="Times New Roman" w:eastAsia="Times New Roman" w:hAnsi="Times New Roman" w:cs="Times New Roman"/>
          <w:color w:val="000000"/>
          <w:sz w:val="26"/>
          <w:szCs w:val="26"/>
          <w:lang w:eastAsia="ru-RU"/>
        </w:rPr>
        <w:t>незавершение работ по проектированию подрядчиком, объект переходящий на 2023 год;</w:t>
      </w:r>
    </w:p>
    <w:p w:rsidR="004B1CB9" w:rsidRPr="00F92508" w:rsidRDefault="004B1CB9"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создание, развитие и обеспечение функционирования информационной системы "Диспетчерская служба теплоснабжения Чувашской Республики" - 19921,9 тыс. рублей (99,6%);</w:t>
      </w:r>
    </w:p>
    <w:p w:rsidR="004B1CB9" w:rsidRPr="00F92508" w:rsidRDefault="004B1CB9"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оснащение приборами учета и контроля объектов теплоснабжения диспетчерской службы теплоснабжения Чувашской Республики - 663</w:t>
      </w:r>
      <w:r w:rsidR="003E46F3" w:rsidRPr="00F92508">
        <w:rPr>
          <w:rFonts w:ascii="Times New Roman" w:eastAsia="Times New Roman" w:hAnsi="Times New Roman" w:cs="Times New Roman"/>
          <w:color w:val="000000"/>
          <w:sz w:val="26"/>
          <w:szCs w:val="26"/>
          <w:lang w:eastAsia="ru-RU"/>
        </w:rPr>
        <w:t>00,0 тыс.</w:t>
      </w:r>
      <w:r w:rsidRPr="00F92508">
        <w:rPr>
          <w:rFonts w:ascii="Times New Roman" w:eastAsia="Times New Roman" w:hAnsi="Times New Roman" w:cs="Times New Roman"/>
          <w:color w:val="000000"/>
          <w:sz w:val="26"/>
          <w:szCs w:val="26"/>
          <w:lang w:eastAsia="ru-RU"/>
        </w:rPr>
        <w:t xml:space="preserve"> рублей (100,0%);</w:t>
      </w:r>
    </w:p>
    <w:p w:rsidR="004B1CB9" w:rsidRPr="00F92508" w:rsidRDefault="004B1CB9"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 xml:space="preserve">в рамках подпрограммы "Развитие систем коммунальной инфраструктуры и объектов, используемых для очистки сточных вод" - 307178,2 тыс. рублей (84,8%), в том числе на: </w:t>
      </w:r>
    </w:p>
    <w:p w:rsidR="004B1CB9" w:rsidRPr="00F92508" w:rsidRDefault="004B1CB9"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капитальный ремонт источников водоснабжения (водонапорных башен и водозаборных скважин) в населенных пунктах - 259683,5 тыс. рублей (97,7</w:t>
      </w:r>
      <w:r w:rsidR="001805A9" w:rsidRPr="00F92508">
        <w:rPr>
          <w:rFonts w:ascii="Times New Roman" w:eastAsia="Times New Roman" w:hAnsi="Times New Roman" w:cs="Times New Roman"/>
          <w:color w:val="000000"/>
          <w:sz w:val="26"/>
          <w:szCs w:val="26"/>
          <w:lang w:eastAsia="ru-RU"/>
        </w:rPr>
        <w:t xml:space="preserve">%). </w:t>
      </w:r>
      <w:r w:rsidR="0013768D" w:rsidRPr="00F92508">
        <w:rPr>
          <w:rFonts w:ascii="Times New Roman" w:eastAsia="Times New Roman" w:hAnsi="Times New Roman" w:cs="Times New Roman"/>
          <w:color w:val="000000"/>
          <w:sz w:val="26"/>
          <w:szCs w:val="26"/>
          <w:lang w:eastAsia="ru-RU"/>
        </w:rPr>
        <w:t>Причиной неполного освоения средств является экономия, сложившаяся по результатам конкурсных процедур</w:t>
      </w:r>
      <w:r w:rsidR="001805A9" w:rsidRPr="00F92508">
        <w:rPr>
          <w:rFonts w:ascii="Times New Roman" w:eastAsia="Times New Roman" w:hAnsi="Times New Roman" w:cs="Times New Roman"/>
          <w:color w:val="000000"/>
          <w:sz w:val="26"/>
          <w:szCs w:val="26"/>
          <w:lang w:eastAsia="ru-RU"/>
        </w:rPr>
        <w:t>;</w:t>
      </w:r>
    </w:p>
    <w:p w:rsidR="004B1CB9" w:rsidRPr="00F92508" w:rsidRDefault="004B1CB9"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 xml:space="preserve">строительство сети водоотведения в микрорайоне "Липовский" </w:t>
      </w:r>
      <w:r w:rsidR="00AB69BD" w:rsidRPr="00F92508">
        <w:rPr>
          <w:rFonts w:ascii="Times New Roman" w:eastAsia="Times New Roman" w:hAnsi="Times New Roman" w:cs="Times New Roman"/>
          <w:color w:val="000000"/>
          <w:sz w:val="26"/>
          <w:szCs w:val="26"/>
          <w:lang w:eastAsia="ru-RU"/>
        </w:rPr>
        <w:t xml:space="preserve">                              </w:t>
      </w:r>
      <w:r w:rsidRPr="00F92508">
        <w:rPr>
          <w:rFonts w:ascii="Times New Roman" w:eastAsia="Times New Roman" w:hAnsi="Times New Roman" w:cs="Times New Roman"/>
          <w:color w:val="000000"/>
          <w:sz w:val="26"/>
          <w:szCs w:val="26"/>
          <w:lang w:eastAsia="ru-RU"/>
        </w:rPr>
        <w:t>г. Новочебоксарска - 1 этап - 6795,3 тыс. рублей (94,5%)</w:t>
      </w:r>
      <w:r w:rsidR="00B47A34" w:rsidRPr="00F92508">
        <w:rPr>
          <w:rFonts w:ascii="Times New Roman" w:eastAsia="Times New Roman" w:hAnsi="Times New Roman" w:cs="Times New Roman"/>
          <w:color w:val="000000"/>
          <w:sz w:val="26"/>
          <w:szCs w:val="26"/>
          <w:lang w:eastAsia="ru-RU"/>
        </w:rPr>
        <w:t>. Причиной неполного освоения средств является экономия по факту выполненных работ;</w:t>
      </w:r>
    </w:p>
    <w:p w:rsidR="004B1CB9" w:rsidRPr="00F92508" w:rsidRDefault="004B1CB9"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 xml:space="preserve">строительство сети водоотведения в микрорайоне "Липовский" </w:t>
      </w:r>
      <w:r w:rsidR="00AB69BD" w:rsidRPr="00F92508">
        <w:rPr>
          <w:rFonts w:ascii="Times New Roman" w:eastAsia="Times New Roman" w:hAnsi="Times New Roman" w:cs="Times New Roman"/>
          <w:color w:val="000000"/>
          <w:sz w:val="26"/>
          <w:szCs w:val="26"/>
          <w:lang w:eastAsia="ru-RU"/>
        </w:rPr>
        <w:t xml:space="preserve">                               </w:t>
      </w:r>
      <w:r w:rsidRPr="00F92508">
        <w:rPr>
          <w:rFonts w:ascii="Times New Roman" w:eastAsia="Times New Roman" w:hAnsi="Times New Roman" w:cs="Times New Roman"/>
          <w:color w:val="000000"/>
          <w:sz w:val="26"/>
          <w:szCs w:val="26"/>
          <w:lang w:eastAsia="ru-RU"/>
        </w:rPr>
        <w:t xml:space="preserve">г. Новочебоксарска - 2 этап - 4480,9 тыс. рублей (40,4%). </w:t>
      </w:r>
      <w:r w:rsidR="00BA27D7" w:rsidRPr="00F92508">
        <w:rPr>
          <w:rFonts w:ascii="Times New Roman" w:eastAsia="Times New Roman" w:hAnsi="Times New Roman" w:cs="Times New Roman"/>
          <w:color w:val="000000"/>
          <w:sz w:val="26"/>
          <w:szCs w:val="26"/>
          <w:lang w:eastAsia="ru-RU"/>
        </w:rPr>
        <w:t xml:space="preserve">Причиной неполного освоения средств является </w:t>
      </w:r>
      <w:r w:rsidR="00D44904" w:rsidRPr="00F92508">
        <w:rPr>
          <w:rFonts w:ascii="Times New Roman" w:eastAsia="Times New Roman" w:hAnsi="Times New Roman" w:cs="Times New Roman"/>
          <w:color w:val="000000"/>
          <w:sz w:val="26"/>
          <w:szCs w:val="26"/>
          <w:lang w:eastAsia="ru-RU"/>
        </w:rPr>
        <w:t>экономия по факту выполненных работ</w:t>
      </w:r>
      <w:r w:rsidR="00950DF6" w:rsidRPr="00F92508">
        <w:rPr>
          <w:rFonts w:ascii="Times New Roman" w:eastAsia="Times New Roman" w:hAnsi="Times New Roman" w:cs="Times New Roman"/>
          <w:color w:val="000000"/>
          <w:sz w:val="26"/>
          <w:szCs w:val="26"/>
          <w:lang w:eastAsia="ru-RU"/>
        </w:rPr>
        <w:t xml:space="preserve">, </w:t>
      </w:r>
      <w:r w:rsidR="00950DF6" w:rsidRPr="00F92508">
        <w:rPr>
          <w:rFonts w:ascii="Times New Roman" w:eastAsia="Times New Roman" w:hAnsi="Times New Roman"/>
          <w:sz w:val="26"/>
          <w:szCs w:val="26"/>
          <w:lang w:eastAsia="ru-RU"/>
        </w:rPr>
        <w:t>объект сдан в эксплуатацию</w:t>
      </w:r>
      <w:r w:rsidR="00BA27D7" w:rsidRPr="00F92508">
        <w:rPr>
          <w:rFonts w:ascii="Times New Roman" w:eastAsia="Times New Roman" w:hAnsi="Times New Roman" w:cs="Times New Roman"/>
          <w:color w:val="000000"/>
          <w:sz w:val="26"/>
          <w:szCs w:val="26"/>
          <w:lang w:eastAsia="ru-RU"/>
        </w:rPr>
        <w:t>;</w:t>
      </w:r>
    </w:p>
    <w:p w:rsidR="004B1CB9" w:rsidRPr="00F92508" w:rsidRDefault="004B1CB9"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 xml:space="preserve">строительство сети водоотведения в микрорайоне "Липовский" </w:t>
      </w:r>
      <w:r w:rsidR="00AB69BD" w:rsidRPr="00F92508">
        <w:rPr>
          <w:rFonts w:ascii="Times New Roman" w:eastAsia="Times New Roman" w:hAnsi="Times New Roman" w:cs="Times New Roman"/>
          <w:color w:val="000000"/>
          <w:sz w:val="26"/>
          <w:szCs w:val="26"/>
          <w:lang w:eastAsia="ru-RU"/>
        </w:rPr>
        <w:t xml:space="preserve">                              </w:t>
      </w:r>
      <w:r w:rsidRPr="00F92508">
        <w:rPr>
          <w:rFonts w:ascii="Times New Roman" w:eastAsia="Times New Roman" w:hAnsi="Times New Roman" w:cs="Times New Roman"/>
          <w:color w:val="000000"/>
          <w:sz w:val="26"/>
          <w:szCs w:val="26"/>
          <w:lang w:eastAsia="ru-RU"/>
        </w:rPr>
        <w:t>г. Новочебоксарска - 3 этап - 25315,7 тыс. рублей (97,3%);</w:t>
      </w:r>
    </w:p>
    <w:p w:rsidR="004B1CB9" w:rsidRPr="00F92508" w:rsidRDefault="004B1CB9"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 xml:space="preserve">строительство станции биологической очистки сточных вод производительностью 500 куб. м/сут в селе Янтиково Янтиковского района Чувашской Республики - 1991,6 тыс. рублей (71,8%). </w:t>
      </w:r>
      <w:r w:rsidR="005656F4" w:rsidRPr="00F92508">
        <w:rPr>
          <w:rFonts w:ascii="Times New Roman" w:eastAsia="Times New Roman" w:hAnsi="Times New Roman" w:cs="Times New Roman"/>
          <w:color w:val="000000"/>
          <w:sz w:val="26"/>
          <w:szCs w:val="26"/>
          <w:lang w:eastAsia="ru-RU"/>
        </w:rPr>
        <w:t xml:space="preserve">Причиной неполного освоения средств является </w:t>
      </w:r>
      <w:r w:rsidR="006A5B8E" w:rsidRPr="00F92508">
        <w:rPr>
          <w:rFonts w:ascii="Times New Roman" w:eastAsia="Times New Roman" w:hAnsi="Times New Roman" w:cs="Times New Roman"/>
          <w:color w:val="000000"/>
          <w:sz w:val="26"/>
          <w:szCs w:val="26"/>
          <w:lang w:eastAsia="ru-RU"/>
        </w:rPr>
        <w:t>невыполнение пуско-наладочных работ, потребность средств в 2023 году;</w:t>
      </w:r>
    </w:p>
    <w:p w:rsidR="004B1CB9" w:rsidRPr="00F92508" w:rsidRDefault="004B1CB9"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строительство очистных сооружений хозяйственно-бытовых стоков Мариинско-Посадского городского поселения производительностью 50 куб. м/сут - 902,4 тыс. рублей (100,0%);</w:t>
      </w:r>
    </w:p>
    <w:p w:rsidR="004B1CB9" w:rsidRPr="00F92508" w:rsidRDefault="004B1CB9"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строительство очистных сооружений хозяйственно-бытовых стоков Мариинско-Посадского городского поселения производительностью 750 куб. м/сут - 8008,8 тыс. рублей (100,0%);</w:t>
      </w:r>
    </w:p>
    <w:p w:rsidR="004B1CB9" w:rsidRPr="00F92508" w:rsidRDefault="004B1CB9"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 xml:space="preserve">в рамках подпрограммы "Строительство и реконструкция (модернизация) объектов питьевого водоснабжения и водоподготовки с учетом оценки качества и безопасности питьевой воды" - 798942,8 тыс. рублей (98,0%), в том числе на: </w:t>
      </w:r>
    </w:p>
    <w:p w:rsidR="004B1CB9" w:rsidRPr="00F92508" w:rsidRDefault="000160F7"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реконструкцию</w:t>
      </w:r>
      <w:r w:rsidR="004B1CB9" w:rsidRPr="00F92508">
        <w:rPr>
          <w:rFonts w:ascii="Times New Roman" w:eastAsia="Times New Roman" w:hAnsi="Times New Roman" w:cs="Times New Roman"/>
          <w:color w:val="000000"/>
          <w:sz w:val="26"/>
          <w:szCs w:val="26"/>
          <w:lang w:eastAsia="ru-RU"/>
        </w:rPr>
        <w:t xml:space="preserve"> сетей водоснабжения в с. Красные Четаи Красночетайского района Чувашской Республики - 90</w:t>
      </w:r>
      <w:r w:rsidR="003E46F3" w:rsidRPr="00F92508">
        <w:rPr>
          <w:rFonts w:ascii="Times New Roman" w:eastAsia="Times New Roman" w:hAnsi="Times New Roman" w:cs="Times New Roman"/>
          <w:color w:val="000000"/>
          <w:sz w:val="26"/>
          <w:szCs w:val="26"/>
          <w:lang w:eastAsia="ru-RU"/>
        </w:rPr>
        <w:t>90,0 тыс.</w:t>
      </w:r>
      <w:r w:rsidR="004B1CB9" w:rsidRPr="00F92508">
        <w:rPr>
          <w:rFonts w:ascii="Times New Roman" w:eastAsia="Times New Roman" w:hAnsi="Times New Roman" w:cs="Times New Roman"/>
          <w:color w:val="000000"/>
          <w:sz w:val="26"/>
          <w:szCs w:val="26"/>
          <w:lang w:eastAsia="ru-RU"/>
        </w:rPr>
        <w:t xml:space="preserve"> рублей (100,0%);</w:t>
      </w:r>
    </w:p>
    <w:p w:rsidR="004B1CB9" w:rsidRPr="00F92508" w:rsidRDefault="004B1CB9"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 xml:space="preserve">водоснабжение и водоотведение жилых домов в микрорайоне индивидуальной жилой застройки территории ОПХ "Хмелеводческое" в </w:t>
      </w:r>
      <w:r w:rsidR="00AB69BD" w:rsidRPr="00F92508">
        <w:rPr>
          <w:rFonts w:ascii="Times New Roman" w:eastAsia="Times New Roman" w:hAnsi="Times New Roman" w:cs="Times New Roman"/>
          <w:color w:val="000000"/>
          <w:sz w:val="26"/>
          <w:szCs w:val="26"/>
          <w:lang w:eastAsia="ru-RU"/>
        </w:rPr>
        <w:t xml:space="preserve">                           </w:t>
      </w:r>
      <w:r w:rsidRPr="00F92508">
        <w:rPr>
          <w:rFonts w:ascii="Times New Roman" w:eastAsia="Times New Roman" w:hAnsi="Times New Roman" w:cs="Times New Roman"/>
          <w:color w:val="000000"/>
          <w:sz w:val="26"/>
          <w:szCs w:val="26"/>
          <w:lang w:eastAsia="ru-RU"/>
        </w:rPr>
        <w:t>г. Цивильск Чувашской Республики - 29</w:t>
      </w:r>
      <w:r w:rsidR="003E46F3" w:rsidRPr="00F92508">
        <w:rPr>
          <w:rFonts w:ascii="Times New Roman" w:eastAsia="Times New Roman" w:hAnsi="Times New Roman" w:cs="Times New Roman"/>
          <w:color w:val="000000"/>
          <w:sz w:val="26"/>
          <w:szCs w:val="26"/>
          <w:lang w:eastAsia="ru-RU"/>
        </w:rPr>
        <w:t>90,0 тыс.</w:t>
      </w:r>
      <w:r w:rsidRPr="00F92508">
        <w:rPr>
          <w:rFonts w:ascii="Times New Roman" w:eastAsia="Times New Roman" w:hAnsi="Times New Roman" w:cs="Times New Roman"/>
          <w:color w:val="000000"/>
          <w:sz w:val="26"/>
          <w:szCs w:val="26"/>
          <w:lang w:eastAsia="ru-RU"/>
        </w:rPr>
        <w:t xml:space="preserve"> рублей (100,0%);</w:t>
      </w:r>
    </w:p>
    <w:p w:rsidR="004B1CB9" w:rsidRPr="00F92508" w:rsidRDefault="000160F7"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реконструкцию</w:t>
      </w:r>
      <w:r w:rsidR="004B1CB9" w:rsidRPr="00F92508">
        <w:rPr>
          <w:rFonts w:ascii="Times New Roman" w:eastAsia="Times New Roman" w:hAnsi="Times New Roman" w:cs="Times New Roman"/>
          <w:color w:val="000000"/>
          <w:sz w:val="26"/>
          <w:szCs w:val="26"/>
          <w:lang w:eastAsia="ru-RU"/>
        </w:rPr>
        <w:t xml:space="preserve"> и развитие объектов водоснабжения города Новочебоксарск (с модернизацией оборудования) - 280</w:t>
      </w:r>
      <w:r w:rsidR="003E46F3" w:rsidRPr="00F92508">
        <w:rPr>
          <w:rFonts w:ascii="Times New Roman" w:eastAsia="Times New Roman" w:hAnsi="Times New Roman" w:cs="Times New Roman"/>
          <w:color w:val="000000"/>
          <w:sz w:val="26"/>
          <w:szCs w:val="26"/>
          <w:lang w:eastAsia="ru-RU"/>
        </w:rPr>
        <w:t>00,0 тыс.</w:t>
      </w:r>
      <w:r w:rsidR="004B1CB9" w:rsidRPr="00F92508">
        <w:rPr>
          <w:rFonts w:ascii="Times New Roman" w:eastAsia="Times New Roman" w:hAnsi="Times New Roman" w:cs="Times New Roman"/>
          <w:color w:val="000000"/>
          <w:sz w:val="26"/>
          <w:szCs w:val="26"/>
          <w:lang w:eastAsia="ru-RU"/>
        </w:rPr>
        <w:t xml:space="preserve"> рублей (100,0%);</w:t>
      </w:r>
    </w:p>
    <w:p w:rsidR="004B1CB9" w:rsidRPr="00F92508" w:rsidRDefault="004B1CB9"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 xml:space="preserve">строительство сети водоснабжения в микрорайоне "Липовский" </w:t>
      </w:r>
      <w:r w:rsidR="00AB69BD" w:rsidRPr="00F92508">
        <w:rPr>
          <w:rFonts w:ascii="Times New Roman" w:eastAsia="Times New Roman" w:hAnsi="Times New Roman" w:cs="Times New Roman"/>
          <w:color w:val="000000"/>
          <w:sz w:val="26"/>
          <w:szCs w:val="26"/>
          <w:lang w:eastAsia="ru-RU"/>
        </w:rPr>
        <w:t xml:space="preserve">                            </w:t>
      </w:r>
      <w:r w:rsidRPr="00F92508">
        <w:rPr>
          <w:rFonts w:ascii="Times New Roman" w:eastAsia="Times New Roman" w:hAnsi="Times New Roman" w:cs="Times New Roman"/>
          <w:color w:val="000000"/>
          <w:sz w:val="26"/>
          <w:szCs w:val="26"/>
          <w:lang w:eastAsia="ru-RU"/>
        </w:rPr>
        <w:t>г. Новочебоксарска - 143</w:t>
      </w:r>
      <w:r w:rsidR="003E46F3" w:rsidRPr="00F92508">
        <w:rPr>
          <w:rFonts w:ascii="Times New Roman" w:eastAsia="Times New Roman" w:hAnsi="Times New Roman" w:cs="Times New Roman"/>
          <w:color w:val="000000"/>
          <w:sz w:val="26"/>
          <w:szCs w:val="26"/>
          <w:lang w:eastAsia="ru-RU"/>
        </w:rPr>
        <w:t>91,0 тыс.</w:t>
      </w:r>
      <w:r w:rsidRPr="00F92508">
        <w:rPr>
          <w:rFonts w:ascii="Times New Roman" w:eastAsia="Times New Roman" w:hAnsi="Times New Roman" w:cs="Times New Roman"/>
          <w:color w:val="000000"/>
          <w:sz w:val="26"/>
          <w:szCs w:val="26"/>
          <w:lang w:eastAsia="ru-RU"/>
        </w:rPr>
        <w:t xml:space="preserve"> рублей (96,9%);</w:t>
      </w:r>
    </w:p>
    <w:p w:rsidR="004B1CB9" w:rsidRPr="00F92508" w:rsidRDefault="004B1CB9"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строительство водопроводных сетей от колодца КП-2 группового водовода и до д. Сосновка Ибресинского района Чувашской Республики - 14763,7 тыс. рублей (100,0%);</w:t>
      </w:r>
    </w:p>
    <w:p w:rsidR="004B1CB9" w:rsidRPr="00F92508" w:rsidRDefault="000160F7"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реконструкцию</w:t>
      </w:r>
      <w:r w:rsidR="004B1CB9" w:rsidRPr="00F92508">
        <w:rPr>
          <w:rFonts w:ascii="Times New Roman" w:eastAsia="Times New Roman" w:hAnsi="Times New Roman" w:cs="Times New Roman"/>
          <w:color w:val="000000"/>
          <w:sz w:val="26"/>
          <w:szCs w:val="26"/>
          <w:lang w:eastAsia="ru-RU"/>
        </w:rPr>
        <w:t xml:space="preserve"> комплекса водозаборных сооружений, сооружений очистки воды для хозяйственно-питьевых целей и санитарных зон источника питьевого водоснабжения группового водовода Шемуршинского, Батыревского и южной части Комсомольского районов Чувашской Республики (1 этап) - 6532,6 тыс. рублей (100,0%);</w:t>
      </w:r>
    </w:p>
    <w:p w:rsidR="004B1CB9" w:rsidRPr="00F92508" w:rsidRDefault="004B1CB9"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строительство сетей водоснабжения д. Черепаново Красночетайского района Чувашской Республики - 9173,7 тыс. рублей (100,0%);</w:t>
      </w:r>
    </w:p>
    <w:p w:rsidR="004B1CB9" w:rsidRPr="00F92508" w:rsidRDefault="004B1CB9"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 xml:space="preserve">строительство водопровода в с. Порецкое Порецкого района Чувашской Республики </w:t>
      </w:r>
      <w:r w:rsidR="007C5754" w:rsidRPr="00F92508">
        <w:rPr>
          <w:rFonts w:ascii="Times New Roman" w:eastAsia="Times New Roman" w:hAnsi="Times New Roman" w:cs="Times New Roman"/>
          <w:color w:val="000000"/>
          <w:sz w:val="26"/>
          <w:szCs w:val="26"/>
          <w:lang w:eastAsia="ru-RU"/>
        </w:rPr>
        <w:t xml:space="preserve">- </w:t>
      </w:r>
      <w:r w:rsidRPr="00F92508">
        <w:rPr>
          <w:rFonts w:ascii="Times New Roman" w:eastAsia="Times New Roman" w:hAnsi="Times New Roman" w:cs="Times New Roman"/>
          <w:color w:val="000000"/>
          <w:sz w:val="26"/>
          <w:szCs w:val="26"/>
          <w:lang w:eastAsia="ru-RU"/>
        </w:rPr>
        <w:t xml:space="preserve">III этап строительства (Строительство водовода) - 24788,8 тыс. рублей (90,2%). </w:t>
      </w:r>
      <w:r w:rsidR="005656F4" w:rsidRPr="00F92508">
        <w:rPr>
          <w:rFonts w:ascii="Times New Roman" w:eastAsia="Times New Roman" w:hAnsi="Times New Roman" w:cs="Times New Roman"/>
          <w:color w:val="000000"/>
          <w:sz w:val="26"/>
          <w:szCs w:val="26"/>
          <w:lang w:eastAsia="ru-RU"/>
        </w:rPr>
        <w:t xml:space="preserve">Причиной неполного освоения средств является </w:t>
      </w:r>
      <w:r w:rsidR="005200CB" w:rsidRPr="00F92508">
        <w:rPr>
          <w:rFonts w:ascii="Times New Roman" w:eastAsia="Times New Roman" w:hAnsi="Times New Roman" w:cs="Times New Roman"/>
          <w:color w:val="000000"/>
          <w:sz w:val="26"/>
          <w:szCs w:val="26"/>
          <w:lang w:eastAsia="ru-RU"/>
        </w:rPr>
        <w:t xml:space="preserve">непроведение проводки бухгалтерией КУ ЧР </w:t>
      </w:r>
      <w:r w:rsidR="003634F2" w:rsidRPr="00F92508">
        <w:rPr>
          <w:rFonts w:ascii="Times New Roman" w:eastAsia="Times New Roman" w:hAnsi="Times New Roman" w:cs="Times New Roman"/>
          <w:color w:val="000000"/>
          <w:sz w:val="26"/>
          <w:szCs w:val="26"/>
          <w:lang w:eastAsia="ru-RU"/>
        </w:rPr>
        <w:t>"</w:t>
      </w:r>
      <w:r w:rsidR="005200CB" w:rsidRPr="00F92508">
        <w:rPr>
          <w:rFonts w:ascii="Times New Roman" w:eastAsia="Times New Roman" w:hAnsi="Times New Roman" w:cs="Times New Roman"/>
          <w:color w:val="000000"/>
          <w:sz w:val="26"/>
          <w:szCs w:val="26"/>
          <w:lang w:eastAsia="ru-RU"/>
        </w:rPr>
        <w:t>Служба единого заказчика</w:t>
      </w:r>
      <w:r w:rsidR="003634F2" w:rsidRPr="00F92508">
        <w:rPr>
          <w:rFonts w:ascii="Times New Roman" w:eastAsia="Times New Roman" w:hAnsi="Times New Roman" w:cs="Times New Roman"/>
          <w:color w:val="000000"/>
          <w:sz w:val="26"/>
          <w:szCs w:val="26"/>
          <w:lang w:eastAsia="ru-RU"/>
        </w:rPr>
        <w:t>"</w:t>
      </w:r>
      <w:r w:rsidR="005200CB" w:rsidRPr="00F92508">
        <w:rPr>
          <w:rFonts w:ascii="Times New Roman" w:eastAsia="Times New Roman" w:hAnsi="Times New Roman" w:cs="Times New Roman"/>
          <w:color w:val="000000"/>
          <w:sz w:val="26"/>
          <w:szCs w:val="26"/>
          <w:lang w:eastAsia="ru-RU"/>
        </w:rPr>
        <w:t>, а также экономия по факту выполненных работ;</w:t>
      </w:r>
    </w:p>
    <w:p w:rsidR="004B1CB9" w:rsidRPr="00F92508" w:rsidRDefault="004B1CB9"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 xml:space="preserve">строительство группового водовода Шемуршинского, Батыревского, Комсомольского районов Чувашской Республики (I пусковой комплекс) - </w:t>
      </w:r>
      <w:r w:rsidR="007C5754" w:rsidRPr="00F92508">
        <w:rPr>
          <w:rFonts w:ascii="Times New Roman" w:eastAsia="Times New Roman" w:hAnsi="Times New Roman" w:cs="Times New Roman"/>
          <w:color w:val="000000"/>
          <w:sz w:val="26"/>
          <w:szCs w:val="26"/>
          <w:lang w:eastAsia="ru-RU"/>
        </w:rPr>
        <w:t xml:space="preserve">       </w:t>
      </w:r>
      <w:r w:rsidRPr="00F92508">
        <w:rPr>
          <w:rFonts w:ascii="Times New Roman" w:eastAsia="Times New Roman" w:hAnsi="Times New Roman" w:cs="Times New Roman"/>
          <w:color w:val="000000"/>
          <w:sz w:val="26"/>
          <w:szCs w:val="26"/>
          <w:lang w:eastAsia="ru-RU"/>
        </w:rPr>
        <w:t>89947,1 тыс. рублей (98,7%);</w:t>
      </w:r>
    </w:p>
    <w:p w:rsidR="004B1CB9" w:rsidRPr="00F92508" w:rsidRDefault="004B1CB9"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строительство группового водовода Шемуршинского, Батыревского, Комсомольского районов Чувашской Республики (III пусковой комплекс) - 69538,9 тыс. рублей (99,3%);</w:t>
      </w:r>
    </w:p>
    <w:p w:rsidR="004B1CB9" w:rsidRPr="00F92508" w:rsidRDefault="004B1CB9"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строительство группового водовода Шемуршинского, Батыревского, Комсомольского районов Чувашской Республики (IV пусковой комплекс) - 85830,4 тыс. рублей (99,2%);</w:t>
      </w:r>
    </w:p>
    <w:p w:rsidR="004B1CB9" w:rsidRPr="00F92508" w:rsidRDefault="004B1CB9"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строительство группового водовода Шемуршинского, Батыревского, Комсомольского районов Чувашской Республики (V пусковой комплекс) - 207575,8 тыс. рублей (100,0%);</w:t>
      </w:r>
    </w:p>
    <w:p w:rsidR="004B1CB9" w:rsidRPr="00F92508" w:rsidRDefault="004B1CB9"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строительство группового водовода Шемуршинского, Батыревского, Комсомольского районов Чувашской Республики (VI пусковой комплекс) - 162237,1 тыс. рублей (100,0%);</w:t>
      </w:r>
    </w:p>
    <w:p w:rsidR="004B1CB9" w:rsidRPr="00F92508" w:rsidRDefault="004B1CB9"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строительство группового водовода Шемуршинского, Батыревского, Комсомольского районов Чувашской Республики (VII пусковой комплекс) - 200</w:t>
      </w:r>
      <w:r w:rsidR="003E46F3" w:rsidRPr="00F92508">
        <w:rPr>
          <w:rFonts w:ascii="Times New Roman" w:eastAsia="Times New Roman" w:hAnsi="Times New Roman" w:cs="Times New Roman"/>
          <w:color w:val="000000"/>
          <w:sz w:val="26"/>
          <w:szCs w:val="26"/>
          <w:lang w:eastAsia="ru-RU"/>
        </w:rPr>
        <w:t>00,0 тыс.</w:t>
      </w:r>
      <w:r w:rsidRPr="00F92508">
        <w:rPr>
          <w:rFonts w:ascii="Times New Roman" w:eastAsia="Times New Roman" w:hAnsi="Times New Roman" w:cs="Times New Roman"/>
          <w:color w:val="000000"/>
          <w:sz w:val="26"/>
          <w:szCs w:val="26"/>
          <w:lang w:eastAsia="ru-RU"/>
        </w:rPr>
        <w:t xml:space="preserve"> рублей (100,0%);</w:t>
      </w:r>
    </w:p>
    <w:p w:rsidR="004B1CB9" w:rsidRPr="00F92508" w:rsidRDefault="004B1CB9"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строительство группового водовода Шемуршинского, Батыревского, Комсомольского районов Чувашской Республики (IX пусковой комплекс) - 12883,1 тыс. рублей (100,0%);</w:t>
      </w:r>
    </w:p>
    <w:p w:rsidR="004B1CB9" w:rsidRPr="00F92508" w:rsidRDefault="004B1CB9"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 xml:space="preserve">строительство группового водовода Шемуршинского, Батыревского, Комсомольского районов Чувашской Республики (XI пусковой комплекс) - </w:t>
      </w:r>
      <w:r w:rsidR="007C5754" w:rsidRPr="00F92508">
        <w:rPr>
          <w:rFonts w:ascii="Times New Roman" w:eastAsia="Times New Roman" w:hAnsi="Times New Roman" w:cs="Times New Roman"/>
          <w:color w:val="000000"/>
          <w:sz w:val="26"/>
          <w:szCs w:val="26"/>
          <w:lang w:eastAsia="ru-RU"/>
        </w:rPr>
        <w:t xml:space="preserve">              </w:t>
      </w:r>
      <w:r w:rsidRPr="00F92508">
        <w:rPr>
          <w:rFonts w:ascii="Times New Roman" w:eastAsia="Times New Roman" w:hAnsi="Times New Roman" w:cs="Times New Roman"/>
          <w:color w:val="000000"/>
          <w:sz w:val="26"/>
          <w:szCs w:val="26"/>
          <w:lang w:eastAsia="ru-RU"/>
        </w:rPr>
        <w:t>9449,5 тыс. рублей (100,0%);</w:t>
      </w:r>
    </w:p>
    <w:p w:rsidR="004B1CB9" w:rsidRPr="00F92508" w:rsidRDefault="004B1CB9"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установк</w:t>
      </w:r>
      <w:r w:rsidR="00FA7F34" w:rsidRPr="00F92508">
        <w:rPr>
          <w:rFonts w:ascii="Times New Roman" w:eastAsia="Times New Roman" w:hAnsi="Times New Roman" w:cs="Times New Roman"/>
          <w:color w:val="000000"/>
          <w:sz w:val="26"/>
          <w:szCs w:val="26"/>
          <w:lang w:eastAsia="ru-RU"/>
        </w:rPr>
        <w:t>у</w:t>
      </w:r>
      <w:r w:rsidRPr="00F92508">
        <w:rPr>
          <w:rFonts w:ascii="Times New Roman" w:eastAsia="Times New Roman" w:hAnsi="Times New Roman" w:cs="Times New Roman"/>
          <w:color w:val="000000"/>
          <w:sz w:val="26"/>
          <w:szCs w:val="26"/>
          <w:lang w:eastAsia="ru-RU"/>
        </w:rPr>
        <w:t xml:space="preserve"> станции обезжелезивания воды и </w:t>
      </w:r>
      <w:r w:rsidR="00FA7F34" w:rsidRPr="00F92508">
        <w:rPr>
          <w:rFonts w:ascii="Times New Roman" w:eastAsia="Times New Roman" w:hAnsi="Times New Roman" w:cs="Times New Roman"/>
          <w:color w:val="000000"/>
          <w:sz w:val="26"/>
          <w:szCs w:val="26"/>
          <w:lang w:eastAsia="ru-RU"/>
        </w:rPr>
        <w:t>модернизацию</w:t>
      </w:r>
      <w:r w:rsidRPr="00F92508">
        <w:rPr>
          <w:rFonts w:ascii="Times New Roman" w:eastAsia="Times New Roman" w:hAnsi="Times New Roman" w:cs="Times New Roman"/>
          <w:color w:val="000000"/>
          <w:sz w:val="26"/>
          <w:szCs w:val="26"/>
          <w:lang w:eastAsia="ru-RU"/>
        </w:rPr>
        <w:t xml:space="preserve"> объектов водоснабжения в п. Киря Алатырского района Чувашской Республики - </w:t>
      </w:r>
      <w:r w:rsidR="007C5754" w:rsidRPr="00F92508">
        <w:rPr>
          <w:rFonts w:ascii="Times New Roman" w:eastAsia="Times New Roman" w:hAnsi="Times New Roman" w:cs="Times New Roman"/>
          <w:color w:val="000000"/>
          <w:sz w:val="26"/>
          <w:szCs w:val="26"/>
          <w:lang w:eastAsia="ru-RU"/>
        </w:rPr>
        <w:t xml:space="preserve">                  </w:t>
      </w:r>
      <w:r w:rsidRPr="00F92508">
        <w:rPr>
          <w:rFonts w:ascii="Times New Roman" w:eastAsia="Times New Roman" w:hAnsi="Times New Roman" w:cs="Times New Roman"/>
          <w:color w:val="000000"/>
          <w:sz w:val="26"/>
          <w:szCs w:val="26"/>
          <w:lang w:eastAsia="ru-RU"/>
        </w:rPr>
        <w:t>17156,4 тыс. рублей (99,6%);</w:t>
      </w:r>
    </w:p>
    <w:p w:rsidR="004B1CB9" w:rsidRPr="00F92508" w:rsidRDefault="004B1CB9"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строительство группового водовода Шемуршинского, Батыревского, Комсомольского районов Чувашской Республики (X пусковой комплекс) -</w:t>
      </w:r>
      <w:r w:rsidR="007C5754" w:rsidRPr="00F92508">
        <w:rPr>
          <w:rFonts w:ascii="Times New Roman" w:eastAsia="Times New Roman" w:hAnsi="Times New Roman" w:cs="Times New Roman"/>
          <w:color w:val="000000"/>
          <w:sz w:val="26"/>
          <w:szCs w:val="26"/>
          <w:lang w:eastAsia="ru-RU"/>
        </w:rPr>
        <w:t xml:space="preserve">     </w:t>
      </w:r>
      <w:r w:rsidRPr="00F92508">
        <w:rPr>
          <w:rFonts w:ascii="Times New Roman" w:eastAsia="Times New Roman" w:hAnsi="Times New Roman" w:cs="Times New Roman"/>
          <w:color w:val="000000"/>
          <w:sz w:val="26"/>
          <w:szCs w:val="26"/>
          <w:lang w:eastAsia="ru-RU"/>
        </w:rPr>
        <w:t xml:space="preserve"> 14594,7 тыс. рублей (100,0%);</w:t>
      </w:r>
    </w:p>
    <w:p w:rsidR="004B1CB9" w:rsidRPr="00F92508" w:rsidRDefault="004B1CB9"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 xml:space="preserve">в рамках подпрограммы "Газификация Чувашской Республики" государственной программы Чувашской Республики "Модернизация и развитие сферы жилищно-коммунального хозяйства" - 135317,6 тыс. рублей (98,7%), в том числе на: </w:t>
      </w:r>
    </w:p>
    <w:p w:rsidR="004B1CB9" w:rsidRPr="00F92508" w:rsidRDefault="004B1CB9"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строительство внутрипоселковых газораспределительных сетей в пос. Сосновка - 133630,8 тыс. рублей (99,2%);</w:t>
      </w:r>
    </w:p>
    <w:p w:rsidR="004B1CB9" w:rsidRPr="00F92508" w:rsidRDefault="004B1CB9"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 xml:space="preserve">газоснабжение жилых домов (66 участков) микрорайона Хмелеводческое в г. Цивильск Чувашской Республики - 1686,8 тыс. рублей (69,9%). </w:t>
      </w:r>
      <w:r w:rsidR="005C1188" w:rsidRPr="00F92508">
        <w:rPr>
          <w:rFonts w:ascii="Times New Roman" w:eastAsia="Times New Roman" w:hAnsi="Times New Roman"/>
          <w:sz w:val="26"/>
          <w:szCs w:val="26"/>
          <w:lang w:eastAsia="ru-RU"/>
        </w:rPr>
        <w:t xml:space="preserve">Причиной неполного освоения средств является </w:t>
      </w:r>
      <w:r w:rsidR="005200CB" w:rsidRPr="00F92508">
        <w:rPr>
          <w:rFonts w:ascii="Times New Roman" w:eastAsia="Times New Roman" w:hAnsi="Times New Roman"/>
          <w:sz w:val="26"/>
          <w:szCs w:val="26"/>
          <w:lang w:eastAsia="ru-RU"/>
        </w:rPr>
        <w:t>экономия</w:t>
      </w:r>
      <w:r w:rsidR="00950DF6" w:rsidRPr="00F92508">
        <w:rPr>
          <w:rFonts w:ascii="Times New Roman" w:eastAsia="Times New Roman" w:hAnsi="Times New Roman"/>
          <w:sz w:val="26"/>
          <w:szCs w:val="26"/>
          <w:lang w:eastAsia="ru-RU"/>
        </w:rPr>
        <w:t>, образовавшаяся по результатам государственной экспертизы проектно-сметной документации на выполнение указанных работ</w:t>
      </w:r>
      <w:r w:rsidR="005200CB" w:rsidRPr="00F92508">
        <w:rPr>
          <w:rFonts w:ascii="Times New Roman" w:eastAsia="Times New Roman" w:hAnsi="Times New Roman"/>
          <w:sz w:val="26"/>
          <w:szCs w:val="26"/>
          <w:lang w:eastAsia="ru-RU"/>
        </w:rPr>
        <w:t>;</w:t>
      </w:r>
    </w:p>
    <w:p w:rsidR="004B1CB9" w:rsidRPr="00F92508" w:rsidRDefault="004B1CB9"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в рамках подпрограммы "Государственная поддержка строительства жилья в Чувашской Республике" государственной программы Чувашской Республики "Обеспечение граждан в Чувашской Республике доступным и комфортным жильем" - 1085904,2 тыс. рублей (99,5%),</w:t>
      </w:r>
      <w:r w:rsidR="00EF2D1F" w:rsidRPr="00F92508">
        <w:rPr>
          <w:rFonts w:ascii="Times New Roman" w:eastAsia="Times New Roman" w:hAnsi="Times New Roman" w:cs="Times New Roman"/>
          <w:color w:val="000000"/>
          <w:sz w:val="26"/>
          <w:szCs w:val="26"/>
          <w:lang w:eastAsia="ru-RU"/>
        </w:rPr>
        <w:t xml:space="preserve"> из них за счет средств, поступивших из федерального бюджета, – 91104,8 тыс. рублей (100,0%), </w:t>
      </w:r>
      <w:r w:rsidRPr="00F92508">
        <w:rPr>
          <w:rFonts w:ascii="Times New Roman" w:eastAsia="Times New Roman" w:hAnsi="Times New Roman" w:cs="Times New Roman"/>
          <w:color w:val="000000"/>
          <w:sz w:val="26"/>
          <w:szCs w:val="26"/>
          <w:lang w:eastAsia="ru-RU"/>
        </w:rPr>
        <w:t xml:space="preserve">в том числе на: </w:t>
      </w:r>
    </w:p>
    <w:p w:rsidR="005C1188" w:rsidRPr="00F92508" w:rsidRDefault="004B1CB9" w:rsidP="005C1188">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электроснабжение жилых домов (66 участков) микрорайона Хмелеводческое в г. Цивильск Чувашской Республики - 54</w:t>
      </w:r>
      <w:r w:rsidR="003E46F3" w:rsidRPr="00F92508">
        <w:rPr>
          <w:rFonts w:ascii="Times New Roman" w:eastAsia="Times New Roman" w:hAnsi="Times New Roman" w:cs="Times New Roman"/>
          <w:color w:val="000000"/>
          <w:sz w:val="26"/>
          <w:szCs w:val="26"/>
          <w:lang w:eastAsia="ru-RU"/>
        </w:rPr>
        <w:t>01,0 тыс.</w:t>
      </w:r>
      <w:r w:rsidRPr="00F92508">
        <w:rPr>
          <w:rFonts w:ascii="Times New Roman" w:eastAsia="Times New Roman" w:hAnsi="Times New Roman" w:cs="Times New Roman"/>
          <w:color w:val="000000"/>
          <w:sz w:val="26"/>
          <w:szCs w:val="26"/>
          <w:lang w:eastAsia="ru-RU"/>
        </w:rPr>
        <w:t xml:space="preserve"> рублей (84,2%). </w:t>
      </w:r>
      <w:r w:rsidR="00950DF6" w:rsidRPr="00F92508">
        <w:rPr>
          <w:rFonts w:ascii="Times New Roman" w:eastAsia="Times New Roman" w:hAnsi="Times New Roman"/>
          <w:sz w:val="26"/>
          <w:szCs w:val="26"/>
          <w:lang w:eastAsia="ru-RU"/>
        </w:rPr>
        <w:t>Причиной неполного освоения средств является экономия, образовавшаяся по результатам государственной экспертизы проектно-сметной документации на выполнение указанных работ</w:t>
      </w:r>
      <w:r w:rsidR="005200CB" w:rsidRPr="00F92508">
        <w:rPr>
          <w:rFonts w:ascii="Times New Roman" w:eastAsia="Times New Roman" w:hAnsi="Times New Roman"/>
          <w:sz w:val="26"/>
          <w:szCs w:val="26"/>
          <w:lang w:eastAsia="ru-RU"/>
        </w:rPr>
        <w:t>;</w:t>
      </w:r>
    </w:p>
    <w:p w:rsidR="004B1CB9" w:rsidRPr="00F92508" w:rsidRDefault="004B1CB9"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 xml:space="preserve">газоснабжение группы жилых домов в ЖК "Речной бульвар" по </w:t>
      </w:r>
      <w:r w:rsidR="007C5754" w:rsidRPr="00F92508">
        <w:rPr>
          <w:rFonts w:ascii="Times New Roman" w:eastAsia="Times New Roman" w:hAnsi="Times New Roman" w:cs="Times New Roman"/>
          <w:color w:val="000000"/>
          <w:sz w:val="26"/>
          <w:szCs w:val="26"/>
          <w:lang w:eastAsia="ru-RU"/>
        </w:rPr>
        <w:t xml:space="preserve">                           </w:t>
      </w:r>
      <w:r w:rsidRPr="00F92508">
        <w:rPr>
          <w:rFonts w:ascii="Times New Roman" w:eastAsia="Times New Roman" w:hAnsi="Times New Roman" w:cs="Times New Roman"/>
          <w:color w:val="000000"/>
          <w:sz w:val="26"/>
          <w:szCs w:val="26"/>
          <w:lang w:eastAsia="ru-RU"/>
        </w:rPr>
        <w:t>ул. Силикатная, г. Новочебоксарск: многоквартирные жилые дома переменной этажности поз. 2, 4, 6 и 16-этажные жилые дома со встроенно-пристроенными помещениями поз. 3, 5, 7, 8 в рамках реализации мероприятий индивидуальных программ социально-экономического развития субъектов Российской Федерации в части строительства и жилищно-коммунального хозяйства - 44098,8 тыс. рублей (100,0%);</w:t>
      </w:r>
    </w:p>
    <w:p w:rsidR="004B1CB9" w:rsidRPr="00F92508" w:rsidRDefault="004B1CB9"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сети водоснабжения микрорайона "Дубрава Парк" (магистральные, внутриквартальные) г. Чебоксары - 45975,1 тыс. рублей (100,0%);</w:t>
      </w:r>
    </w:p>
    <w:p w:rsidR="004B1CB9" w:rsidRPr="00F92508" w:rsidRDefault="004B1CB9"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сети хозяйственно-бытовой канализации микрорайона "Дубрава Парк" (магистральные, внутриквартальные) г. Чебоксары - 55170,1 тыс. рублей (100,0%);</w:t>
      </w:r>
    </w:p>
    <w:p w:rsidR="004B1CB9" w:rsidRPr="00F92508" w:rsidRDefault="004B1CB9"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сети ливневой канализации микрорайона "Дубрава Парк" (магистральные, внутриквартальные) г. Чебоксары - 82755,2 тыс. рублей (100,0%);</w:t>
      </w:r>
    </w:p>
    <w:p w:rsidR="004B1CB9" w:rsidRPr="00F92508" w:rsidRDefault="004B1CB9"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сети электроснабжения микрорайона "Дубрава Парк" (магистральные, внутриквартальные) г. Чебоксары - 142173,2 тыс. рублей (100,0%);</w:t>
      </w:r>
    </w:p>
    <w:p w:rsidR="004B1CB9" w:rsidRPr="00F92508" w:rsidRDefault="004B1CB9"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 xml:space="preserve">сети газоснабжения "Дубрава Парк" (магистральные, внутриквартальные) </w:t>
      </w:r>
      <w:r w:rsidR="007C5754" w:rsidRPr="00F92508">
        <w:rPr>
          <w:rFonts w:ascii="Times New Roman" w:eastAsia="Times New Roman" w:hAnsi="Times New Roman" w:cs="Times New Roman"/>
          <w:color w:val="000000"/>
          <w:sz w:val="26"/>
          <w:szCs w:val="26"/>
          <w:lang w:eastAsia="ru-RU"/>
        </w:rPr>
        <w:t xml:space="preserve">  </w:t>
      </w:r>
      <w:r w:rsidRPr="00F92508">
        <w:rPr>
          <w:rFonts w:ascii="Times New Roman" w:eastAsia="Times New Roman" w:hAnsi="Times New Roman" w:cs="Times New Roman"/>
          <w:color w:val="000000"/>
          <w:sz w:val="26"/>
          <w:szCs w:val="26"/>
          <w:lang w:eastAsia="ru-RU"/>
        </w:rPr>
        <w:t>г. Чебоксары - 147286,3 тыс. рублей (100,0%);</w:t>
      </w:r>
    </w:p>
    <w:p w:rsidR="004B1CB9" w:rsidRPr="00F92508" w:rsidRDefault="004B1CB9"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внеплощадочные сети водоснабжения (1-ый и 2-ой этапы) в жилом комплексе "Пригородный" д. Аркасы Чебоксарского района Чувашской Республики - 14701,2 тыс. рублей (98,0%);</w:t>
      </w:r>
    </w:p>
    <w:p w:rsidR="004B1CB9" w:rsidRPr="00F92508" w:rsidRDefault="004B1CB9"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 xml:space="preserve">внеплощадочные сети хоз.-бытовой канализации (1-ый этап) в жилом комплексе "Пригородный" д. Аркасы Чебоксарского района Чувашской Республики - 2864,5 тыс. рублей (81,1%). </w:t>
      </w:r>
      <w:r w:rsidR="00FF4AE0" w:rsidRPr="00F92508">
        <w:rPr>
          <w:rFonts w:ascii="Times New Roman" w:eastAsia="Times New Roman" w:hAnsi="Times New Roman" w:cs="Times New Roman"/>
          <w:color w:val="000000"/>
          <w:sz w:val="26"/>
          <w:szCs w:val="26"/>
          <w:lang w:eastAsia="ru-RU"/>
        </w:rPr>
        <w:t>Причиной неполного освоения средств является экономия из-за отсутствия потребности в запланированных расходах на строительный контроль</w:t>
      </w:r>
      <w:r w:rsidRPr="00F92508">
        <w:rPr>
          <w:rFonts w:ascii="Times New Roman" w:eastAsia="Times New Roman" w:hAnsi="Times New Roman" w:cs="Times New Roman"/>
          <w:color w:val="000000"/>
          <w:sz w:val="26"/>
          <w:szCs w:val="26"/>
          <w:lang w:eastAsia="ru-RU"/>
        </w:rPr>
        <w:t>;</w:t>
      </w:r>
    </w:p>
    <w:p w:rsidR="004B1CB9" w:rsidRPr="00F92508" w:rsidRDefault="004B1CB9"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 xml:space="preserve">внеплощадочные инженерные сети и сооружения жилого комплекса "Пригородный" д. Аркасы Чебоксарского района Чувашской Республики. Наружные сети ливневого водоотведения жилого комплекса "Пригородный" </w:t>
      </w:r>
      <w:r w:rsidR="007C5754" w:rsidRPr="00F92508">
        <w:rPr>
          <w:rFonts w:ascii="Times New Roman" w:eastAsia="Times New Roman" w:hAnsi="Times New Roman" w:cs="Times New Roman"/>
          <w:color w:val="000000"/>
          <w:sz w:val="26"/>
          <w:szCs w:val="26"/>
          <w:lang w:eastAsia="ru-RU"/>
        </w:rPr>
        <w:t xml:space="preserve">                  </w:t>
      </w:r>
      <w:r w:rsidRPr="00F92508">
        <w:rPr>
          <w:rFonts w:ascii="Times New Roman" w:eastAsia="Times New Roman" w:hAnsi="Times New Roman" w:cs="Times New Roman"/>
          <w:color w:val="000000"/>
          <w:sz w:val="26"/>
          <w:szCs w:val="26"/>
          <w:lang w:eastAsia="ru-RU"/>
        </w:rPr>
        <w:t>(1 этап) - 3974,9 тыс. рублей (97,2%);</w:t>
      </w:r>
    </w:p>
    <w:p w:rsidR="004B1CB9" w:rsidRPr="00F92508" w:rsidRDefault="004B1CB9"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внеплощадочные инженерные сети и сооружения жилого комплекса "Пригородный" д. Аркасы Чебоксарского района Чувашской Республики. Кабельная линия 10 кВ от ПС 110/35/10 кВ Новая г. Новочебоксарск, ул. Строителей до РТП 10 кВ для электроснабжения жилого комплекса "Пригородный" - 37868,5 тыс. рублей (98,0%);</w:t>
      </w:r>
    </w:p>
    <w:p w:rsidR="004B1CB9" w:rsidRPr="00F92508" w:rsidRDefault="004B1CB9"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 xml:space="preserve">внеплощадочные тепловые сети в жилом комплексе "Пригородный" </w:t>
      </w:r>
      <w:r w:rsidR="007C5754" w:rsidRPr="00F92508">
        <w:rPr>
          <w:rFonts w:ascii="Times New Roman" w:eastAsia="Times New Roman" w:hAnsi="Times New Roman" w:cs="Times New Roman"/>
          <w:color w:val="000000"/>
          <w:sz w:val="26"/>
          <w:szCs w:val="26"/>
          <w:lang w:eastAsia="ru-RU"/>
        </w:rPr>
        <w:t xml:space="preserve">                       </w:t>
      </w:r>
      <w:r w:rsidRPr="00F92508">
        <w:rPr>
          <w:rFonts w:ascii="Times New Roman" w:eastAsia="Times New Roman" w:hAnsi="Times New Roman" w:cs="Times New Roman"/>
          <w:color w:val="000000"/>
          <w:sz w:val="26"/>
          <w:szCs w:val="26"/>
          <w:lang w:eastAsia="ru-RU"/>
        </w:rPr>
        <w:t>д. Аркасы Чебоксарского района Чувашской Республики - 32211,4 тыс. рублей (100,0%);</w:t>
      </w:r>
    </w:p>
    <w:p w:rsidR="004B1CB9" w:rsidRPr="00F92508" w:rsidRDefault="004B1CB9"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магистральные сети водоснабжения микрорайона 2 "А" центральной части города Чебоксары "Грязевская стрелка", ограниченной улицами Гагарина, Ярмарочная, Пионерская, Калинина</w:t>
      </w:r>
      <w:r w:rsidR="007C5754" w:rsidRPr="00F92508">
        <w:rPr>
          <w:rFonts w:ascii="Times New Roman" w:eastAsia="Times New Roman" w:hAnsi="Times New Roman" w:cs="Times New Roman"/>
          <w:color w:val="000000"/>
          <w:sz w:val="26"/>
          <w:szCs w:val="26"/>
          <w:lang w:eastAsia="ru-RU"/>
        </w:rPr>
        <w:t>,</w:t>
      </w:r>
      <w:r w:rsidRPr="00F92508">
        <w:rPr>
          <w:rFonts w:ascii="Times New Roman" w:eastAsia="Times New Roman" w:hAnsi="Times New Roman" w:cs="Times New Roman"/>
          <w:color w:val="000000"/>
          <w:sz w:val="26"/>
          <w:szCs w:val="26"/>
          <w:lang w:eastAsia="ru-RU"/>
        </w:rPr>
        <w:t xml:space="preserve"> - 203</w:t>
      </w:r>
      <w:r w:rsidR="003E46F3" w:rsidRPr="00F92508">
        <w:rPr>
          <w:rFonts w:ascii="Times New Roman" w:eastAsia="Times New Roman" w:hAnsi="Times New Roman" w:cs="Times New Roman"/>
          <w:color w:val="000000"/>
          <w:sz w:val="26"/>
          <w:szCs w:val="26"/>
          <w:lang w:eastAsia="ru-RU"/>
        </w:rPr>
        <w:t>57,0 тыс.</w:t>
      </w:r>
      <w:r w:rsidRPr="00F92508">
        <w:rPr>
          <w:rFonts w:ascii="Times New Roman" w:eastAsia="Times New Roman" w:hAnsi="Times New Roman" w:cs="Times New Roman"/>
          <w:color w:val="000000"/>
          <w:sz w:val="26"/>
          <w:szCs w:val="26"/>
          <w:lang w:eastAsia="ru-RU"/>
        </w:rPr>
        <w:t xml:space="preserve"> рублей (100,0%);</w:t>
      </w:r>
    </w:p>
    <w:p w:rsidR="004B1CB9" w:rsidRPr="00F92508" w:rsidRDefault="004B1CB9"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магистральные сети хозяйственно-бытовой канализации микрорайона 2 "А" центральной части города Чебоксары "Грязевская стрелка", ограниченной улицами Гагарина, Ярмарочная, Пионерская, Калинина - 242</w:t>
      </w:r>
      <w:r w:rsidR="003E46F3" w:rsidRPr="00F92508">
        <w:rPr>
          <w:rFonts w:ascii="Times New Roman" w:eastAsia="Times New Roman" w:hAnsi="Times New Roman" w:cs="Times New Roman"/>
          <w:color w:val="000000"/>
          <w:sz w:val="26"/>
          <w:szCs w:val="26"/>
          <w:lang w:eastAsia="ru-RU"/>
        </w:rPr>
        <w:t>20,0 тыс.</w:t>
      </w:r>
      <w:r w:rsidRPr="00F92508">
        <w:rPr>
          <w:rFonts w:ascii="Times New Roman" w:eastAsia="Times New Roman" w:hAnsi="Times New Roman" w:cs="Times New Roman"/>
          <w:color w:val="000000"/>
          <w:sz w:val="26"/>
          <w:szCs w:val="26"/>
          <w:lang w:eastAsia="ru-RU"/>
        </w:rPr>
        <w:t xml:space="preserve"> рублей (100,0%);</w:t>
      </w:r>
    </w:p>
    <w:p w:rsidR="004B1CB9" w:rsidRPr="00F92508" w:rsidRDefault="004B1CB9"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магистральные сети ливневой канализации микрорайона 2 "А" центральной части города Чебоксары "Грязевская стрелка", ограниченной улицами Гагарина, Ярмарочная, Пионерская, Калинина</w:t>
      </w:r>
      <w:r w:rsidR="00E358DF" w:rsidRPr="00F92508">
        <w:rPr>
          <w:rFonts w:ascii="Times New Roman" w:eastAsia="Times New Roman" w:hAnsi="Times New Roman" w:cs="Times New Roman"/>
          <w:color w:val="000000"/>
          <w:sz w:val="26"/>
          <w:szCs w:val="26"/>
          <w:lang w:eastAsia="ru-RU"/>
        </w:rPr>
        <w:t>,</w:t>
      </w:r>
      <w:r w:rsidRPr="00F92508">
        <w:rPr>
          <w:rFonts w:ascii="Times New Roman" w:eastAsia="Times New Roman" w:hAnsi="Times New Roman" w:cs="Times New Roman"/>
          <w:color w:val="000000"/>
          <w:sz w:val="26"/>
          <w:szCs w:val="26"/>
          <w:lang w:eastAsia="ru-RU"/>
        </w:rPr>
        <w:t xml:space="preserve"> - 432</w:t>
      </w:r>
      <w:r w:rsidR="003E46F3" w:rsidRPr="00F92508">
        <w:rPr>
          <w:rFonts w:ascii="Times New Roman" w:eastAsia="Times New Roman" w:hAnsi="Times New Roman" w:cs="Times New Roman"/>
          <w:color w:val="000000"/>
          <w:sz w:val="26"/>
          <w:szCs w:val="26"/>
          <w:lang w:eastAsia="ru-RU"/>
        </w:rPr>
        <w:t>70,0 тыс.</w:t>
      </w:r>
      <w:r w:rsidRPr="00F92508">
        <w:rPr>
          <w:rFonts w:ascii="Times New Roman" w:eastAsia="Times New Roman" w:hAnsi="Times New Roman" w:cs="Times New Roman"/>
          <w:color w:val="000000"/>
          <w:sz w:val="26"/>
          <w:szCs w:val="26"/>
          <w:lang w:eastAsia="ru-RU"/>
        </w:rPr>
        <w:t xml:space="preserve"> рублей (100,0%);</w:t>
      </w:r>
    </w:p>
    <w:p w:rsidR="004B1CB9" w:rsidRPr="00F92508" w:rsidRDefault="004B1CB9"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магистральные сети теплоснабжения микрорайона 2 "А" центральной части города Чебоксары "Грязевская стрелка", ограниченной улицами Гагарина, Ярмарочная, Пионерская, Калинина</w:t>
      </w:r>
      <w:r w:rsidR="00E358DF" w:rsidRPr="00F92508">
        <w:rPr>
          <w:rFonts w:ascii="Times New Roman" w:eastAsia="Times New Roman" w:hAnsi="Times New Roman" w:cs="Times New Roman"/>
          <w:color w:val="000000"/>
          <w:sz w:val="26"/>
          <w:szCs w:val="26"/>
          <w:lang w:eastAsia="ru-RU"/>
        </w:rPr>
        <w:t>,</w:t>
      </w:r>
      <w:r w:rsidRPr="00F92508">
        <w:rPr>
          <w:rFonts w:ascii="Times New Roman" w:eastAsia="Times New Roman" w:hAnsi="Times New Roman" w:cs="Times New Roman"/>
          <w:color w:val="000000"/>
          <w:sz w:val="26"/>
          <w:szCs w:val="26"/>
          <w:lang w:eastAsia="ru-RU"/>
        </w:rPr>
        <w:t xml:space="preserve"> - 424</w:t>
      </w:r>
      <w:r w:rsidR="003E46F3" w:rsidRPr="00F92508">
        <w:rPr>
          <w:rFonts w:ascii="Times New Roman" w:eastAsia="Times New Roman" w:hAnsi="Times New Roman" w:cs="Times New Roman"/>
          <w:color w:val="000000"/>
          <w:sz w:val="26"/>
          <w:szCs w:val="26"/>
          <w:lang w:eastAsia="ru-RU"/>
        </w:rPr>
        <w:t>41,0 тыс.</w:t>
      </w:r>
      <w:r w:rsidRPr="00F92508">
        <w:rPr>
          <w:rFonts w:ascii="Times New Roman" w:eastAsia="Times New Roman" w:hAnsi="Times New Roman" w:cs="Times New Roman"/>
          <w:color w:val="000000"/>
          <w:sz w:val="26"/>
          <w:szCs w:val="26"/>
          <w:lang w:eastAsia="ru-RU"/>
        </w:rPr>
        <w:t xml:space="preserve"> рублей (100,0%);</w:t>
      </w:r>
    </w:p>
    <w:p w:rsidR="004B1CB9" w:rsidRPr="00F92508" w:rsidRDefault="004B1CB9"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магистральные сети электроснабжения микрорайона 2 "А" центральной части города Чебоксары "Грязевская стрелка", ограниченной улицами Гагарина, Ярмарочная, Пионерская, Калинина</w:t>
      </w:r>
      <w:r w:rsidR="00E358DF" w:rsidRPr="00F92508">
        <w:rPr>
          <w:rFonts w:ascii="Times New Roman" w:eastAsia="Times New Roman" w:hAnsi="Times New Roman" w:cs="Times New Roman"/>
          <w:color w:val="000000"/>
          <w:sz w:val="26"/>
          <w:szCs w:val="26"/>
          <w:lang w:eastAsia="ru-RU"/>
        </w:rPr>
        <w:t xml:space="preserve">, </w:t>
      </w:r>
      <w:r w:rsidRPr="00F92508">
        <w:rPr>
          <w:rFonts w:ascii="Times New Roman" w:eastAsia="Times New Roman" w:hAnsi="Times New Roman" w:cs="Times New Roman"/>
          <w:color w:val="000000"/>
          <w:sz w:val="26"/>
          <w:szCs w:val="26"/>
          <w:lang w:eastAsia="ru-RU"/>
        </w:rPr>
        <w:t>- 253</w:t>
      </w:r>
      <w:r w:rsidR="003E46F3" w:rsidRPr="00F92508">
        <w:rPr>
          <w:rFonts w:ascii="Times New Roman" w:eastAsia="Times New Roman" w:hAnsi="Times New Roman" w:cs="Times New Roman"/>
          <w:color w:val="000000"/>
          <w:sz w:val="26"/>
          <w:szCs w:val="26"/>
          <w:lang w:eastAsia="ru-RU"/>
        </w:rPr>
        <w:t>22,0 тыс.</w:t>
      </w:r>
      <w:r w:rsidRPr="00F92508">
        <w:rPr>
          <w:rFonts w:ascii="Times New Roman" w:eastAsia="Times New Roman" w:hAnsi="Times New Roman" w:cs="Times New Roman"/>
          <w:color w:val="000000"/>
          <w:sz w:val="26"/>
          <w:szCs w:val="26"/>
          <w:lang w:eastAsia="ru-RU"/>
        </w:rPr>
        <w:t xml:space="preserve"> рублей (100,0%);</w:t>
      </w:r>
    </w:p>
    <w:p w:rsidR="004B1CB9" w:rsidRPr="00F92508" w:rsidRDefault="004B1CB9"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отводящий коллектор реки Кайбулка и ее притоков от ул. Гагарина до ул. Калинина г. Чебоксары - 900</w:t>
      </w:r>
      <w:r w:rsidR="003E46F3" w:rsidRPr="00F92508">
        <w:rPr>
          <w:rFonts w:ascii="Times New Roman" w:eastAsia="Times New Roman" w:hAnsi="Times New Roman" w:cs="Times New Roman"/>
          <w:color w:val="000000"/>
          <w:sz w:val="26"/>
          <w:szCs w:val="26"/>
          <w:lang w:eastAsia="ru-RU"/>
        </w:rPr>
        <w:t>00,0 тыс.</w:t>
      </w:r>
      <w:r w:rsidRPr="00F92508">
        <w:rPr>
          <w:rFonts w:ascii="Times New Roman" w:eastAsia="Times New Roman" w:hAnsi="Times New Roman" w:cs="Times New Roman"/>
          <w:color w:val="000000"/>
          <w:sz w:val="26"/>
          <w:szCs w:val="26"/>
          <w:lang w:eastAsia="ru-RU"/>
        </w:rPr>
        <w:t xml:space="preserve"> рублей (100,0%);</w:t>
      </w:r>
    </w:p>
    <w:p w:rsidR="004B1CB9" w:rsidRPr="00F92508" w:rsidRDefault="004B1CB9"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внутриквартальные сети канализации в микрорайоне 3 жилого района "Солнечный" Новоюжного планировочного района г. Чебоксары - 87</w:t>
      </w:r>
      <w:r w:rsidR="003E46F3" w:rsidRPr="00F92508">
        <w:rPr>
          <w:rFonts w:ascii="Times New Roman" w:eastAsia="Times New Roman" w:hAnsi="Times New Roman" w:cs="Times New Roman"/>
          <w:color w:val="000000"/>
          <w:sz w:val="26"/>
          <w:szCs w:val="26"/>
          <w:lang w:eastAsia="ru-RU"/>
        </w:rPr>
        <w:t>92,0 тыс.</w:t>
      </w:r>
      <w:r w:rsidRPr="00F92508">
        <w:rPr>
          <w:rFonts w:ascii="Times New Roman" w:eastAsia="Times New Roman" w:hAnsi="Times New Roman" w:cs="Times New Roman"/>
          <w:color w:val="000000"/>
          <w:sz w:val="26"/>
          <w:szCs w:val="26"/>
          <w:lang w:eastAsia="ru-RU"/>
        </w:rPr>
        <w:t xml:space="preserve"> рублей (88,4%). </w:t>
      </w:r>
      <w:r w:rsidR="00FF4AE0" w:rsidRPr="00F92508">
        <w:rPr>
          <w:rFonts w:ascii="Times New Roman" w:eastAsia="Times New Roman" w:hAnsi="Times New Roman"/>
          <w:sz w:val="26"/>
          <w:szCs w:val="26"/>
          <w:lang w:eastAsia="ru-RU"/>
        </w:rPr>
        <w:t>Причинами неполного освоения средств являются внесение изменений в проектно-сметную документацию и прохождение повторной государственной экспертизы;</w:t>
      </w:r>
    </w:p>
    <w:p w:rsidR="004B1CB9" w:rsidRPr="00F92508" w:rsidRDefault="004B1CB9"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внутриквартальные сети ливневой канализации с очистными сооружениями ливневых стоков в микрорайоне 3 жилого района "Солнечный" Новоюжного планировочного района г. Чебоксары - 26902,5 тыс. рублей (100,0%);</w:t>
      </w:r>
    </w:p>
    <w:p w:rsidR="004B1CB9" w:rsidRPr="00F92508" w:rsidRDefault="004B1CB9"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внутриквартальные сети водоснабжения в микрорайоне 3 жилого района "Солнечный" Новоюжного планировочного района г. Чебоксары - 6604,4 тыс. рублей (97,1%);</w:t>
      </w:r>
    </w:p>
    <w:p w:rsidR="004B1CB9" w:rsidRPr="00F92508" w:rsidRDefault="004B1CB9"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кольцевание газопровода высокого давления жилого района "Солнечный" (1 этап) Новоюжного планировочного района г. Чебоксары - 22764,3 тыс. рублей (100,0%);</w:t>
      </w:r>
    </w:p>
    <w:p w:rsidR="004B1CB9" w:rsidRPr="00F92508" w:rsidRDefault="004B1CB9"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строительство КЛ 10 кВ от ПС 110 кВ "Новый город" до проектируемого РП и строительство РП в микрорайоне 3 жилого района "Солнечный" Новоюжного планировочного района г. Чебоксары - 33141,5 тыс. рублей (97,1%);</w:t>
      </w:r>
    </w:p>
    <w:p w:rsidR="004B1CB9" w:rsidRPr="00F92508" w:rsidRDefault="004B1CB9"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строительство 2 КТПБ-1000/10/0,4 кВ и КЛ 10 кВ для электроснабжения жилых домов поз. 1 и поз. 2 в микрорайоне 3 жилого района "Солнечный" Новоюжного планировочного района г. Чебоксары - 10237,4 тыс. рублей (97,1%);</w:t>
      </w:r>
    </w:p>
    <w:p w:rsidR="004B1CB9" w:rsidRPr="00F92508" w:rsidRDefault="004B1CB9"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строительство газопровода среднего давления в микрорайоне 1А центральной части г. Чебоксары - 20358,8 тыс. рублей (99,7%);</w:t>
      </w:r>
    </w:p>
    <w:p w:rsidR="004B1CB9" w:rsidRPr="00F92508" w:rsidRDefault="004B1CB9"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строительство сетей водоснабжения в жилой застройке 3-е поле в г. Канаш - 71</w:t>
      </w:r>
      <w:r w:rsidR="003E46F3" w:rsidRPr="00F92508">
        <w:rPr>
          <w:rFonts w:ascii="Times New Roman" w:eastAsia="Times New Roman" w:hAnsi="Times New Roman" w:cs="Times New Roman"/>
          <w:color w:val="000000"/>
          <w:sz w:val="26"/>
          <w:szCs w:val="26"/>
          <w:lang w:eastAsia="ru-RU"/>
        </w:rPr>
        <w:t>00,0 тыс.</w:t>
      </w:r>
      <w:r w:rsidRPr="00F92508">
        <w:rPr>
          <w:rFonts w:ascii="Times New Roman" w:eastAsia="Times New Roman" w:hAnsi="Times New Roman" w:cs="Times New Roman"/>
          <w:color w:val="000000"/>
          <w:sz w:val="26"/>
          <w:szCs w:val="26"/>
          <w:lang w:eastAsia="ru-RU"/>
        </w:rPr>
        <w:t xml:space="preserve"> рублей (100,0%);</w:t>
      </w:r>
    </w:p>
    <w:p w:rsidR="004B1CB9" w:rsidRPr="00F92508" w:rsidRDefault="004B1CB9"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строительство сетей хозфекальной канализации в жилой застройке 3-е поле в г. Канаш - 72</w:t>
      </w:r>
      <w:r w:rsidR="003E46F3" w:rsidRPr="00F92508">
        <w:rPr>
          <w:rFonts w:ascii="Times New Roman" w:eastAsia="Times New Roman" w:hAnsi="Times New Roman" w:cs="Times New Roman"/>
          <w:color w:val="000000"/>
          <w:sz w:val="26"/>
          <w:szCs w:val="26"/>
          <w:lang w:eastAsia="ru-RU"/>
        </w:rPr>
        <w:t>00,0 тыс.</w:t>
      </w:r>
      <w:r w:rsidRPr="00F92508">
        <w:rPr>
          <w:rFonts w:ascii="Times New Roman" w:eastAsia="Times New Roman" w:hAnsi="Times New Roman" w:cs="Times New Roman"/>
          <w:color w:val="000000"/>
          <w:sz w:val="26"/>
          <w:szCs w:val="26"/>
          <w:lang w:eastAsia="ru-RU"/>
        </w:rPr>
        <w:t xml:space="preserve"> рублей (100,0%);</w:t>
      </w:r>
    </w:p>
    <w:p w:rsidR="004B1CB9" w:rsidRPr="00F92508" w:rsidRDefault="004B1CB9"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наружные сети водопровода - 280</w:t>
      </w:r>
      <w:r w:rsidR="003E46F3" w:rsidRPr="00F92508">
        <w:rPr>
          <w:rFonts w:ascii="Times New Roman" w:eastAsia="Times New Roman" w:hAnsi="Times New Roman" w:cs="Times New Roman"/>
          <w:color w:val="000000"/>
          <w:sz w:val="26"/>
          <w:szCs w:val="26"/>
          <w:lang w:eastAsia="ru-RU"/>
        </w:rPr>
        <w:t>00,0 тыс.</w:t>
      </w:r>
      <w:r w:rsidRPr="00F92508">
        <w:rPr>
          <w:rFonts w:ascii="Times New Roman" w:eastAsia="Times New Roman" w:hAnsi="Times New Roman" w:cs="Times New Roman"/>
          <w:color w:val="000000"/>
          <w:sz w:val="26"/>
          <w:szCs w:val="26"/>
          <w:lang w:eastAsia="ru-RU"/>
        </w:rPr>
        <w:t xml:space="preserve"> рублей (100,0%);</w:t>
      </w:r>
    </w:p>
    <w:p w:rsidR="004B1CB9" w:rsidRPr="00F92508" w:rsidRDefault="004B1CB9"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строительство объекта "Сеть ливневой канализации в I очереди VII микрорайона центральной части города Чебоксары" - 21737,4 тыс. рублей (100,0%);</w:t>
      </w:r>
    </w:p>
    <w:p w:rsidR="004B1CB9" w:rsidRPr="00F92508" w:rsidRDefault="004B1CB9"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 xml:space="preserve">строительство объекта "Сеть водоснабжения в микрорайоне "Акварель", ограниченном жилыми домами по ул. Академика Королева, ул. </w:t>
      </w:r>
      <w:r w:rsidR="00E358DF" w:rsidRPr="00F92508">
        <w:rPr>
          <w:rFonts w:ascii="Times New Roman" w:eastAsia="Times New Roman" w:hAnsi="Times New Roman" w:cs="Times New Roman"/>
          <w:color w:val="000000"/>
          <w:sz w:val="26"/>
          <w:szCs w:val="26"/>
          <w:lang w:eastAsia="ru-RU"/>
        </w:rPr>
        <w:t xml:space="preserve">Гражданская,               </w:t>
      </w:r>
      <w:r w:rsidRPr="00F92508">
        <w:rPr>
          <w:rFonts w:ascii="Times New Roman" w:eastAsia="Times New Roman" w:hAnsi="Times New Roman" w:cs="Times New Roman"/>
          <w:color w:val="000000"/>
          <w:sz w:val="26"/>
          <w:szCs w:val="26"/>
          <w:lang w:eastAsia="ru-RU"/>
        </w:rPr>
        <w:t>ул. Дементьева в г. Чебоксары" - 27749,8 тыс. рублей (100,0%);</w:t>
      </w:r>
    </w:p>
    <w:p w:rsidR="004B1CB9" w:rsidRPr="00F92508" w:rsidRDefault="004B1CB9"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cтроительство объекта "Сеть ливневой канализации в микрорайоне "Олимп" по ул. З. Яковлевой, 58 г. Чебоксары" - 5225,9 тыс. рублей (100,0%);</w:t>
      </w:r>
    </w:p>
    <w:p w:rsidR="004B1CB9" w:rsidRPr="00F92508" w:rsidRDefault="004B1CB9"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 xml:space="preserve">в рамках подпрограммы "Создание и развитие инфраструктуры на сельских территориях" Чувашской Республики" на строительство объекта "Блочно-модульная котельная для теплоснабжения многоквартирных домов по </w:t>
      </w:r>
      <w:r w:rsidR="00E358DF" w:rsidRPr="00F92508">
        <w:rPr>
          <w:rFonts w:ascii="Times New Roman" w:eastAsia="Times New Roman" w:hAnsi="Times New Roman" w:cs="Times New Roman"/>
          <w:color w:val="000000"/>
          <w:sz w:val="26"/>
          <w:szCs w:val="26"/>
          <w:lang w:eastAsia="ru-RU"/>
        </w:rPr>
        <w:t xml:space="preserve">                </w:t>
      </w:r>
      <w:r w:rsidRPr="00F92508">
        <w:rPr>
          <w:rFonts w:ascii="Times New Roman" w:eastAsia="Times New Roman" w:hAnsi="Times New Roman" w:cs="Times New Roman"/>
          <w:color w:val="000000"/>
          <w:sz w:val="26"/>
          <w:szCs w:val="26"/>
          <w:lang w:eastAsia="ru-RU"/>
        </w:rPr>
        <w:t>ул. Николаева, д. 72/1, 72/5, 72/6, 72/7, г. Мариинский Посад, Чувашская Республика" - 7092,9 тыс. рублей (100,0%)</w:t>
      </w:r>
      <w:r w:rsidR="00AA657E" w:rsidRPr="00F92508">
        <w:rPr>
          <w:rFonts w:ascii="Times New Roman" w:eastAsia="Times New Roman" w:hAnsi="Times New Roman" w:cs="Times New Roman"/>
          <w:color w:val="000000"/>
          <w:sz w:val="26"/>
          <w:szCs w:val="26"/>
          <w:lang w:eastAsia="ru-RU"/>
        </w:rPr>
        <w:t>, из них за счет средств, поступивших из федерального бюджета, – 7022,0 тыс. рублей (100,0%)</w:t>
      </w:r>
      <w:r w:rsidRPr="00F92508">
        <w:rPr>
          <w:rFonts w:ascii="Times New Roman" w:eastAsia="Times New Roman" w:hAnsi="Times New Roman" w:cs="Times New Roman"/>
          <w:color w:val="000000"/>
          <w:sz w:val="26"/>
          <w:szCs w:val="26"/>
          <w:lang w:eastAsia="ru-RU"/>
        </w:rPr>
        <w:t>;</w:t>
      </w:r>
    </w:p>
    <w:p w:rsidR="00B41F30" w:rsidRPr="00F92508" w:rsidRDefault="004B1CB9"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 xml:space="preserve">в рамках подпрограммы "Инвестиционный климат" государственной программы Чувашской Республики "Экономическое развитие Чувашской Республики" на содействие развитию промышленного производства и повышение инвестиционной привлекательности - 34756,7 тыс. рублей (14,2%). </w:t>
      </w:r>
      <w:r w:rsidR="00FF4AE0" w:rsidRPr="00F92508">
        <w:rPr>
          <w:rFonts w:ascii="Times New Roman" w:eastAsia="Times New Roman" w:hAnsi="Times New Roman" w:cs="Times New Roman"/>
          <w:color w:val="000000"/>
          <w:sz w:val="26"/>
          <w:szCs w:val="26"/>
          <w:lang w:eastAsia="ru-RU"/>
        </w:rPr>
        <w:t>Причиной неполного освоения средств является перенос</w:t>
      </w:r>
      <w:r w:rsidR="00B41F30" w:rsidRPr="00F92508">
        <w:rPr>
          <w:rFonts w:ascii="Times New Roman" w:eastAsia="Times New Roman" w:hAnsi="Times New Roman" w:cs="Times New Roman"/>
          <w:color w:val="000000"/>
          <w:sz w:val="26"/>
          <w:szCs w:val="26"/>
          <w:lang w:eastAsia="ru-RU"/>
        </w:rPr>
        <w:t xml:space="preserve"> реализации 3 инвесторами новых инвестиционных проектов на 2023 год (</w:t>
      </w:r>
      <w:r w:rsidR="00FF4AE0" w:rsidRPr="00F92508">
        <w:rPr>
          <w:rFonts w:ascii="Times New Roman" w:eastAsia="Times New Roman" w:hAnsi="Times New Roman" w:cs="Times New Roman"/>
          <w:color w:val="000000"/>
          <w:sz w:val="26"/>
          <w:szCs w:val="26"/>
          <w:lang w:eastAsia="ru-RU"/>
        </w:rPr>
        <w:t xml:space="preserve">ПАО </w:t>
      </w:r>
      <w:r w:rsidR="003634F2" w:rsidRPr="00F92508">
        <w:rPr>
          <w:rFonts w:ascii="Times New Roman" w:eastAsia="Times New Roman" w:hAnsi="Times New Roman" w:cs="Times New Roman"/>
          <w:color w:val="000000"/>
          <w:sz w:val="26"/>
          <w:szCs w:val="26"/>
          <w:lang w:eastAsia="ru-RU"/>
        </w:rPr>
        <w:t>"</w:t>
      </w:r>
      <w:r w:rsidR="00FF4AE0" w:rsidRPr="00F92508">
        <w:rPr>
          <w:rFonts w:ascii="Times New Roman" w:eastAsia="Times New Roman" w:hAnsi="Times New Roman" w:cs="Times New Roman"/>
          <w:color w:val="000000"/>
          <w:sz w:val="26"/>
          <w:szCs w:val="26"/>
          <w:lang w:eastAsia="ru-RU"/>
        </w:rPr>
        <w:t>Химпром</w:t>
      </w:r>
      <w:r w:rsidR="003634F2" w:rsidRPr="00F92508">
        <w:rPr>
          <w:rFonts w:ascii="Times New Roman" w:eastAsia="Times New Roman" w:hAnsi="Times New Roman" w:cs="Times New Roman"/>
          <w:color w:val="000000"/>
          <w:sz w:val="26"/>
          <w:szCs w:val="26"/>
          <w:lang w:eastAsia="ru-RU"/>
        </w:rPr>
        <w:t>"</w:t>
      </w:r>
      <w:r w:rsidR="00B41F30" w:rsidRPr="00F92508">
        <w:rPr>
          <w:rFonts w:ascii="Times New Roman" w:eastAsia="Times New Roman" w:hAnsi="Times New Roman" w:cs="Times New Roman"/>
          <w:color w:val="000000"/>
          <w:sz w:val="26"/>
          <w:szCs w:val="26"/>
          <w:lang w:eastAsia="ru-RU"/>
        </w:rPr>
        <w:t xml:space="preserve"> - </w:t>
      </w:r>
      <w:r w:rsidR="00FF4AE0" w:rsidRPr="00F92508">
        <w:rPr>
          <w:rFonts w:ascii="Times New Roman" w:eastAsia="Times New Roman" w:hAnsi="Times New Roman" w:cs="Times New Roman"/>
          <w:color w:val="000000"/>
          <w:sz w:val="26"/>
          <w:szCs w:val="26"/>
          <w:lang w:eastAsia="ru-RU"/>
        </w:rPr>
        <w:t xml:space="preserve">150,0 млн. рублей, </w:t>
      </w:r>
      <w:r w:rsidR="00E358DF" w:rsidRPr="00F92508">
        <w:rPr>
          <w:rFonts w:ascii="Times New Roman" w:eastAsia="Times New Roman" w:hAnsi="Times New Roman" w:cs="Times New Roman"/>
          <w:color w:val="000000"/>
          <w:sz w:val="26"/>
          <w:szCs w:val="26"/>
          <w:lang w:eastAsia="ru-RU"/>
        </w:rPr>
        <w:t xml:space="preserve">    </w:t>
      </w:r>
      <w:r w:rsidR="00FF4AE0" w:rsidRPr="00F92508">
        <w:rPr>
          <w:rFonts w:ascii="Times New Roman" w:eastAsia="Times New Roman" w:hAnsi="Times New Roman" w:cs="Times New Roman"/>
          <w:color w:val="000000"/>
          <w:sz w:val="26"/>
          <w:szCs w:val="26"/>
          <w:lang w:eastAsia="ru-RU"/>
        </w:rPr>
        <w:t xml:space="preserve">ООО </w:t>
      </w:r>
      <w:r w:rsidR="003634F2" w:rsidRPr="00F92508">
        <w:rPr>
          <w:rFonts w:ascii="Times New Roman" w:eastAsia="Times New Roman" w:hAnsi="Times New Roman" w:cs="Times New Roman"/>
          <w:color w:val="000000"/>
          <w:sz w:val="26"/>
          <w:szCs w:val="26"/>
          <w:lang w:eastAsia="ru-RU"/>
        </w:rPr>
        <w:t>"</w:t>
      </w:r>
      <w:r w:rsidR="00FF4AE0" w:rsidRPr="00F92508">
        <w:rPr>
          <w:rFonts w:ascii="Times New Roman" w:eastAsia="Times New Roman" w:hAnsi="Times New Roman" w:cs="Times New Roman"/>
          <w:color w:val="000000"/>
          <w:sz w:val="26"/>
          <w:szCs w:val="26"/>
          <w:lang w:eastAsia="ru-RU"/>
        </w:rPr>
        <w:t>Элкон</w:t>
      </w:r>
      <w:r w:rsidR="003634F2" w:rsidRPr="00F92508">
        <w:rPr>
          <w:rFonts w:ascii="Times New Roman" w:eastAsia="Times New Roman" w:hAnsi="Times New Roman" w:cs="Times New Roman"/>
          <w:color w:val="000000"/>
          <w:sz w:val="26"/>
          <w:szCs w:val="26"/>
          <w:lang w:eastAsia="ru-RU"/>
        </w:rPr>
        <w:t>"</w:t>
      </w:r>
      <w:r w:rsidR="00FF4AE0" w:rsidRPr="00F92508">
        <w:rPr>
          <w:rFonts w:ascii="Times New Roman" w:eastAsia="Times New Roman" w:hAnsi="Times New Roman" w:cs="Times New Roman"/>
          <w:color w:val="000000"/>
          <w:sz w:val="26"/>
          <w:szCs w:val="26"/>
          <w:lang w:eastAsia="ru-RU"/>
        </w:rPr>
        <w:t xml:space="preserve"> </w:t>
      </w:r>
      <w:r w:rsidR="00B41F30" w:rsidRPr="00F92508">
        <w:rPr>
          <w:rFonts w:ascii="Times New Roman" w:eastAsia="Times New Roman" w:hAnsi="Times New Roman" w:cs="Times New Roman"/>
          <w:color w:val="000000"/>
          <w:sz w:val="26"/>
          <w:szCs w:val="26"/>
          <w:lang w:eastAsia="ru-RU"/>
        </w:rPr>
        <w:t xml:space="preserve">- </w:t>
      </w:r>
      <w:r w:rsidR="00FF4AE0" w:rsidRPr="00F92508">
        <w:rPr>
          <w:rFonts w:ascii="Times New Roman" w:eastAsia="Times New Roman" w:hAnsi="Times New Roman" w:cs="Times New Roman"/>
          <w:color w:val="000000"/>
          <w:sz w:val="26"/>
          <w:szCs w:val="26"/>
          <w:lang w:eastAsia="ru-RU"/>
        </w:rPr>
        <w:t xml:space="preserve">0,4 млн. рублей, АО </w:t>
      </w:r>
      <w:r w:rsidR="003634F2" w:rsidRPr="00F92508">
        <w:rPr>
          <w:rFonts w:ascii="Times New Roman" w:eastAsia="Times New Roman" w:hAnsi="Times New Roman" w:cs="Times New Roman"/>
          <w:color w:val="000000"/>
          <w:sz w:val="26"/>
          <w:szCs w:val="26"/>
          <w:lang w:eastAsia="ru-RU"/>
        </w:rPr>
        <w:t>"</w:t>
      </w:r>
      <w:r w:rsidR="00FF4AE0" w:rsidRPr="00F92508">
        <w:rPr>
          <w:rFonts w:ascii="Times New Roman" w:eastAsia="Times New Roman" w:hAnsi="Times New Roman" w:cs="Times New Roman"/>
          <w:color w:val="000000"/>
          <w:sz w:val="26"/>
          <w:szCs w:val="26"/>
          <w:lang w:eastAsia="ru-RU"/>
        </w:rPr>
        <w:t>АККОНД</w:t>
      </w:r>
      <w:r w:rsidR="003634F2" w:rsidRPr="00F92508">
        <w:rPr>
          <w:rFonts w:ascii="Times New Roman" w:eastAsia="Times New Roman" w:hAnsi="Times New Roman" w:cs="Times New Roman"/>
          <w:color w:val="000000"/>
          <w:sz w:val="26"/>
          <w:szCs w:val="26"/>
          <w:lang w:eastAsia="ru-RU"/>
        </w:rPr>
        <w:t>"</w:t>
      </w:r>
      <w:r w:rsidR="00FF4AE0" w:rsidRPr="00F92508">
        <w:rPr>
          <w:rFonts w:ascii="Times New Roman" w:eastAsia="Times New Roman" w:hAnsi="Times New Roman" w:cs="Times New Roman"/>
          <w:color w:val="000000"/>
          <w:sz w:val="26"/>
          <w:szCs w:val="26"/>
          <w:lang w:eastAsia="ru-RU"/>
        </w:rPr>
        <w:t xml:space="preserve"> </w:t>
      </w:r>
      <w:r w:rsidR="00B41F30" w:rsidRPr="00F92508">
        <w:rPr>
          <w:rFonts w:ascii="Times New Roman" w:eastAsia="Times New Roman" w:hAnsi="Times New Roman" w:cs="Times New Roman"/>
          <w:color w:val="000000"/>
          <w:sz w:val="26"/>
          <w:szCs w:val="26"/>
          <w:lang w:eastAsia="ru-RU"/>
        </w:rPr>
        <w:t xml:space="preserve">- </w:t>
      </w:r>
      <w:r w:rsidR="00FF4AE0" w:rsidRPr="00F92508">
        <w:rPr>
          <w:rFonts w:ascii="Times New Roman" w:eastAsia="Times New Roman" w:hAnsi="Times New Roman" w:cs="Times New Roman"/>
          <w:color w:val="000000"/>
          <w:sz w:val="26"/>
          <w:szCs w:val="26"/>
          <w:lang w:eastAsia="ru-RU"/>
        </w:rPr>
        <w:t>45,7 млн. рублей</w:t>
      </w:r>
      <w:r w:rsidR="00B41F30" w:rsidRPr="00F92508">
        <w:rPr>
          <w:rFonts w:ascii="Times New Roman" w:eastAsia="Times New Roman" w:hAnsi="Times New Roman" w:cs="Times New Roman"/>
          <w:color w:val="000000"/>
          <w:sz w:val="26"/>
          <w:szCs w:val="26"/>
          <w:lang w:eastAsia="ru-RU"/>
        </w:rPr>
        <w:t>);</w:t>
      </w:r>
    </w:p>
    <w:p w:rsidR="004B1CB9" w:rsidRPr="00F92508" w:rsidRDefault="004B1CB9"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в рамках подпрограммы "Энергосбережение в Чувашской Республике" государственной программы Чувашской Республики "Развитие промышленности и инновационная экономика" на обеспечение деятельности государственных учреждений, осуществляющих функции в сфере энергетики</w:t>
      </w:r>
      <w:r w:rsidR="006D79C2" w:rsidRPr="00F92508">
        <w:rPr>
          <w:rFonts w:ascii="Times New Roman" w:eastAsia="Times New Roman" w:hAnsi="Times New Roman" w:cs="Times New Roman"/>
          <w:color w:val="000000"/>
          <w:sz w:val="26"/>
          <w:szCs w:val="26"/>
          <w:lang w:eastAsia="ru-RU"/>
        </w:rPr>
        <w:t>,</w:t>
      </w:r>
      <w:r w:rsidRPr="00F92508">
        <w:rPr>
          <w:rFonts w:ascii="Times New Roman" w:eastAsia="Times New Roman" w:hAnsi="Times New Roman" w:cs="Times New Roman"/>
          <w:color w:val="000000"/>
          <w:sz w:val="26"/>
          <w:szCs w:val="26"/>
          <w:lang w:eastAsia="ru-RU"/>
        </w:rPr>
        <w:t xml:space="preserve"> - 6627,1 тыс. рублей (100,0%)</w:t>
      </w:r>
      <w:r w:rsidR="00EF3EEB" w:rsidRPr="00F92508">
        <w:rPr>
          <w:rFonts w:ascii="Times New Roman" w:eastAsia="Times New Roman" w:hAnsi="Times New Roman" w:cs="Times New Roman"/>
          <w:color w:val="000000"/>
          <w:sz w:val="26"/>
          <w:szCs w:val="26"/>
          <w:lang w:eastAsia="ru-RU"/>
        </w:rPr>
        <w:t>.</w:t>
      </w:r>
    </w:p>
    <w:p w:rsidR="004B1CB9" w:rsidRPr="00F92508" w:rsidRDefault="004B1CB9" w:rsidP="00B85B3F">
      <w:pPr>
        <w:tabs>
          <w:tab w:val="left" w:pos="8168"/>
        </w:tabs>
        <w:spacing w:after="0" w:line="240" w:lineRule="auto"/>
        <w:ind w:left="108" w:firstLine="720"/>
        <w:jc w:val="center"/>
        <w:rPr>
          <w:rFonts w:ascii="Times New Roman" w:eastAsia="Times New Roman" w:hAnsi="Times New Roman" w:cs="Times New Roman"/>
          <w:b/>
          <w:bCs/>
          <w:color w:val="000000"/>
          <w:sz w:val="26"/>
          <w:szCs w:val="26"/>
          <w:lang w:eastAsia="ru-RU"/>
        </w:rPr>
      </w:pPr>
      <w:r w:rsidRPr="00F92508">
        <w:rPr>
          <w:rFonts w:ascii="Times New Roman" w:eastAsia="Times New Roman" w:hAnsi="Times New Roman" w:cs="Times New Roman"/>
          <w:b/>
          <w:bCs/>
          <w:color w:val="000000"/>
          <w:sz w:val="26"/>
          <w:szCs w:val="26"/>
          <w:lang w:eastAsia="ru-RU"/>
        </w:rPr>
        <w:t xml:space="preserve">Подраздел </w:t>
      </w:r>
      <w:r w:rsidR="003634F2" w:rsidRPr="00F92508">
        <w:rPr>
          <w:rFonts w:ascii="Times New Roman" w:eastAsia="Times New Roman" w:hAnsi="Times New Roman" w:cs="Times New Roman"/>
          <w:b/>
          <w:bCs/>
          <w:color w:val="000000"/>
          <w:sz w:val="26"/>
          <w:szCs w:val="26"/>
          <w:lang w:eastAsia="ru-RU"/>
        </w:rPr>
        <w:t>"</w:t>
      </w:r>
      <w:r w:rsidRPr="00F92508">
        <w:rPr>
          <w:rFonts w:ascii="Times New Roman" w:eastAsia="Times New Roman" w:hAnsi="Times New Roman" w:cs="Times New Roman"/>
          <w:b/>
          <w:bCs/>
          <w:color w:val="000000"/>
          <w:sz w:val="26"/>
          <w:szCs w:val="26"/>
          <w:lang w:eastAsia="ru-RU"/>
        </w:rPr>
        <w:t>Благоустройство</w:t>
      </w:r>
      <w:r w:rsidR="003634F2" w:rsidRPr="00F92508">
        <w:rPr>
          <w:rFonts w:ascii="Times New Roman" w:eastAsia="Times New Roman" w:hAnsi="Times New Roman" w:cs="Times New Roman"/>
          <w:b/>
          <w:bCs/>
          <w:color w:val="000000"/>
          <w:sz w:val="26"/>
          <w:szCs w:val="26"/>
          <w:lang w:eastAsia="ru-RU"/>
        </w:rPr>
        <w:t>"</w:t>
      </w:r>
    </w:p>
    <w:p w:rsidR="004B1CB9" w:rsidRPr="00F92508" w:rsidRDefault="004B1CB9"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По данному подразделу осуществлены расходы республиканского бюджета Чувашской Республики в сумме 1673697,8 тыс. рублей, или 99,4% к годовым плановым назначениям (1683909,6 тыс. рублей), из них за счет средств, поступивших из федерального бюджета, – 334668,5 тыс. рублей (100,0%), в том числе:</w:t>
      </w:r>
    </w:p>
    <w:p w:rsidR="004B1CB9" w:rsidRPr="00F92508" w:rsidRDefault="004B1CB9"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в рамках государственной программы Чувашской Республики "Формирование современной городской среды на территории Чувашской Республики" - 16685</w:t>
      </w:r>
      <w:r w:rsidR="003E46F3" w:rsidRPr="00F92508">
        <w:rPr>
          <w:rFonts w:ascii="Times New Roman" w:eastAsia="Times New Roman" w:hAnsi="Times New Roman" w:cs="Times New Roman"/>
          <w:color w:val="000000"/>
          <w:sz w:val="26"/>
          <w:szCs w:val="26"/>
          <w:lang w:eastAsia="ru-RU"/>
        </w:rPr>
        <w:t>26,0 тыс.</w:t>
      </w:r>
      <w:r w:rsidRPr="00F92508">
        <w:rPr>
          <w:rFonts w:ascii="Times New Roman" w:eastAsia="Times New Roman" w:hAnsi="Times New Roman" w:cs="Times New Roman"/>
          <w:color w:val="000000"/>
          <w:sz w:val="26"/>
          <w:szCs w:val="26"/>
          <w:lang w:eastAsia="ru-RU"/>
        </w:rPr>
        <w:t xml:space="preserve"> рублей (99,4%), из них за счет средств, поступивших из федерального бюджета, – 329548,4 тыс. рублей (100,0%), в том числе:</w:t>
      </w:r>
    </w:p>
    <w:p w:rsidR="004B1CB9" w:rsidRPr="00F92508" w:rsidRDefault="004B1CB9"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 xml:space="preserve">в рамках подпрограммы "Благоустройство дворовых и общественных территорий муниципальных образований Чувашской Республики" - </w:t>
      </w:r>
      <w:r w:rsidR="00E358DF" w:rsidRPr="00F92508">
        <w:rPr>
          <w:rFonts w:ascii="Times New Roman" w:eastAsia="Times New Roman" w:hAnsi="Times New Roman" w:cs="Times New Roman"/>
          <w:color w:val="000000"/>
          <w:sz w:val="26"/>
          <w:szCs w:val="26"/>
          <w:lang w:eastAsia="ru-RU"/>
        </w:rPr>
        <w:t xml:space="preserve">                        </w:t>
      </w:r>
      <w:r w:rsidRPr="00F92508">
        <w:rPr>
          <w:rFonts w:ascii="Times New Roman" w:eastAsia="Times New Roman" w:hAnsi="Times New Roman" w:cs="Times New Roman"/>
          <w:color w:val="000000"/>
          <w:sz w:val="26"/>
          <w:szCs w:val="26"/>
          <w:lang w:eastAsia="ru-RU"/>
        </w:rPr>
        <w:t>16685</w:t>
      </w:r>
      <w:r w:rsidR="003E46F3" w:rsidRPr="00F92508">
        <w:rPr>
          <w:rFonts w:ascii="Times New Roman" w:eastAsia="Times New Roman" w:hAnsi="Times New Roman" w:cs="Times New Roman"/>
          <w:color w:val="000000"/>
          <w:sz w:val="26"/>
          <w:szCs w:val="26"/>
          <w:lang w:eastAsia="ru-RU"/>
        </w:rPr>
        <w:t>26,0 тыс.</w:t>
      </w:r>
      <w:r w:rsidRPr="00F92508">
        <w:rPr>
          <w:rFonts w:ascii="Times New Roman" w:eastAsia="Times New Roman" w:hAnsi="Times New Roman" w:cs="Times New Roman"/>
          <w:color w:val="000000"/>
          <w:sz w:val="26"/>
          <w:szCs w:val="26"/>
          <w:lang w:eastAsia="ru-RU"/>
        </w:rPr>
        <w:t xml:space="preserve"> рублей (99,4%), в том числе на: </w:t>
      </w:r>
    </w:p>
    <w:p w:rsidR="004B1CB9" w:rsidRPr="00F92508" w:rsidRDefault="004B1CB9"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обеспечение деятельности автономной некоммерческой организации "Институт территориального развития Чувашской Республики" - 19780,4 тыс. рублей (100,0%);</w:t>
      </w:r>
    </w:p>
    <w:p w:rsidR="004B1CB9" w:rsidRPr="00F92508" w:rsidRDefault="00D54BBE"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реализацию</w:t>
      </w:r>
      <w:r w:rsidR="004B1CB9" w:rsidRPr="00F92508">
        <w:rPr>
          <w:rFonts w:ascii="Times New Roman" w:eastAsia="Times New Roman" w:hAnsi="Times New Roman" w:cs="Times New Roman"/>
          <w:color w:val="000000"/>
          <w:sz w:val="26"/>
          <w:szCs w:val="26"/>
          <w:lang w:eastAsia="ru-RU"/>
        </w:rPr>
        <w:t xml:space="preserve"> мероприятий по благоустройству дворовых территорий и тротуаров - 694956,2 тыс. рублей (98,6%)</w:t>
      </w:r>
      <w:r w:rsidR="00B47A34" w:rsidRPr="00F92508">
        <w:rPr>
          <w:rFonts w:ascii="Times New Roman" w:eastAsia="Times New Roman" w:hAnsi="Times New Roman" w:cs="Times New Roman"/>
          <w:color w:val="000000"/>
          <w:sz w:val="26"/>
          <w:szCs w:val="26"/>
          <w:lang w:eastAsia="ru-RU"/>
        </w:rPr>
        <w:t>. Причиной неполного освоения средств является экономия по результатам торгов;</w:t>
      </w:r>
    </w:p>
    <w:p w:rsidR="004B1CB9" w:rsidRPr="00F92508" w:rsidRDefault="004B1CB9"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установк</w:t>
      </w:r>
      <w:r w:rsidR="006C00CD" w:rsidRPr="00F92508">
        <w:rPr>
          <w:rFonts w:ascii="Times New Roman" w:eastAsia="Times New Roman" w:hAnsi="Times New Roman" w:cs="Times New Roman"/>
          <w:color w:val="000000"/>
          <w:sz w:val="26"/>
          <w:szCs w:val="26"/>
          <w:lang w:eastAsia="ru-RU"/>
        </w:rPr>
        <w:t>у</w:t>
      </w:r>
      <w:r w:rsidRPr="00F92508">
        <w:rPr>
          <w:rFonts w:ascii="Times New Roman" w:eastAsia="Times New Roman" w:hAnsi="Times New Roman" w:cs="Times New Roman"/>
          <w:color w:val="000000"/>
          <w:sz w:val="26"/>
          <w:szCs w:val="26"/>
          <w:lang w:eastAsia="ru-RU"/>
        </w:rPr>
        <w:t xml:space="preserve"> межквартальных детских игровых комплексов - 523833,6 тыс. рублей (100,0%);</w:t>
      </w:r>
    </w:p>
    <w:p w:rsidR="004B1CB9" w:rsidRPr="00F92508" w:rsidRDefault="004B1CB9"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поощрение победителей ежегодного республиканского смотра-конкурса на лучшее озеленение и благоустройство населенного пункта Чувашской Республики - 407,8 тыс. рублей (100,0%);</w:t>
      </w:r>
    </w:p>
    <w:p w:rsidR="004B1CB9" w:rsidRPr="00F92508" w:rsidRDefault="00D54BBE"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реализацию</w:t>
      </w:r>
      <w:r w:rsidR="004B1CB9" w:rsidRPr="00F92508">
        <w:rPr>
          <w:rFonts w:ascii="Times New Roman" w:eastAsia="Times New Roman" w:hAnsi="Times New Roman" w:cs="Times New Roman"/>
          <w:color w:val="000000"/>
          <w:sz w:val="26"/>
          <w:szCs w:val="26"/>
          <w:lang w:eastAsia="ru-RU"/>
        </w:rPr>
        <w:t xml:space="preserve"> программ формирования современной городской среды - 4295</w:t>
      </w:r>
      <w:r w:rsidR="003E46F3" w:rsidRPr="00F92508">
        <w:rPr>
          <w:rFonts w:ascii="Times New Roman" w:eastAsia="Times New Roman" w:hAnsi="Times New Roman" w:cs="Times New Roman"/>
          <w:color w:val="000000"/>
          <w:sz w:val="26"/>
          <w:szCs w:val="26"/>
          <w:lang w:eastAsia="ru-RU"/>
        </w:rPr>
        <w:t>48,0 тыс.</w:t>
      </w:r>
      <w:r w:rsidR="004B1CB9" w:rsidRPr="00F92508">
        <w:rPr>
          <w:rFonts w:ascii="Times New Roman" w:eastAsia="Times New Roman" w:hAnsi="Times New Roman" w:cs="Times New Roman"/>
          <w:color w:val="000000"/>
          <w:sz w:val="26"/>
          <w:szCs w:val="26"/>
          <w:lang w:eastAsia="ru-RU"/>
        </w:rPr>
        <w:t xml:space="preserve"> рублей (100,0%);</w:t>
      </w:r>
    </w:p>
    <w:p w:rsidR="004B1CB9" w:rsidRPr="00F92508" w:rsidRDefault="004B1CB9"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в рамках подпрограммы "Создание и развитие инфраструктуры на сельских территориях" государственной программы Чувашской Республики "Комплексное развитие сельских территорий Чувашской Республики" на благоустройство сельских территорий в рамках обеспечения комплексного развития сельских территорий - 4501,4 тыс. рублей (100,0%</w:t>
      </w:r>
      <w:r w:rsidR="00173C7C" w:rsidRPr="00F92508">
        <w:rPr>
          <w:rFonts w:ascii="Times New Roman" w:eastAsia="Times New Roman" w:hAnsi="Times New Roman" w:cs="Times New Roman"/>
          <w:color w:val="000000"/>
          <w:sz w:val="26"/>
          <w:szCs w:val="26"/>
          <w:lang w:eastAsia="ru-RU"/>
        </w:rPr>
        <w:t>), из них за счет средств, поступивших из федерального бюджета, – 4456,4 тыс. рублей (100,0%)</w:t>
      </w:r>
      <w:r w:rsidRPr="00F92508">
        <w:rPr>
          <w:rFonts w:ascii="Times New Roman" w:eastAsia="Times New Roman" w:hAnsi="Times New Roman" w:cs="Times New Roman"/>
          <w:color w:val="000000"/>
          <w:sz w:val="26"/>
          <w:szCs w:val="26"/>
          <w:lang w:eastAsia="ru-RU"/>
        </w:rPr>
        <w:t>;</w:t>
      </w:r>
    </w:p>
    <w:p w:rsidR="004B1CB9" w:rsidRPr="00F92508" w:rsidRDefault="004B1CB9"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в рамках подпрограммы "Развитие культуры в Чувашской Республике" государственной программы Чувашской Республики "Развитие культуры" на субсидии на софинансирование расходных обязательств субъектов Российской Федерации, связанных с реализацией федеральной целевой программы "Увековечение памяти погибших при защите Отечества на 2019-2024 годы"</w:t>
      </w:r>
      <w:r w:rsidR="00E358DF" w:rsidRPr="00F92508">
        <w:rPr>
          <w:rFonts w:ascii="Times New Roman" w:eastAsia="Times New Roman" w:hAnsi="Times New Roman" w:cs="Times New Roman"/>
          <w:color w:val="000000"/>
          <w:sz w:val="26"/>
          <w:szCs w:val="26"/>
          <w:lang w:eastAsia="ru-RU"/>
        </w:rPr>
        <w:t>,</w:t>
      </w:r>
      <w:r w:rsidRPr="00F92508">
        <w:rPr>
          <w:rFonts w:ascii="Times New Roman" w:eastAsia="Times New Roman" w:hAnsi="Times New Roman" w:cs="Times New Roman"/>
          <w:color w:val="000000"/>
          <w:sz w:val="26"/>
          <w:szCs w:val="26"/>
          <w:lang w:eastAsia="ru-RU"/>
        </w:rPr>
        <w:t xml:space="preserve"> - 670,4 тыс. рублей (100,0%)</w:t>
      </w:r>
      <w:r w:rsidR="00173C7C" w:rsidRPr="00F92508">
        <w:rPr>
          <w:rFonts w:ascii="Times New Roman" w:eastAsia="Times New Roman" w:hAnsi="Times New Roman" w:cs="Times New Roman"/>
          <w:color w:val="000000"/>
          <w:sz w:val="26"/>
          <w:szCs w:val="26"/>
          <w:lang w:eastAsia="ru-RU"/>
        </w:rPr>
        <w:t>, из них за счет средств, поступивших из федерального бюджета, – 663,7 тыс. рублей (100,0%)</w:t>
      </w:r>
      <w:r w:rsidR="00EF3EEB" w:rsidRPr="00F92508">
        <w:rPr>
          <w:rFonts w:ascii="Times New Roman" w:eastAsia="Times New Roman" w:hAnsi="Times New Roman" w:cs="Times New Roman"/>
          <w:color w:val="000000"/>
          <w:sz w:val="26"/>
          <w:szCs w:val="26"/>
          <w:lang w:eastAsia="ru-RU"/>
        </w:rPr>
        <w:t>.</w:t>
      </w:r>
    </w:p>
    <w:p w:rsidR="004B1CB9" w:rsidRPr="00F92508" w:rsidRDefault="004B1CB9"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p>
    <w:p w:rsidR="004B1CB9" w:rsidRPr="00F92508" w:rsidRDefault="004B1CB9" w:rsidP="00B85B3F">
      <w:pPr>
        <w:tabs>
          <w:tab w:val="left" w:pos="8168"/>
        </w:tabs>
        <w:spacing w:after="0" w:line="240" w:lineRule="auto"/>
        <w:ind w:left="108" w:firstLine="720"/>
        <w:jc w:val="center"/>
        <w:rPr>
          <w:rFonts w:ascii="Times New Roman" w:eastAsia="Times New Roman" w:hAnsi="Times New Roman" w:cs="Times New Roman"/>
          <w:b/>
          <w:bCs/>
          <w:color w:val="000000"/>
          <w:sz w:val="26"/>
          <w:szCs w:val="26"/>
          <w:lang w:eastAsia="ru-RU"/>
        </w:rPr>
      </w:pPr>
      <w:r w:rsidRPr="00F92508">
        <w:rPr>
          <w:rFonts w:ascii="Times New Roman" w:eastAsia="Times New Roman" w:hAnsi="Times New Roman" w:cs="Times New Roman"/>
          <w:b/>
          <w:bCs/>
          <w:color w:val="000000"/>
          <w:sz w:val="26"/>
          <w:szCs w:val="26"/>
          <w:lang w:eastAsia="ru-RU"/>
        </w:rPr>
        <w:t xml:space="preserve">Подраздел </w:t>
      </w:r>
      <w:r w:rsidR="003634F2" w:rsidRPr="00F92508">
        <w:rPr>
          <w:rFonts w:ascii="Times New Roman" w:eastAsia="Times New Roman" w:hAnsi="Times New Roman" w:cs="Times New Roman"/>
          <w:b/>
          <w:bCs/>
          <w:color w:val="000000"/>
          <w:sz w:val="26"/>
          <w:szCs w:val="26"/>
          <w:lang w:eastAsia="ru-RU"/>
        </w:rPr>
        <w:t>"</w:t>
      </w:r>
      <w:r w:rsidRPr="00F92508">
        <w:rPr>
          <w:rFonts w:ascii="Times New Roman" w:eastAsia="Times New Roman" w:hAnsi="Times New Roman" w:cs="Times New Roman"/>
          <w:b/>
          <w:bCs/>
          <w:color w:val="000000"/>
          <w:sz w:val="26"/>
          <w:szCs w:val="26"/>
          <w:lang w:eastAsia="ru-RU"/>
        </w:rPr>
        <w:t>Другие вопросы в области жилищно-коммунального хозяйства</w:t>
      </w:r>
      <w:r w:rsidR="003634F2" w:rsidRPr="00F92508">
        <w:rPr>
          <w:rFonts w:ascii="Times New Roman" w:eastAsia="Times New Roman" w:hAnsi="Times New Roman" w:cs="Times New Roman"/>
          <w:b/>
          <w:bCs/>
          <w:color w:val="000000"/>
          <w:sz w:val="26"/>
          <w:szCs w:val="26"/>
          <w:lang w:eastAsia="ru-RU"/>
        </w:rPr>
        <w:t>"</w:t>
      </w:r>
    </w:p>
    <w:p w:rsidR="004B1CB9" w:rsidRPr="00F92508" w:rsidRDefault="004B1CB9"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По данному подразделу осуществлены расходы республиканского бюджета Чувашской Республики в сумме 387958,7 тыс. рублей, или 99,4% к годовым плановым назначениям (390258,5 тыс. рублей), из них за счет средств, поступивших из федерального бюджета, – 208762,4 тыс. рублей (100,0%), в том числе:</w:t>
      </w:r>
    </w:p>
    <w:p w:rsidR="00E358DF" w:rsidRPr="00F92508" w:rsidRDefault="004B1CB9" w:rsidP="00E358D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в рамках подпрограммы "Модернизация коммунальной инфраструктуры на территории Чувашской Республики" государственной программы Чувашской Республики "Модернизация и развитие сферы жилищно-коммунального хозяйства</w:t>
      </w:r>
      <w:r w:rsidR="00E358DF" w:rsidRPr="00F92508">
        <w:rPr>
          <w:rFonts w:ascii="Times New Roman" w:eastAsia="Times New Roman" w:hAnsi="Times New Roman" w:cs="Times New Roman"/>
          <w:color w:val="000000"/>
          <w:sz w:val="26"/>
          <w:szCs w:val="26"/>
          <w:lang w:eastAsia="ru-RU"/>
        </w:rPr>
        <w:t>"</w:t>
      </w:r>
      <w:r w:rsidRPr="00F92508">
        <w:rPr>
          <w:rFonts w:ascii="Times New Roman" w:eastAsia="Times New Roman" w:hAnsi="Times New Roman" w:cs="Times New Roman"/>
          <w:color w:val="000000"/>
          <w:sz w:val="26"/>
          <w:szCs w:val="26"/>
          <w:lang w:eastAsia="ru-RU"/>
        </w:rPr>
        <w:t xml:space="preserve"> на проведение проверок при осуществлении лицензионного контроля в отношении юридических лиц или индивидуальных предпринимателей, осуществляющих предпринимательскую деятельность по управлению многоквартирными домами на основании лицензии</w:t>
      </w:r>
      <w:r w:rsidR="006D79C2" w:rsidRPr="00F92508">
        <w:rPr>
          <w:rFonts w:ascii="Times New Roman" w:eastAsia="Times New Roman" w:hAnsi="Times New Roman" w:cs="Times New Roman"/>
          <w:color w:val="000000"/>
          <w:sz w:val="26"/>
          <w:szCs w:val="26"/>
          <w:lang w:eastAsia="ru-RU"/>
        </w:rPr>
        <w:t>,</w:t>
      </w:r>
      <w:r w:rsidRPr="00F92508">
        <w:rPr>
          <w:rFonts w:ascii="Times New Roman" w:eastAsia="Times New Roman" w:hAnsi="Times New Roman" w:cs="Times New Roman"/>
          <w:color w:val="000000"/>
          <w:sz w:val="26"/>
          <w:szCs w:val="26"/>
          <w:lang w:eastAsia="ru-RU"/>
        </w:rPr>
        <w:t xml:space="preserve"> - 1,8 тыс. рублей (8%). </w:t>
      </w:r>
      <w:r w:rsidR="00E358DF" w:rsidRPr="00F92508">
        <w:rPr>
          <w:rFonts w:ascii="Times New Roman" w:eastAsia="Times New Roman" w:hAnsi="Times New Roman" w:cs="Times New Roman"/>
          <w:color w:val="000000"/>
          <w:sz w:val="26"/>
          <w:szCs w:val="26"/>
          <w:lang w:eastAsia="ru-RU"/>
        </w:rPr>
        <w:t xml:space="preserve">Причиной неполного освоения средств является экономия в связи с введением ограничения на проведение проверок по данному виду контроля в соответствии с постановлением Правительства Российской Федерации от 10.03.2022 №336 «Об особенностях организации и осуществления государственного контроля (надзора), муниципального контроля»; </w:t>
      </w:r>
    </w:p>
    <w:p w:rsidR="004B1CB9" w:rsidRPr="00F92508" w:rsidRDefault="004B1CB9" w:rsidP="00344C24">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в рамках государственной программы Чувашской Республики "Обеспечение граждан в Чувашской Республике доступным и комфортным жильем" - 97302,5 тыс. рублей (99,6%), в том числе:</w:t>
      </w:r>
    </w:p>
    <w:p w:rsidR="004B1CB9" w:rsidRPr="00F92508" w:rsidRDefault="004B1CB9" w:rsidP="00344C24">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в рамках подпрограммы "Государственная поддержка строительства жилья в Чувашской Республике" - 1</w:t>
      </w:r>
      <w:r w:rsidR="003E46F3" w:rsidRPr="00F92508">
        <w:rPr>
          <w:rFonts w:ascii="Times New Roman" w:eastAsia="Times New Roman" w:hAnsi="Times New Roman" w:cs="Times New Roman"/>
          <w:color w:val="000000"/>
          <w:sz w:val="26"/>
          <w:szCs w:val="26"/>
          <w:lang w:eastAsia="ru-RU"/>
        </w:rPr>
        <w:t>26,0 тыс.</w:t>
      </w:r>
      <w:r w:rsidRPr="00F92508">
        <w:rPr>
          <w:rFonts w:ascii="Times New Roman" w:eastAsia="Times New Roman" w:hAnsi="Times New Roman" w:cs="Times New Roman"/>
          <w:color w:val="000000"/>
          <w:sz w:val="26"/>
          <w:szCs w:val="26"/>
          <w:lang w:eastAsia="ru-RU"/>
        </w:rPr>
        <w:t xml:space="preserve"> рублей (100,0%), в том числе на: </w:t>
      </w:r>
    </w:p>
    <w:p w:rsidR="004B1CB9" w:rsidRPr="00F92508" w:rsidRDefault="004B1CB9" w:rsidP="00344C24">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осуществление государственных полномочий Чувашской Республики по ведению учета граждан, нуждающихся в жилых помещениях и имеющих право на государственную поддержку за счет средств республиканского бюджета Чувашской Республики на строительство (приобретение) жилых помещений, по регистрации и учету граждан, имеющих право на получение социальных выплат для приобретения жилья в связи с переселением из районов Крайнего Севера и приравненных к ним местностей, по расчету и предоставлению муниципальными районами субвенций бюджетам поселений для осуществления указанных государственных полномочий и полномочий по ведению учета граждан, проживающих в сельской местности, нуждающихся в жилых помещениях и имеющих право на государственную поддержку в форме социальных выплат на строительство (приобретение) жилых помещений в сельской местности в рамках устойчивого развития сельских территорий</w:t>
      </w:r>
      <w:r w:rsidR="006D79C2" w:rsidRPr="00F92508">
        <w:rPr>
          <w:rFonts w:ascii="Times New Roman" w:eastAsia="Times New Roman" w:hAnsi="Times New Roman" w:cs="Times New Roman"/>
          <w:color w:val="000000"/>
          <w:sz w:val="26"/>
          <w:szCs w:val="26"/>
          <w:lang w:eastAsia="ru-RU"/>
        </w:rPr>
        <w:t>,</w:t>
      </w:r>
      <w:r w:rsidRPr="00F92508">
        <w:rPr>
          <w:rFonts w:ascii="Times New Roman" w:eastAsia="Times New Roman" w:hAnsi="Times New Roman" w:cs="Times New Roman"/>
          <w:color w:val="000000"/>
          <w:sz w:val="26"/>
          <w:szCs w:val="26"/>
          <w:lang w:eastAsia="ru-RU"/>
        </w:rPr>
        <w:t xml:space="preserve"> - 1</w:t>
      </w:r>
      <w:r w:rsidR="003E46F3" w:rsidRPr="00F92508">
        <w:rPr>
          <w:rFonts w:ascii="Times New Roman" w:eastAsia="Times New Roman" w:hAnsi="Times New Roman" w:cs="Times New Roman"/>
          <w:color w:val="000000"/>
          <w:sz w:val="26"/>
          <w:szCs w:val="26"/>
          <w:lang w:eastAsia="ru-RU"/>
        </w:rPr>
        <w:t>26,0 тыс.</w:t>
      </w:r>
      <w:r w:rsidRPr="00F92508">
        <w:rPr>
          <w:rFonts w:ascii="Times New Roman" w:eastAsia="Times New Roman" w:hAnsi="Times New Roman" w:cs="Times New Roman"/>
          <w:color w:val="000000"/>
          <w:sz w:val="26"/>
          <w:szCs w:val="26"/>
          <w:lang w:eastAsia="ru-RU"/>
        </w:rPr>
        <w:t xml:space="preserve"> рублей (100,0%);</w:t>
      </w:r>
    </w:p>
    <w:p w:rsidR="004B1CB9" w:rsidRPr="00F92508" w:rsidRDefault="00DB4F93"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 xml:space="preserve">в рамках </w:t>
      </w:r>
      <w:r w:rsidR="002C3526" w:rsidRPr="00F92508">
        <w:rPr>
          <w:rFonts w:ascii="Times New Roman" w:eastAsia="Times New Roman" w:hAnsi="Times New Roman" w:cs="Times New Roman"/>
          <w:color w:val="000000"/>
          <w:sz w:val="26"/>
          <w:szCs w:val="26"/>
          <w:lang w:eastAsia="ru-RU"/>
        </w:rPr>
        <w:t>о</w:t>
      </w:r>
      <w:r w:rsidR="004B1CB9" w:rsidRPr="00F92508">
        <w:rPr>
          <w:rFonts w:ascii="Times New Roman" w:eastAsia="Times New Roman" w:hAnsi="Times New Roman" w:cs="Times New Roman"/>
          <w:color w:val="000000"/>
          <w:sz w:val="26"/>
          <w:szCs w:val="26"/>
          <w:lang w:eastAsia="ru-RU"/>
        </w:rPr>
        <w:t>беспечени</w:t>
      </w:r>
      <w:r w:rsidRPr="00F92508">
        <w:rPr>
          <w:rFonts w:ascii="Times New Roman" w:eastAsia="Times New Roman" w:hAnsi="Times New Roman" w:cs="Times New Roman"/>
          <w:color w:val="000000"/>
          <w:sz w:val="26"/>
          <w:szCs w:val="26"/>
          <w:lang w:eastAsia="ru-RU"/>
        </w:rPr>
        <w:t>я</w:t>
      </w:r>
      <w:r w:rsidR="004B1CB9" w:rsidRPr="00F92508">
        <w:rPr>
          <w:rFonts w:ascii="Times New Roman" w:eastAsia="Times New Roman" w:hAnsi="Times New Roman" w:cs="Times New Roman"/>
          <w:color w:val="000000"/>
          <w:sz w:val="26"/>
          <w:szCs w:val="26"/>
          <w:lang w:eastAsia="ru-RU"/>
        </w:rPr>
        <w:t xml:space="preserve"> реализации государственной программы Чувашской Республики "Обеспечение граждан в Чувашской Республике доступным и комфортным жильем" - 97176,5 тыс. рублей (99,6%), в том числе на: </w:t>
      </w:r>
    </w:p>
    <w:p w:rsidR="004B1CB9" w:rsidRPr="00F92508" w:rsidRDefault="004B1CB9"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обеспечение функций государственных органов - 97107,5 тыс. рублей (99,6%);</w:t>
      </w:r>
    </w:p>
    <w:p w:rsidR="004B1CB9" w:rsidRPr="00F92508" w:rsidRDefault="004B1CB9"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 xml:space="preserve">прочие выплаты по обязательствам Чувашской Республики - </w:t>
      </w:r>
      <w:r w:rsidR="003E46F3" w:rsidRPr="00F92508">
        <w:rPr>
          <w:rFonts w:ascii="Times New Roman" w:eastAsia="Times New Roman" w:hAnsi="Times New Roman" w:cs="Times New Roman"/>
          <w:color w:val="000000"/>
          <w:sz w:val="26"/>
          <w:szCs w:val="26"/>
          <w:lang w:eastAsia="ru-RU"/>
        </w:rPr>
        <w:t>69,0 тыс.</w:t>
      </w:r>
      <w:r w:rsidRPr="00F92508">
        <w:rPr>
          <w:rFonts w:ascii="Times New Roman" w:eastAsia="Times New Roman" w:hAnsi="Times New Roman" w:cs="Times New Roman"/>
          <w:color w:val="000000"/>
          <w:sz w:val="26"/>
          <w:szCs w:val="26"/>
          <w:lang w:eastAsia="ru-RU"/>
        </w:rPr>
        <w:t xml:space="preserve"> рублей (100,0%);</w:t>
      </w:r>
    </w:p>
    <w:p w:rsidR="004B1CB9" w:rsidRPr="00F92508" w:rsidRDefault="004B1CB9"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в рамках подпрограммы "Благоустройство дворовых и общественных территорий муниципальных образований Чувашской Республики" государственной программы Чувашской Республики "Формирование современной городской среды на территории Чувашской Республики" - 2161</w:t>
      </w:r>
      <w:r w:rsidR="003E46F3" w:rsidRPr="00F92508">
        <w:rPr>
          <w:rFonts w:ascii="Times New Roman" w:eastAsia="Times New Roman" w:hAnsi="Times New Roman" w:cs="Times New Roman"/>
          <w:color w:val="000000"/>
          <w:sz w:val="26"/>
          <w:szCs w:val="26"/>
          <w:lang w:eastAsia="ru-RU"/>
        </w:rPr>
        <w:t>92,0 тыс.</w:t>
      </w:r>
      <w:r w:rsidRPr="00F92508">
        <w:rPr>
          <w:rFonts w:ascii="Times New Roman" w:eastAsia="Times New Roman" w:hAnsi="Times New Roman" w:cs="Times New Roman"/>
          <w:color w:val="000000"/>
          <w:sz w:val="26"/>
          <w:szCs w:val="26"/>
          <w:lang w:eastAsia="ru-RU"/>
        </w:rPr>
        <w:t xml:space="preserve"> рублей (99,1%),</w:t>
      </w:r>
      <w:r w:rsidR="00A019FD" w:rsidRPr="00F92508">
        <w:rPr>
          <w:rFonts w:ascii="Times New Roman" w:eastAsia="Times New Roman" w:hAnsi="Times New Roman" w:cs="Times New Roman"/>
          <w:color w:val="000000"/>
          <w:sz w:val="26"/>
          <w:szCs w:val="26"/>
          <w:lang w:eastAsia="ru-RU"/>
        </w:rPr>
        <w:t xml:space="preserve"> из них за счет средств, поступивших из федерального бюджета, – 137320,0 тыс. рублей (100,0%), </w:t>
      </w:r>
      <w:r w:rsidRPr="00F92508">
        <w:rPr>
          <w:rFonts w:ascii="Times New Roman" w:eastAsia="Times New Roman" w:hAnsi="Times New Roman" w:cs="Times New Roman"/>
          <w:color w:val="000000"/>
          <w:sz w:val="26"/>
          <w:szCs w:val="26"/>
          <w:lang w:eastAsia="ru-RU"/>
        </w:rPr>
        <w:t xml:space="preserve">в том числе на: </w:t>
      </w:r>
    </w:p>
    <w:p w:rsidR="004B1CB9" w:rsidRPr="00F92508" w:rsidRDefault="00D54BBE"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реализацию</w:t>
      </w:r>
      <w:r w:rsidR="004B1CB9" w:rsidRPr="00F92508">
        <w:rPr>
          <w:rFonts w:ascii="Times New Roman" w:eastAsia="Times New Roman" w:hAnsi="Times New Roman" w:cs="Times New Roman"/>
          <w:color w:val="000000"/>
          <w:sz w:val="26"/>
          <w:szCs w:val="26"/>
          <w:lang w:eastAsia="ru-RU"/>
        </w:rPr>
        <w:t xml:space="preserve"> проектов создания комфортной городской среды в малых городах и исторических поселениях - 23316,7 тыс. рублей (100,0%);</w:t>
      </w:r>
    </w:p>
    <w:p w:rsidR="004B1CB9" w:rsidRPr="00F92508" w:rsidRDefault="004B1CB9"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поощрение победителей Всероссийского конкурса лучших проектов создания комфортной городской среды в целях реализации проектов создания комфортной городской среды в малых городах и исторических поселениях - 175555,3 тыс. рублей (98,9%);</w:t>
      </w:r>
    </w:p>
    <w:p w:rsidR="004B1CB9" w:rsidRPr="00F92508" w:rsidRDefault="004B1CB9"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 за счет средств резервного фонда Правительства Российской Федерации - 173</w:t>
      </w:r>
      <w:r w:rsidR="003E46F3" w:rsidRPr="00F92508">
        <w:rPr>
          <w:rFonts w:ascii="Times New Roman" w:eastAsia="Times New Roman" w:hAnsi="Times New Roman" w:cs="Times New Roman"/>
          <w:color w:val="000000"/>
          <w:sz w:val="26"/>
          <w:szCs w:val="26"/>
          <w:lang w:eastAsia="ru-RU"/>
        </w:rPr>
        <w:t>20,0 тыс.</w:t>
      </w:r>
      <w:r w:rsidRPr="00F92508">
        <w:rPr>
          <w:rFonts w:ascii="Times New Roman" w:eastAsia="Times New Roman" w:hAnsi="Times New Roman" w:cs="Times New Roman"/>
          <w:color w:val="000000"/>
          <w:sz w:val="26"/>
          <w:szCs w:val="26"/>
          <w:lang w:eastAsia="ru-RU"/>
        </w:rPr>
        <w:t xml:space="preserve"> рублей (100,0%);</w:t>
      </w:r>
    </w:p>
    <w:p w:rsidR="004B1CB9" w:rsidRPr="00F92508" w:rsidRDefault="004B1CB9"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в рамках подпрограммы "Создание и развитие инфраструктуры на сельских территориях" государственной программы Чувашской Республики "Комплексное развитие сельских территорий Чувашской Республики" - 721</w:t>
      </w:r>
      <w:r w:rsidR="003E46F3" w:rsidRPr="00F92508">
        <w:rPr>
          <w:rFonts w:ascii="Times New Roman" w:eastAsia="Times New Roman" w:hAnsi="Times New Roman" w:cs="Times New Roman"/>
          <w:color w:val="000000"/>
          <w:sz w:val="26"/>
          <w:szCs w:val="26"/>
          <w:lang w:eastAsia="ru-RU"/>
        </w:rPr>
        <w:t>64,0 тыс.</w:t>
      </w:r>
      <w:r w:rsidRPr="00F92508">
        <w:rPr>
          <w:rFonts w:ascii="Times New Roman" w:eastAsia="Times New Roman" w:hAnsi="Times New Roman" w:cs="Times New Roman"/>
          <w:color w:val="000000"/>
          <w:sz w:val="26"/>
          <w:szCs w:val="26"/>
          <w:lang w:eastAsia="ru-RU"/>
        </w:rPr>
        <w:t xml:space="preserve"> рублей (100,0%), </w:t>
      </w:r>
      <w:r w:rsidR="00A019FD" w:rsidRPr="00F92508">
        <w:rPr>
          <w:rFonts w:ascii="Times New Roman" w:eastAsia="Times New Roman" w:hAnsi="Times New Roman" w:cs="Times New Roman"/>
          <w:color w:val="000000"/>
          <w:sz w:val="26"/>
          <w:szCs w:val="26"/>
          <w:lang w:eastAsia="ru-RU"/>
        </w:rPr>
        <w:t xml:space="preserve">из них за счет средств, поступивших из федерального бюджета, – 71442,4 тыс. рублей (100,0%), </w:t>
      </w:r>
      <w:r w:rsidRPr="00F92508">
        <w:rPr>
          <w:rFonts w:ascii="Times New Roman" w:eastAsia="Times New Roman" w:hAnsi="Times New Roman" w:cs="Times New Roman"/>
          <w:color w:val="000000"/>
          <w:sz w:val="26"/>
          <w:szCs w:val="26"/>
          <w:lang w:eastAsia="ru-RU"/>
        </w:rPr>
        <w:t xml:space="preserve">в том числе на: </w:t>
      </w:r>
    </w:p>
    <w:p w:rsidR="004B1CB9" w:rsidRPr="00F92508" w:rsidRDefault="004B1CB9"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обустройство объектами инженерной инфраструктуры и благоустройство площадок, расположенных на сельских территориях, под компактную жилищную застройку в рамках обеспечения комплексного развития сельских территорий - 62223,2 тыс. рублей (100,0%);</w:t>
      </w:r>
    </w:p>
    <w:p w:rsidR="004B1CB9" w:rsidRPr="00F92508" w:rsidRDefault="004B1CB9"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обустройство объектами инженерной инфраструктуры и благоустройство площадок, расположенных на сельских территориях, под компактную жилищную застройку за счет средств резервного фонда Правительства Российской Федерации - 9940,8 тыс. рублей (100,0%);</w:t>
      </w:r>
    </w:p>
    <w:p w:rsidR="004B1CB9" w:rsidRPr="00F92508" w:rsidRDefault="00DB4F93"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 xml:space="preserve">в рамках </w:t>
      </w:r>
      <w:r w:rsidR="00113C17" w:rsidRPr="00F92508">
        <w:rPr>
          <w:rFonts w:ascii="Times New Roman" w:eastAsia="Times New Roman" w:hAnsi="Times New Roman" w:cs="Times New Roman"/>
          <w:color w:val="000000"/>
          <w:sz w:val="26"/>
          <w:szCs w:val="26"/>
          <w:lang w:eastAsia="ru-RU"/>
        </w:rPr>
        <w:t>о</w:t>
      </w:r>
      <w:r w:rsidR="004B1CB9" w:rsidRPr="00F92508">
        <w:rPr>
          <w:rFonts w:ascii="Times New Roman" w:eastAsia="Times New Roman" w:hAnsi="Times New Roman" w:cs="Times New Roman"/>
          <w:color w:val="000000"/>
          <w:sz w:val="26"/>
          <w:szCs w:val="26"/>
          <w:lang w:eastAsia="ru-RU"/>
        </w:rPr>
        <w:t>беспечени</w:t>
      </w:r>
      <w:r w:rsidRPr="00F92508">
        <w:rPr>
          <w:rFonts w:ascii="Times New Roman" w:eastAsia="Times New Roman" w:hAnsi="Times New Roman" w:cs="Times New Roman"/>
          <w:color w:val="000000"/>
          <w:sz w:val="26"/>
          <w:szCs w:val="26"/>
          <w:lang w:eastAsia="ru-RU"/>
        </w:rPr>
        <w:t>я</w:t>
      </w:r>
      <w:r w:rsidR="004B1CB9" w:rsidRPr="00F92508">
        <w:rPr>
          <w:rFonts w:ascii="Times New Roman" w:eastAsia="Times New Roman" w:hAnsi="Times New Roman" w:cs="Times New Roman"/>
          <w:color w:val="000000"/>
          <w:sz w:val="26"/>
          <w:szCs w:val="26"/>
          <w:lang w:eastAsia="ru-RU"/>
        </w:rPr>
        <w:t xml:space="preserve"> реализации государственной программы Чувашской Республики "Развитие потенциала государственного управления</w:t>
      </w:r>
      <w:r w:rsidR="007308F0" w:rsidRPr="00F92508">
        <w:rPr>
          <w:rFonts w:ascii="Times New Roman" w:eastAsia="Times New Roman" w:hAnsi="Times New Roman" w:cs="Times New Roman"/>
          <w:color w:val="000000"/>
          <w:sz w:val="26"/>
          <w:szCs w:val="26"/>
          <w:lang w:eastAsia="ru-RU"/>
        </w:rPr>
        <w:t>"</w:t>
      </w:r>
      <w:r w:rsidR="004B1CB9" w:rsidRPr="00F92508">
        <w:rPr>
          <w:rFonts w:ascii="Times New Roman" w:eastAsia="Times New Roman" w:hAnsi="Times New Roman" w:cs="Times New Roman"/>
          <w:color w:val="000000"/>
          <w:sz w:val="26"/>
          <w:szCs w:val="26"/>
          <w:lang w:eastAsia="ru-RU"/>
        </w:rPr>
        <w:t xml:space="preserve"> на поощрение органов исполнительной власти Чувашской Республики за достижение показателей эффективности деятельности - 2298,4 тыс. рублей (98,2%)</w:t>
      </w:r>
      <w:r w:rsidR="00EF3EEB" w:rsidRPr="00F92508">
        <w:rPr>
          <w:rFonts w:ascii="Times New Roman" w:eastAsia="Times New Roman" w:hAnsi="Times New Roman" w:cs="Times New Roman"/>
          <w:color w:val="000000"/>
          <w:sz w:val="26"/>
          <w:szCs w:val="26"/>
          <w:lang w:eastAsia="ru-RU"/>
        </w:rPr>
        <w:t>.</w:t>
      </w:r>
    </w:p>
    <w:p w:rsidR="004B1CB9" w:rsidRPr="00F92508" w:rsidRDefault="004B1CB9"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p>
    <w:p w:rsidR="004B1CB9" w:rsidRPr="00F92508" w:rsidRDefault="004B1CB9" w:rsidP="00B85B3F">
      <w:pPr>
        <w:tabs>
          <w:tab w:val="left" w:pos="8168"/>
        </w:tabs>
        <w:spacing w:after="0" w:line="240" w:lineRule="auto"/>
        <w:ind w:left="108" w:firstLine="720"/>
        <w:jc w:val="center"/>
        <w:rPr>
          <w:rFonts w:ascii="Times New Roman" w:eastAsia="Times New Roman" w:hAnsi="Times New Roman" w:cs="Times New Roman"/>
          <w:b/>
          <w:bCs/>
          <w:color w:val="000000"/>
          <w:sz w:val="26"/>
          <w:szCs w:val="26"/>
          <w:lang w:eastAsia="ru-RU"/>
        </w:rPr>
      </w:pPr>
      <w:r w:rsidRPr="00F92508">
        <w:rPr>
          <w:rFonts w:ascii="Times New Roman" w:eastAsia="Times New Roman" w:hAnsi="Times New Roman" w:cs="Times New Roman"/>
          <w:b/>
          <w:bCs/>
          <w:color w:val="000000"/>
          <w:sz w:val="26"/>
          <w:szCs w:val="26"/>
          <w:lang w:eastAsia="ru-RU"/>
        </w:rPr>
        <w:t xml:space="preserve">Раздел </w:t>
      </w:r>
      <w:r w:rsidR="003634F2" w:rsidRPr="00F92508">
        <w:rPr>
          <w:rFonts w:ascii="Times New Roman" w:eastAsia="Times New Roman" w:hAnsi="Times New Roman" w:cs="Times New Roman"/>
          <w:b/>
          <w:bCs/>
          <w:color w:val="000000"/>
          <w:sz w:val="26"/>
          <w:szCs w:val="26"/>
          <w:lang w:eastAsia="ru-RU"/>
        </w:rPr>
        <w:t>"</w:t>
      </w:r>
      <w:r w:rsidRPr="00F92508">
        <w:rPr>
          <w:rFonts w:ascii="Times New Roman" w:eastAsia="Times New Roman" w:hAnsi="Times New Roman" w:cs="Times New Roman"/>
          <w:b/>
          <w:bCs/>
          <w:color w:val="000000"/>
          <w:sz w:val="26"/>
          <w:szCs w:val="26"/>
          <w:lang w:eastAsia="ru-RU"/>
        </w:rPr>
        <w:t>Охрана окружающей среды</w:t>
      </w:r>
      <w:r w:rsidR="003634F2" w:rsidRPr="00F92508">
        <w:rPr>
          <w:rFonts w:ascii="Times New Roman" w:eastAsia="Times New Roman" w:hAnsi="Times New Roman" w:cs="Times New Roman"/>
          <w:b/>
          <w:bCs/>
          <w:color w:val="000000"/>
          <w:sz w:val="26"/>
          <w:szCs w:val="26"/>
          <w:lang w:eastAsia="ru-RU"/>
        </w:rPr>
        <w:t>"</w:t>
      </w:r>
    </w:p>
    <w:p w:rsidR="004B1CB9" w:rsidRPr="00F92508" w:rsidRDefault="004B1CB9"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 xml:space="preserve">Расходы республиканского бюджета Чувашской Республики по разделу </w:t>
      </w:r>
      <w:r w:rsidR="003634F2" w:rsidRPr="00F92508">
        <w:rPr>
          <w:rFonts w:ascii="Times New Roman" w:eastAsia="Times New Roman" w:hAnsi="Times New Roman" w:cs="Times New Roman"/>
          <w:color w:val="000000"/>
          <w:sz w:val="26"/>
          <w:szCs w:val="26"/>
          <w:lang w:eastAsia="ru-RU"/>
        </w:rPr>
        <w:t>"</w:t>
      </w:r>
      <w:r w:rsidRPr="00F92508">
        <w:rPr>
          <w:rFonts w:ascii="Times New Roman" w:eastAsia="Times New Roman" w:hAnsi="Times New Roman" w:cs="Times New Roman"/>
          <w:color w:val="000000"/>
          <w:sz w:val="26"/>
          <w:szCs w:val="26"/>
          <w:lang w:eastAsia="ru-RU"/>
        </w:rPr>
        <w:t>Охрана окружающей среды</w:t>
      </w:r>
      <w:r w:rsidR="003634F2" w:rsidRPr="00F92508">
        <w:rPr>
          <w:rFonts w:ascii="Times New Roman" w:eastAsia="Times New Roman" w:hAnsi="Times New Roman" w:cs="Times New Roman"/>
          <w:color w:val="000000"/>
          <w:sz w:val="26"/>
          <w:szCs w:val="26"/>
          <w:lang w:eastAsia="ru-RU"/>
        </w:rPr>
        <w:t>"</w:t>
      </w:r>
      <w:r w:rsidRPr="00F92508">
        <w:rPr>
          <w:rFonts w:ascii="Times New Roman" w:eastAsia="Times New Roman" w:hAnsi="Times New Roman" w:cs="Times New Roman"/>
          <w:color w:val="000000"/>
          <w:sz w:val="26"/>
          <w:szCs w:val="26"/>
          <w:lang w:eastAsia="ru-RU"/>
        </w:rPr>
        <w:t xml:space="preserve"> составили 420718,9 тыс. рублей, или 96,8% к годовым плановым назначениям (434837,9 тыс. рублей), из них за счет средств, поступивших из федерального бюджета, – 323567,3 тыс. рублей, или 100,0% к годовым плановым назначениям.</w:t>
      </w:r>
    </w:p>
    <w:p w:rsidR="000B3284" w:rsidRPr="00F92508" w:rsidRDefault="000B3284"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p>
    <w:p w:rsidR="004B1CB9" w:rsidRPr="00F92508" w:rsidRDefault="004B1CB9" w:rsidP="00B85B3F">
      <w:pPr>
        <w:tabs>
          <w:tab w:val="left" w:pos="8168"/>
        </w:tabs>
        <w:spacing w:after="0" w:line="240" w:lineRule="auto"/>
        <w:ind w:left="108" w:firstLine="720"/>
        <w:jc w:val="center"/>
        <w:rPr>
          <w:rFonts w:ascii="Times New Roman" w:eastAsia="Times New Roman" w:hAnsi="Times New Roman" w:cs="Times New Roman"/>
          <w:b/>
          <w:bCs/>
          <w:color w:val="000000"/>
          <w:sz w:val="26"/>
          <w:szCs w:val="26"/>
          <w:lang w:eastAsia="ru-RU"/>
        </w:rPr>
      </w:pPr>
      <w:r w:rsidRPr="00F92508">
        <w:rPr>
          <w:rFonts w:ascii="Times New Roman" w:eastAsia="Times New Roman" w:hAnsi="Times New Roman" w:cs="Times New Roman"/>
          <w:b/>
          <w:bCs/>
          <w:color w:val="000000"/>
          <w:sz w:val="26"/>
          <w:szCs w:val="26"/>
          <w:lang w:eastAsia="ru-RU"/>
        </w:rPr>
        <w:t xml:space="preserve">Подраздел </w:t>
      </w:r>
      <w:r w:rsidR="003634F2" w:rsidRPr="00F92508">
        <w:rPr>
          <w:rFonts w:ascii="Times New Roman" w:eastAsia="Times New Roman" w:hAnsi="Times New Roman" w:cs="Times New Roman"/>
          <w:b/>
          <w:bCs/>
          <w:color w:val="000000"/>
          <w:sz w:val="26"/>
          <w:szCs w:val="26"/>
          <w:lang w:eastAsia="ru-RU"/>
        </w:rPr>
        <w:t>"</w:t>
      </w:r>
      <w:r w:rsidRPr="00F92508">
        <w:rPr>
          <w:rFonts w:ascii="Times New Roman" w:eastAsia="Times New Roman" w:hAnsi="Times New Roman" w:cs="Times New Roman"/>
          <w:b/>
          <w:bCs/>
          <w:color w:val="000000"/>
          <w:sz w:val="26"/>
          <w:szCs w:val="26"/>
          <w:lang w:eastAsia="ru-RU"/>
        </w:rPr>
        <w:t>Сбор, удаление отходов и очистка сточных вод</w:t>
      </w:r>
      <w:r w:rsidR="003634F2" w:rsidRPr="00F92508">
        <w:rPr>
          <w:rFonts w:ascii="Times New Roman" w:eastAsia="Times New Roman" w:hAnsi="Times New Roman" w:cs="Times New Roman"/>
          <w:b/>
          <w:bCs/>
          <w:color w:val="000000"/>
          <w:sz w:val="26"/>
          <w:szCs w:val="26"/>
          <w:lang w:eastAsia="ru-RU"/>
        </w:rPr>
        <w:t>"</w:t>
      </w:r>
    </w:p>
    <w:p w:rsidR="004B1CB9" w:rsidRPr="00F92508" w:rsidRDefault="004B1CB9"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По данному подразделу осуществлены расходы республиканского бюджета Чувашской Республики в сумме 240373,3 тыс. рублей, или 98,7% к годовым плановым назначениям (243493,3 тыс. рублей), из них за счет средств, поступивших из федерального бюджета, – 189335,2 тыс. рублей (100,0%), в том числе:</w:t>
      </w:r>
    </w:p>
    <w:p w:rsidR="004B1CB9" w:rsidRPr="00F92508" w:rsidRDefault="004B1CB9"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 xml:space="preserve">в рамках подпрограммы "Строительство и реконструкция (модернизация) очистных сооружений централизованных систем водоотведения" государственной программы Чувашской Республики "Развитие потенциала природно-сырьевых ресурсов и обеспечение экологической безопасности" - 240373,3 тыс. рублей (98,7%), </w:t>
      </w:r>
      <w:r w:rsidR="00A019FD" w:rsidRPr="00F92508">
        <w:rPr>
          <w:rFonts w:ascii="Times New Roman" w:eastAsia="Times New Roman" w:hAnsi="Times New Roman" w:cs="Times New Roman"/>
          <w:color w:val="000000"/>
          <w:sz w:val="26"/>
          <w:szCs w:val="26"/>
          <w:lang w:eastAsia="ru-RU"/>
        </w:rPr>
        <w:t xml:space="preserve">из них за счет средств, поступивших из федерального бюджета, – 189335,2 тыс. рублей (100,0%), </w:t>
      </w:r>
      <w:r w:rsidRPr="00F92508">
        <w:rPr>
          <w:rFonts w:ascii="Times New Roman" w:eastAsia="Times New Roman" w:hAnsi="Times New Roman" w:cs="Times New Roman"/>
          <w:color w:val="000000"/>
          <w:sz w:val="26"/>
          <w:szCs w:val="26"/>
          <w:lang w:eastAsia="ru-RU"/>
        </w:rPr>
        <w:t xml:space="preserve">в том числе на: </w:t>
      </w:r>
    </w:p>
    <w:p w:rsidR="004B1CB9" w:rsidRPr="00F92508" w:rsidRDefault="004B1CB9"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комплекс очистных сооружений биологической очистки сточных вод, производительностью 750 м3/сут. Напорная канализация, протяженностью от канализационной насосной станции до биологических очистных сооружений в селе Порецкое Порецкого района Чувашской Республики - 31343,3 тыс. рублей (100,0%);</w:t>
      </w:r>
    </w:p>
    <w:p w:rsidR="004B1CB9" w:rsidRPr="00F92508" w:rsidRDefault="000160F7"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реконструкцию</w:t>
      </w:r>
      <w:r w:rsidR="004B1CB9" w:rsidRPr="00F92508">
        <w:rPr>
          <w:rFonts w:ascii="Times New Roman" w:eastAsia="Times New Roman" w:hAnsi="Times New Roman" w:cs="Times New Roman"/>
          <w:color w:val="000000"/>
          <w:sz w:val="26"/>
          <w:szCs w:val="26"/>
          <w:lang w:eastAsia="ru-RU"/>
        </w:rPr>
        <w:t xml:space="preserve"> ливневых очистных сооружений с сетями ливневой канализации в г. Новочебоксарске - 18164,8 тыс. рублей (100,0%);</w:t>
      </w:r>
    </w:p>
    <w:p w:rsidR="004B1CB9" w:rsidRPr="00F92508" w:rsidRDefault="004B1CB9"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 xml:space="preserve">строительство объекта "Внеплощадочные инженерные сети и сооружения жилого района "Новый город" в г. Чебоксары. Коллектор дождевой канализации с очистными сооружениями </w:t>
      </w:r>
      <w:r w:rsidR="002D669F" w:rsidRPr="00F92508">
        <w:rPr>
          <w:rFonts w:ascii="Times New Roman" w:eastAsia="Times New Roman" w:hAnsi="Times New Roman" w:cs="Times New Roman"/>
          <w:color w:val="000000"/>
          <w:sz w:val="26"/>
          <w:szCs w:val="26"/>
          <w:lang w:eastAsia="ru-RU"/>
        </w:rPr>
        <w:t>№ </w:t>
      </w:r>
      <w:r w:rsidRPr="00F92508">
        <w:rPr>
          <w:rFonts w:ascii="Times New Roman" w:eastAsia="Times New Roman" w:hAnsi="Times New Roman" w:cs="Times New Roman"/>
          <w:color w:val="000000"/>
          <w:sz w:val="26"/>
          <w:szCs w:val="26"/>
          <w:lang w:eastAsia="ru-RU"/>
        </w:rPr>
        <w:t>2" - 190865,2 тыс. рублей (100,0%)</w:t>
      </w:r>
      <w:r w:rsidR="00EF3EEB" w:rsidRPr="00F92508">
        <w:rPr>
          <w:rFonts w:ascii="Times New Roman" w:eastAsia="Times New Roman" w:hAnsi="Times New Roman" w:cs="Times New Roman"/>
          <w:color w:val="000000"/>
          <w:sz w:val="26"/>
          <w:szCs w:val="26"/>
          <w:lang w:eastAsia="ru-RU"/>
        </w:rPr>
        <w:t>.</w:t>
      </w:r>
    </w:p>
    <w:p w:rsidR="004B1CB9" w:rsidRPr="00F92508" w:rsidRDefault="004B1CB9"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p>
    <w:p w:rsidR="004B1CB9" w:rsidRPr="00F92508" w:rsidRDefault="004B1CB9" w:rsidP="00B85B3F">
      <w:pPr>
        <w:tabs>
          <w:tab w:val="left" w:pos="8168"/>
        </w:tabs>
        <w:spacing w:after="0" w:line="240" w:lineRule="auto"/>
        <w:ind w:left="108" w:firstLine="720"/>
        <w:jc w:val="center"/>
        <w:rPr>
          <w:rFonts w:ascii="Times New Roman" w:eastAsia="Times New Roman" w:hAnsi="Times New Roman" w:cs="Times New Roman"/>
          <w:b/>
          <w:bCs/>
          <w:color w:val="000000"/>
          <w:sz w:val="26"/>
          <w:szCs w:val="26"/>
          <w:lang w:eastAsia="ru-RU"/>
        </w:rPr>
      </w:pPr>
      <w:r w:rsidRPr="00F92508">
        <w:rPr>
          <w:rFonts w:ascii="Times New Roman" w:eastAsia="Times New Roman" w:hAnsi="Times New Roman" w:cs="Times New Roman"/>
          <w:b/>
          <w:bCs/>
          <w:color w:val="000000"/>
          <w:sz w:val="26"/>
          <w:szCs w:val="26"/>
          <w:lang w:eastAsia="ru-RU"/>
        </w:rPr>
        <w:t xml:space="preserve">Подраздел </w:t>
      </w:r>
      <w:r w:rsidR="003634F2" w:rsidRPr="00F92508">
        <w:rPr>
          <w:rFonts w:ascii="Times New Roman" w:eastAsia="Times New Roman" w:hAnsi="Times New Roman" w:cs="Times New Roman"/>
          <w:b/>
          <w:bCs/>
          <w:color w:val="000000"/>
          <w:sz w:val="26"/>
          <w:szCs w:val="26"/>
          <w:lang w:eastAsia="ru-RU"/>
        </w:rPr>
        <w:t>"</w:t>
      </w:r>
      <w:r w:rsidRPr="00F92508">
        <w:rPr>
          <w:rFonts w:ascii="Times New Roman" w:eastAsia="Times New Roman" w:hAnsi="Times New Roman" w:cs="Times New Roman"/>
          <w:b/>
          <w:bCs/>
          <w:color w:val="000000"/>
          <w:sz w:val="26"/>
          <w:szCs w:val="26"/>
          <w:lang w:eastAsia="ru-RU"/>
        </w:rPr>
        <w:t>Охрана объектов растительного и животного мира и среды их обитания</w:t>
      </w:r>
      <w:r w:rsidR="003634F2" w:rsidRPr="00F92508">
        <w:rPr>
          <w:rFonts w:ascii="Times New Roman" w:eastAsia="Times New Roman" w:hAnsi="Times New Roman" w:cs="Times New Roman"/>
          <w:b/>
          <w:bCs/>
          <w:color w:val="000000"/>
          <w:sz w:val="26"/>
          <w:szCs w:val="26"/>
          <w:lang w:eastAsia="ru-RU"/>
        </w:rPr>
        <w:t>"</w:t>
      </w:r>
    </w:p>
    <w:p w:rsidR="004B1CB9" w:rsidRPr="00F92508" w:rsidRDefault="004B1CB9"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По данному подразделу осуществлены расходы республиканского бюджета Чувашской Республики в сумме 17408,1 тыс. рублей, или 99,5% к годовым плановым назначениям (17503,1 тыс. рублей), из них за счет средств, поступивших из федерального бюджета, – 6614,8 тыс. рублей (99,9%), в том числе:</w:t>
      </w:r>
    </w:p>
    <w:p w:rsidR="004B1CB9" w:rsidRPr="00F92508" w:rsidRDefault="004B1CB9"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в рамках государственной программы Чувашской Республики "Развитие потенциала природно-сырьевых ресурсов и обеспечение экологической безопасности" - 17408,1 тыс. рублей (99,5%), из них за счет средств, поступивших из федерального бюджета, – 6614,8 тыс. рублей (99,9%), в том числе:</w:t>
      </w:r>
    </w:p>
    <w:p w:rsidR="004B1CB9" w:rsidRPr="00F92508" w:rsidRDefault="004B1CB9"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 xml:space="preserve">в рамках подпрограммы "Использование минерально-сырьевых ресурсов и оценка их состояния" </w:t>
      </w:r>
      <w:r w:rsidR="00357702" w:rsidRPr="00F92508">
        <w:rPr>
          <w:rFonts w:ascii="Times New Roman" w:eastAsia="Times New Roman" w:hAnsi="Times New Roman" w:cs="Times New Roman"/>
          <w:color w:val="000000"/>
          <w:sz w:val="26"/>
          <w:szCs w:val="26"/>
          <w:lang w:eastAsia="ru-RU"/>
        </w:rPr>
        <w:t>на</w:t>
      </w:r>
      <w:r w:rsidRPr="00F92508">
        <w:rPr>
          <w:rFonts w:ascii="Times New Roman" w:eastAsia="Times New Roman" w:hAnsi="Times New Roman" w:cs="Times New Roman"/>
          <w:color w:val="000000"/>
          <w:sz w:val="26"/>
          <w:szCs w:val="26"/>
          <w:lang w:eastAsia="ru-RU"/>
        </w:rPr>
        <w:t xml:space="preserve"> ведение регулярных наблюдений, сбора, накопления, обработки и анализа информации, оценк</w:t>
      </w:r>
      <w:r w:rsidR="007308F0" w:rsidRPr="00F92508">
        <w:rPr>
          <w:rFonts w:ascii="Times New Roman" w:eastAsia="Times New Roman" w:hAnsi="Times New Roman" w:cs="Times New Roman"/>
          <w:color w:val="000000"/>
          <w:sz w:val="26"/>
          <w:szCs w:val="26"/>
          <w:lang w:eastAsia="ru-RU"/>
        </w:rPr>
        <w:t>у</w:t>
      </w:r>
      <w:r w:rsidRPr="00F92508">
        <w:rPr>
          <w:rFonts w:ascii="Times New Roman" w:eastAsia="Times New Roman" w:hAnsi="Times New Roman" w:cs="Times New Roman"/>
          <w:color w:val="000000"/>
          <w:sz w:val="26"/>
          <w:szCs w:val="26"/>
          <w:lang w:eastAsia="ru-RU"/>
        </w:rPr>
        <w:t xml:space="preserve"> состояния геологической среды и прогноз ее изменений под влиянием естественных природных факторов, недропользования и других видов хозяйственной деятельности - 292,9 тыс. рублей (100,0%);</w:t>
      </w:r>
    </w:p>
    <w:p w:rsidR="004B1CB9" w:rsidRPr="00F92508" w:rsidRDefault="004B1CB9"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 xml:space="preserve">в рамках подпрограммы "Биологическое разнообразие Чувашской Республики" - 17115,2 тыс. рублей (99,4%), в том числе на: </w:t>
      </w:r>
    </w:p>
    <w:p w:rsidR="004B1CB9" w:rsidRPr="00F92508" w:rsidRDefault="004522E2"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разработку</w:t>
      </w:r>
      <w:r w:rsidR="004B1CB9" w:rsidRPr="00F92508">
        <w:rPr>
          <w:rFonts w:ascii="Times New Roman" w:eastAsia="Times New Roman" w:hAnsi="Times New Roman" w:cs="Times New Roman"/>
          <w:color w:val="000000"/>
          <w:sz w:val="26"/>
          <w:szCs w:val="26"/>
          <w:lang w:eastAsia="ru-RU"/>
        </w:rPr>
        <w:t xml:space="preserve"> методических и информационно-аналитических материалов - 2</w:t>
      </w:r>
      <w:r w:rsidR="003E46F3" w:rsidRPr="00F92508">
        <w:rPr>
          <w:rFonts w:ascii="Times New Roman" w:eastAsia="Times New Roman" w:hAnsi="Times New Roman" w:cs="Times New Roman"/>
          <w:color w:val="000000"/>
          <w:sz w:val="26"/>
          <w:szCs w:val="26"/>
          <w:lang w:eastAsia="ru-RU"/>
        </w:rPr>
        <w:t>90,0 тыс.</w:t>
      </w:r>
      <w:r w:rsidR="004B1CB9" w:rsidRPr="00F92508">
        <w:rPr>
          <w:rFonts w:ascii="Times New Roman" w:eastAsia="Times New Roman" w:hAnsi="Times New Roman" w:cs="Times New Roman"/>
          <w:color w:val="000000"/>
          <w:sz w:val="26"/>
          <w:szCs w:val="26"/>
          <w:lang w:eastAsia="ru-RU"/>
        </w:rPr>
        <w:t xml:space="preserve"> рублей (100,0%);</w:t>
      </w:r>
    </w:p>
    <w:p w:rsidR="004B1CB9" w:rsidRPr="00F92508" w:rsidRDefault="00D54BBE"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организацию</w:t>
      </w:r>
      <w:r w:rsidR="004B1CB9" w:rsidRPr="00F92508">
        <w:rPr>
          <w:rFonts w:ascii="Times New Roman" w:eastAsia="Times New Roman" w:hAnsi="Times New Roman" w:cs="Times New Roman"/>
          <w:color w:val="000000"/>
          <w:sz w:val="26"/>
          <w:szCs w:val="26"/>
          <w:lang w:eastAsia="ru-RU"/>
        </w:rPr>
        <w:t xml:space="preserve"> биотехнических мероприятий - 260,3 тыс. рублей (100,0%);</w:t>
      </w:r>
    </w:p>
    <w:p w:rsidR="004B1CB9" w:rsidRPr="00F92508" w:rsidRDefault="004B1CB9"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укрепление материально-технической базы уполномоченного органа по осуществлению полномочий Российской Федерации в области охраны и использования охотничьих ресурсов по контролю, надзору, выдаче разрешений на добычу охотничьих ресурсов и заключению охотхозяйственных соглашений - 67,7 тыс. рублей (100,0%);</w:t>
      </w:r>
    </w:p>
    <w:p w:rsidR="004B1CB9" w:rsidRPr="00F92508" w:rsidRDefault="004B1CB9"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издание Красной книги Чувашской Республики - 1447,3 тыс. рублей (100,0%);</w:t>
      </w:r>
    </w:p>
    <w:p w:rsidR="004B1CB9" w:rsidRPr="00F92508" w:rsidRDefault="004B1CB9"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 xml:space="preserve">осуществление переданных органам государственной власти субъектов Российской Федерации в соответствии с частью первой статьи 6 Федерального закона от 24 апреля 1995 года </w:t>
      </w:r>
      <w:r w:rsidR="002D669F" w:rsidRPr="00F92508">
        <w:rPr>
          <w:rFonts w:ascii="Times New Roman" w:eastAsia="Times New Roman" w:hAnsi="Times New Roman" w:cs="Times New Roman"/>
          <w:color w:val="000000"/>
          <w:sz w:val="26"/>
          <w:szCs w:val="26"/>
          <w:lang w:eastAsia="ru-RU"/>
        </w:rPr>
        <w:t>№ </w:t>
      </w:r>
      <w:r w:rsidRPr="00F92508">
        <w:rPr>
          <w:rFonts w:ascii="Times New Roman" w:eastAsia="Times New Roman" w:hAnsi="Times New Roman" w:cs="Times New Roman"/>
          <w:color w:val="000000"/>
          <w:sz w:val="26"/>
          <w:szCs w:val="26"/>
          <w:lang w:eastAsia="ru-RU"/>
        </w:rPr>
        <w:t xml:space="preserve">52-ФЗ "О животном мире" полномочий Российской Федерации в области охраны и использования объектов животного мира (за исключением охотничьих ресурсов и водных биологических ресурсов) за счет субвенции, </w:t>
      </w:r>
      <w:r w:rsidR="007308F0" w:rsidRPr="00F92508">
        <w:rPr>
          <w:rFonts w:ascii="Times New Roman" w:eastAsia="Times New Roman" w:hAnsi="Times New Roman" w:cs="Times New Roman"/>
          <w:color w:val="000000"/>
          <w:sz w:val="26"/>
          <w:szCs w:val="26"/>
          <w:lang w:eastAsia="ru-RU"/>
        </w:rPr>
        <w:t>поступившей</w:t>
      </w:r>
      <w:r w:rsidRPr="00F92508">
        <w:rPr>
          <w:rFonts w:ascii="Times New Roman" w:eastAsia="Times New Roman" w:hAnsi="Times New Roman" w:cs="Times New Roman"/>
          <w:color w:val="000000"/>
          <w:sz w:val="26"/>
          <w:szCs w:val="26"/>
          <w:lang w:eastAsia="ru-RU"/>
        </w:rPr>
        <w:t xml:space="preserve"> из федерального бюджета</w:t>
      </w:r>
      <w:r w:rsidR="005523FC" w:rsidRPr="00F92508">
        <w:rPr>
          <w:rFonts w:ascii="Times New Roman" w:eastAsia="Times New Roman" w:hAnsi="Times New Roman" w:cs="Times New Roman"/>
          <w:color w:val="000000"/>
          <w:sz w:val="26"/>
          <w:szCs w:val="26"/>
          <w:lang w:eastAsia="ru-RU"/>
        </w:rPr>
        <w:t>,</w:t>
      </w:r>
      <w:r w:rsidRPr="00F92508">
        <w:rPr>
          <w:rFonts w:ascii="Times New Roman" w:eastAsia="Times New Roman" w:hAnsi="Times New Roman" w:cs="Times New Roman"/>
          <w:color w:val="000000"/>
          <w:sz w:val="26"/>
          <w:szCs w:val="26"/>
          <w:lang w:eastAsia="ru-RU"/>
        </w:rPr>
        <w:t xml:space="preserve"> - 81,4 тыс. рублей (100,0%);</w:t>
      </w:r>
    </w:p>
    <w:p w:rsidR="004B1CB9" w:rsidRPr="00F92508" w:rsidRDefault="004B1CB9"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 xml:space="preserve">осуществление переданных органам государственной власти субъектов Российской Федерации в соответствии с частью 1 статьи 33 Федерального закона от 24 июля 2009 года </w:t>
      </w:r>
      <w:r w:rsidR="002D669F" w:rsidRPr="00F92508">
        <w:rPr>
          <w:rFonts w:ascii="Times New Roman" w:eastAsia="Times New Roman" w:hAnsi="Times New Roman" w:cs="Times New Roman"/>
          <w:color w:val="000000"/>
          <w:sz w:val="26"/>
          <w:szCs w:val="26"/>
          <w:lang w:eastAsia="ru-RU"/>
        </w:rPr>
        <w:t>№ </w:t>
      </w:r>
      <w:r w:rsidRPr="00F92508">
        <w:rPr>
          <w:rFonts w:ascii="Times New Roman" w:eastAsia="Times New Roman" w:hAnsi="Times New Roman" w:cs="Times New Roman"/>
          <w:color w:val="000000"/>
          <w:sz w:val="26"/>
          <w:szCs w:val="26"/>
          <w:lang w:eastAsia="ru-RU"/>
        </w:rPr>
        <w:t xml:space="preserve">209-ФЗ "Об охоте и о сохранении охотничьих ресурсов и о внесении изменений в отдельные законодательные акты Российской Федерации" полномочий Российской Федерации в области охраны и использования охотничьих ресурсов за счет субвенции, </w:t>
      </w:r>
      <w:r w:rsidR="00140EF2" w:rsidRPr="00F92508">
        <w:rPr>
          <w:rFonts w:ascii="Times New Roman" w:eastAsia="Times New Roman" w:hAnsi="Times New Roman" w:cs="Times New Roman"/>
          <w:color w:val="000000"/>
          <w:sz w:val="26"/>
          <w:szCs w:val="26"/>
          <w:lang w:eastAsia="ru-RU"/>
        </w:rPr>
        <w:t>поступившей</w:t>
      </w:r>
      <w:r w:rsidRPr="00F92508">
        <w:rPr>
          <w:rFonts w:ascii="Times New Roman" w:eastAsia="Times New Roman" w:hAnsi="Times New Roman" w:cs="Times New Roman"/>
          <w:color w:val="000000"/>
          <w:sz w:val="26"/>
          <w:szCs w:val="26"/>
          <w:lang w:eastAsia="ru-RU"/>
        </w:rPr>
        <w:t xml:space="preserve"> из федерального бюджета</w:t>
      </w:r>
      <w:r w:rsidR="005523FC" w:rsidRPr="00F92508">
        <w:rPr>
          <w:rFonts w:ascii="Times New Roman" w:eastAsia="Times New Roman" w:hAnsi="Times New Roman" w:cs="Times New Roman"/>
          <w:color w:val="000000"/>
          <w:sz w:val="26"/>
          <w:szCs w:val="26"/>
          <w:lang w:eastAsia="ru-RU"/>
        </w:rPr>
        <w:t>,</w:t>
      </w:r>
      <w:r w:rsidRPr="00F92508">
        <w:rPr>
          <w:rFonts w:ascii="Times New Roman" w:eastAsia="Times New Roman" w:hAnsi="Times New Roman" w:cs="Times New Roman"/>
          <w:color w:val="000000"/>
          <w:sz w:val="26"/>
          <w:szCs w:val="26"/>
          <w:lang w:eastAsia="ru-RU"/>
        </w:rPr>
        <w:t xml:space="preserve"> - 6558,1 тыс. рублей (99,8%);</w:t>
      </w:r>
    </w:p>
    <w:p w:rsidR="004B1CB9" w:rsidRPr="00F92508" w:rsidRDefault="004B1CB9"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обеспечение деятельности КУ ЧР "Дирекция по охране животного мира и ООПТ" Минприроды Чувашии - 8410,4 тыс. рублей (99,0%)</w:t>
      </w:r>
      <w:r w:rsidR="00EF3EEB" w:rsidRPr="00F92508">
        <w:rPr>
          <w:rFonts w:ascii="Times New Roman" w:eastAsia="Times New Roman" w:hAnsi="Times New Roman" w:cs="Times New Roman"/>
          <w:color w:val="000000"/>
          <w:sz w:val="26"/>
          <w:szCs w:val="26"/>
          <w:lang w:eastAsia="ru-RU"/>
        </w:rPr>
        <w:t>.</w:t>
      </w:r>
    </w:p>
    <w:p w:rsidR="004B1CB9" w:rsidRPr="00F92508" w:rsidRDefault="004B1CB9"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p>
    <w:p w:rsidR="004B1CB9" w:rsidRPr="00F92508" w:rsidRDefault="004B1CB9" w:rsidP="00B85B3F">
      <w:pPr>
        <w:tabs>
          <w:tab w:val="left" w:pos="8168"/>
        </w:tabs>
        <w:spacing w:after="0" w:line="240" w:lineRule="auto"/>
        <w:ind w:left="108" w:firstLine="720"/>
        <w:jc w:val="center"/>
        <w:rPr>
          <w:rFonts w:ascii="Times New Roman" w:eastAsia="Times New Roman" w:hAnsi="Times New Roman" w:cs="Times New Roman"/>
          <w:b/>
          <w:bCs/>
          <w:color w:val="000000"/>
          <w:sz w:val="26"/>
          <w:szCs w:val="26"/>
          <w:lang w:eastAsia="ru-RU"/>
        </w:rPr>
      </w:pPr>
      <w:r w:rsidRPr="00F92508">
        <w:rPr>
          <w:rFonts w:ascii="Times New Roman" w:eastAsia="Times New Roman" w:hAnsi="Times New Roman" w:cs="Times New Roman"/>
          <w:b/>
          <w:bCs/>
          <w:color w:val="000000"/>
          <w:sz w:val="26"/>
          <w:szCs w:val="26"/>
          <w:lang w:eastAsia="ru-RU"/>
        </w:rPr>
        <w:t xml:space="preserve">Подраздел </w:t>
      </w:r>
      <w:r w:rsidR="003634F2" w:rsidRPr="00F92508">
        <w:rPr>
          <w:rFonts w:ascii="Times New Roman" w:eastAsia="Times New Roman" w:hAnsi="Times New Roman" w:cs="Times New Roman"/>
          <w:b/>
          <w:bCs/>
          <w:color w:val="000000"/>
          <w:sz w:val="26"/>
          <w:szCs w:val="26"/>
          <w:lang w:eastAsia="ru-RU"/>
        </w:rPr>
        <w:t>"</w:t>
      </w:r>
      <w:r w:rsidRPr="00F92508">
        <w:rPr>
          <w:rFonts w:ascii="Times New Roman" w:eastAsia="Times New Roman" w:hAnsi="Times New Roman" w:cs="Times New Roman"/>
          <w:b/>
          <w:bCs/>
          <w:color w:val="000000"/>
          <w:sz w:val="26"/>
          <w:szCs w:val="26"/>
          <w:lang w:eastAsia="ru-RU"/>
        </w:rPr>
        <w:t>Другие вопросы в области охраны окружающей среды</w:t>
      </w:r>
      <w:r w:rsidR="003634F2" w:rsidRPr="00F92508">
        <w:rPr>
          <w:rFonts w:ascii="Times New Roman" w:eastAsia="Times New Roman" w:hAnsi="Times New Roman" w:cs="Times New Roman"/>
          <w:b/>
          <w:bCs/>
          <w:color w:val="000000"/>
          <w:sz w:val="26"/>
          <w:szCs w:val="26"/>
          <w:lang w:eastAsia="ru-RU"/>
        </w:rPr>
        <w:t>"</w:t>
      </w:r>
    </w:p>
    <w:p w:rsidR="004B1CB9" w:rsidRPr="00F92508" w:rsidRDefault="004B1CB9"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По данному подразделу осуществлены расходы республиканского бюджета Чувашской Республики в сумме 162937,5 тыс. рублей, или 93,7% к годовым плановым назначениям (173841,5 тыс. рублей), из них за счет средств, поступивших из федерального бюджета, – 127617,3 тыс. рублей (100,0%), в том числе:</w:t>
      </w:r>
    </w:p>
    <w:p w:rsidR="004B1CB9" w:rsidRPr="00F92508" w:rsidRDefault="004B1CB9"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в рамках подпрограммы "Строительство и реконструкция (модернизация) объектов питьевого водоснабжения и водоподготовки с учетом оценки качества и безопасности питьевой воды" государственной программы Чувашской Республики "Модернизация и развитие сферы жилищно-коммунального хозяйства" на инвентаризаци</w:t>
      </w:r>
      <w:r w:rsidR="00357702" w:rsidRPr="00F92508">
        <w:rPr>
          <w:rFonts w:ascii="Times New Roman" w:eastAsia="Times New Roman" w:hAnsi="Times New Roman" w:cs="Times New Roman"/>
          <w:color w:val="000000"/>
          <w:sz w:val="26"/>
          <w:szCs w:val="26"/>
          <w:lang w:eastAsia="ru-RU"/>
        </w:rPr>
        <w:t>ю</w:t>
      </w:r>
      <w:r w:rsidRPr="00F92508">
        <w:rPr>
          <w:rFonts w:ascii="Times New Roman" w:eastAsia="Times New Roman" w:hAnsi="Times New Roman" w:cs="Times New Roman"/>
          <w:color w:val="000000"/>
          <w:sz w:val="26"/>
          <w:szCs w:val="26"/>
          <w:lang w:eastAsia="ru-RU"/>
        </w:rPr>
        <w:t xml:space="preserve"> разведочно-эксплуатационных скважин и проведение работ по ликвидационному тампонажу бесхозных, заброшенных и подлежащих ликвидации разведочно-эксплуатационных скважин - 356,7 тыс. рублей (52,2%). Причиной неполного освоения средств является</w:t>
      </w:r>
      <w:r w:rsidR="002447AC" w:rsidRPr="00F92508">
        <w:rPr>
          <w:rFonts w:ascii="Times New Roman" w:eastAsia="Times New Roman" w:hAnsi="Times New Roman" w:cs="Times New Roman"/>
          <w:color w:val="000000"/>
          <w:sz w:val="26"/>
          <w:szCs w:val="26"/>
          <w:lang w:eastAsia="ru-RU"/>
        </w:rPr>
        <w:t xml:space="preserve"> признание</w:t>
      </w:r>
      <w:r w:rsidRPr="00F92508">
        <w:rPr>
          <w:rFonts w:ascii="Times New Roman" w:eastAsia="Times New Roman" w:hAnsi="Times New Roman" w:cs="Times New Roman"/>
          <w:color w:val="000000"/>
          <w:sz w:val="26"/>
          <w:szCs w:val="26"/>
          <w:lang w:eastAsia="ru-RU"/>
        </w:rPr>
        <w:t xml:space="preserve"> </w:t>
      </w:r>
      <w:r w:rsidR="002447AC" w:rsidRPr="00F92508">
        <w:rPr>
          <w:rFonts w:ascii="Times New Roman" w:eastAsia="Times New Roman" w:hAnsi="Times New Roman" w:cs="Times New Roman"/>
          <w:color w:val="000000"/>
          <w:sz w:val="26"/>
          <w:szCs w:val="26"/>
          <w:lang w:eastAsia="ru-RU"/>
        </w:rPr>
        <w:t>несостоявшимся аукциона на проведение работ</w:t>
      </w:r>
      <w:r w:rsidRPr="00F92508">
        <w:rPr>
          <w:rFonts w:ascii="Times New Roman" w:eastAsia="Times New Roman" w:hAnsi="Times New Roman" w:cs="Times New Roman"/>
          <w:color w:val="000000"/>
          <w:sz w:val="26"/>
          <w:szCs w:val="26"/>
          <w:lang w:eastAsia="ru-RU"/>
        </w:rPr>
        <w:t>;</w:t>
      </w:r>
    </w:p>
    <w:p w:rsidR="004B1CB9" w:rsidRPr="00F92508" w:rsidRDefault="004B1CB9"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в рамках государственной программы Чувашской Республики "Развитие потенциала природно-сырьевых ресурсов и обеспечение экологической безопасности" - 162351,7 тыс. рублей (94,7%), из них за счет средств, поступивших из федерального бюджета, – 127617,3 тыс. рублей (100,0%), в том числе:</w:t>
      </w:r>
    </w:p>
    <w:p w:rsidR="004B1CB9" w:rsidRPr="00F92508" w:rsidRDefault="004B1CB9"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 xml:space="preserve">в рамках подпрограммы "Обеспечение экологической безопасности на территории Чувашской Республики" - 14844,9 тыс. рублей (100,0%), в том числе на: </w:t>
      </w:r>
    </w:p>
    <w:p w:rsidR="004B1CB9" w:rsidRPr="00F92508" w:rsidRDefault="004B1CB9"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проведение аналитического контроля на объектах, подлежащих экологическому контролю</w:t>
      </w:r>
      <w:r w:rsidR="006D79C2" w:rsidRPr="00F92508">
        <w:rPr>
          <w:rFonts w:ascii="Times New Roman" w:eastAsia="Times New Roman" w:hAnsi="Times New Roman" w:cs="Times New Roman"/>
          <w:color w:val="000000"/>
          <w:sz w:val="26"/>
          <w:szCs w:val="26"/>
          <w:lang w:eastAsia="ru-RU"/>
        </w:rPr>
        <w:t>,</w:t>
      </w:r>
      <w:r w:rsidRPr="00F92508">
        <w:rPr>
          <w:rFonts w:ascii="Times New Roman" w:eastAsia="Times New Roman" w:hAnsi="Times New Roman" w:cs="Times New Roman"/>
          <w:color w:val="000000"/>
          <w:sz w:val="26"/>
          <w:szCs w:val="26"/>
          <w:lang w:eastAsia="ru-RU"/>
        </w:rPr>
        <w:t xml:space="preserve"> - 599,8 тыс. рублей (100,0%);</w:t>
      </w:r>
    </w:p>
    <w:p w:rsidR="004B1CB9" w:rsidRPr="00F92508" w:rsidRDefault="004B1CB9"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финансовое обеспечение проведения государственной экологической экспертизы объектов регионального уровня - 48,3 тыс. рублей (97,6%);</w:t>
      </w:r>
    </w:p>
    <w:p w:rsidR="004B1CB9" w:rsidRPr="00F92508" w:rsidRDefault="004B1CB9"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обеспечение деятельности БУ "Чувашский республиканский радиологический центр" Минприроды Чувашии - 13666,8 тыс. рублей (100,0%);</w:t>
      </w:r>
    </w:p>
    <w:p w:rsidR="004B1CB9" w:rsidRPr="00F92508" w:rsidRDefault="004B1CB9"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повышение уровня информированности, заинтересованности населения в сохранении и поддержании благоприятной окружающей среды и экологической безопасности в Чувашской Республике - 5</w:t>
      </w:r>
      <w:r w:rsidR="003E46F3" w:rsidRPr="00F92508">
        <w:rPr>
          <w:rFonts w:ascii="Times New Roman" w:eastAsia="Times New Roman" w:hAnsi="Times New Roman" w:cs="Times New Roman"/>
          <w:color w:val="000000"/>
          <w:sz w:val="26"/>
          <w:szCs w:val="26"/>
          <w:lang w:eastAsia="ru-RU"/>
        </w:rPr>
        <w:t>30,0 тыс.</w:t>
      </w:r>
      <w:r w:rsidRPr="00F92508">
        <w:rPr>
          <w:rFonts w:ascii="Times New Roman" w:eastAsia="Times New Roman" w:hAnsi="Times New Roman" w:cs="Times New Roman"/>
          <w:color w:val="000000"/>
          <w:sz w:val="26"/>
          <w:szCs w:val="26"/>
          <w:lang w:eastAsia="ru-RU"/>
        </w:rPr>
        <w:t xml:space="preserve"> рублей (100,0%);</w:t>
      </w:r>
    </w:p>
    <w:p w:rsidR="004B1CB9" w:rsidRPr="00F92508" w:rsidRDefault="004B1CB9"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в рамках подпрограммы "Биологическое раз</w:t>
      </w:r>
      <w:r w:rsidR="00577BA5" w:rsidRPr="00F92508">
        <w:rPr>
          <w:rFonts w:ascii="Times New Roman" w:eastAsia="Times New Roman" w:hAnsi="Times New Roman" w:cs="Times New Roman"/>
          <w:color w:val="000000"/>
          <w:sz w:val="26"/>
          <w:szCs w:val="26"/>
          <w:lang w:eastAsia="ru-RU"/>
        </w:rPr>
        <w:t>нообразие Чувашской Республики"</w:t>
      </w:r>
      <w:r w:rsidRPr="00F92508">
        <w:rPr>
          <w:rFonts w:ascii="Times New Roman" w:eastAsia="Times New Roman" w:hAnsi="Times New Roman" w:cs="Times New Roman"/>
          <w:color w:val="000000"/>
          <w:sz w:val="26"/>
          <w:szCs w:val="26"/>
          <w:lang w:eastAsia="ru-RU"/>
        </w:rPr>
        <w:t xml:space="preserve"> - 5981,3 тыс. рублей (98,2%), в том числе на: </w:t>
      </w:r>
    </w:p>
    <w:p w:rsidR="004B1CB9" w:rsidRPr="00F92508" w:rsidRDefault="004B1CB9"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обеспечение функций государственных органов в целях осуществления полномочий Российской Федерации в области охраны и использования охотничьих ресурсов по контролю, надзору, выдаче разрешений на добычу охотничьих ресурсов и заключению охотхозяйственных соглашений - 3007,4 тыс. рублей (99,3%);</w:t>
      </w:r>
    </w:p>
    <w:p w:rsidR="004B1CB9" w:rsidRPr="00F92508" w:rsidRDefault="004B1CB9"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 xml:space="preserve">осуществление переданных органам государственной власти субъектов Российской Федерации в соответствии с частью 1 статьи 33 Федерального закона от 24 июля 2009 года </w:t>
      </w:r>
      <w:r w:rsidR="002D669F" w:rsidRPr="00F92508">
        <w:rPr>
          <w:rFonts w:ascii="Times New Roman" w:eastAsia="Times New Roman" w:hAnsi="Times New Roman" w:cs="Times New Roman"/>
          <w:color w:val="000000"/>
          <w:sz w:val="26"/>
          <w:szCs w:val="26"/>
          <w:lang w:eastAsia="ru-RU"/>
        </w:rPr>
        <w:t>№ </w:t>
      </w:r>
      <w:r w:rsidRPr="00F92508">
        <w:rPr>
          <w:rFonts w:ascii="Times New Roman" w:eastAsia="Times New Roman" w:hAnsi="Times New Roman" w:cs="Times New Roman"/>
          <w:color w:val="000000"/>
          <w:sz w:val="26"/>
          <w:szCs w:val="26"/>
          <w:lang w:eastAsia="ru-RU"/>
        </w:rPr>
        <w:t xml:space="preserve">209-ФЗ "Об охоте и о сохранении охотничьих ресурсов и о внесении изменений в отдельные законодательные акты Российской Федерации" полномочий Российской Федерации в области охраны и использования охотничьих ресурсов за счет субвенции, </w:t>
      </w:r>
      <w:r w:rsidR="00140EF2" w:rsidRPr="00F92508">
        <w:rPr>
          <w:rFonts w:ascii="Times New Roman" w:eastAsia="Times New Roman" w:hAnsi="Times New Roman" w:cs="Times New Roman"/>
          <w:color w:val="000000"/>
          <w:sz w:val="26"/>
          <w:szCs w:val="26"/>
          <w:lang w:eastAsia="ru-RU"/>
        </w:rPr>
        <w:t>поступившей</w:t>
      </w:r>
      <w:r w:rsidRPr="00F92508">
        <w:rPr>
          <w:rFonts w:ascii="Times New Roman" w:eastAsia="Times New Roman" w:hAnsi="Times New Roman" w:cs="Times New Roman"/>
          <w:color w:val="000000"/>
          <w:sz w:val="26"/>
          <w:szCs w:val="26"/>
          <w:lang w:eastAsia="ru-RU"/>
        </w:rPr>
        <w:t xml:space="preserve"> из федерального бюджета</w:t>
      </w:r>
      <w:r w:rsidR="005523FC" w:rsidRPr="00F92508">
        <w:rPr>
          <w:rFonts w:ascii="Times New Roman" w:eastAsia="Times New Roman" w:hAnsi="Times New Roman" w:cs="Times New Roman"/>
          <w:color w:val="000000"/>
          <w:sz w:val="26"/>
          <w:szCs w:val="26"/>
          <w:lang w:eastAsia="ru-RU"/>
        </w:rPr>
        <w:t>,</w:t>
      </w:r>
      <w:r w:rsidRPr="00F92508">
        <w:rPr>
          <w:rFonts w:ascii="Times New Roman" w:eastAsia="Times New Roman" w:hAnsi="Times New Roman" w:cs="Times New Roman"/>
          <w:color w:val="000000"/>
          <w:sz w:val="26"/>
          <w:szCs w:val="26"/>
          <w:lang w:eastAsia="ru-RU"/>
        </w:rPr>
        <w:t xml:space="preserve"> - 2850,6 тыс. рублей (100,0%);</w:t>
      </w:r>
    </w:p>
    <w:p w:rsidR="004B1CB9" w:rsidRPr="00F92508" w:rsidRDefault="008547DF"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подготовку</w:t>
      </w:r>
      <w:r w:rsidR="004B1CB9" w:rsidRPr="00F92508">
        <w:rPr>
          <w:rFonts w:ascii="Times New Roman" w:eastAsia="Times New Roman" w:hAnsi="Times New Roman" w:cs="Times New Roman"/>
          <w:color w:val="000000"/>
          <w:sz w:val="26"/>
          <w:szCs w:val="26"/>
          <w:lang w:eastAsia="ru-RU"/>
        </w:rPr>
        <w:t xml:space="preserve"> графического описания местоположения границ особо охраняемых природных территорий регионального значения - 123,3 тыс. рублей (57,6%). Причиной неполного освоения средств является </w:t>
      </w:r>
      <w:r w:rsidR="002447AC" w:rsidRPr="00F92508">
        <w:rPr>
          <w:rFonts w:ascii="Times New Roman" w:eastAsia="Times New Roman" w:hAnsi="Times New Roman" w:cs="Times New Roman"/>
          <w:color w:val="000000"/>
          <w:sz w:val="26"/>
          <w:szCs w:val="26"/>
          <w:lang w:eastAsia="ru-RU"/>
        </w:rPr>
        <w:t>экономия, сложившаяся по результатам конкурсных процедур</w:t>
      </w:r>
      <w:r w:rsidR="004B1CB9" w:rsidRPr="00F92508">
        <w:rPr>
          <w:rFonts w:ascii="Times New Roman" w:eastAsia="Times New Roman" w:hAnsi="Times New Roman" w:cs="Times New Roman"/>
          <w:color w:val="000000"/>
          <w:sz w:val="26"/>
          <w:szCs w:val="26"/>
          <w:lang w:eastAsia="ru-RU"/>
        </w:rPr>
        <w:t>;</w:t>
      </w:r>
    </w:p>
    <w:p w:rsidR="004B1CB9" w:rsidRPr="00F92508" w:rsidRDefault="004B1CB9"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 xml:space="preserve">в рамках подпрограммы "Обращение с отходами, в том числе с твердыми коммунальными отходами, на территории Чувашской Республики" - 47668,7 тыс. рублей (84,3%), в том числе на: </w:t>
      </w:r>
    </w:p>
    <w:p w:rsidR="003346F4" w:rsidRPr="00F92508" w:rsidRDefault="004B1CB9" w:rsidP="003346F4">
      <w:pPr>
        <w:tabs>
          <w:tab w:val="left" w:pos="8168"/>
        </w:tabs>
        <w:spacing w:after="0" w:line="240" w:lineRule="auto"/>
        <w:ind w:left="108" w:firstLine="720"/>
        <w:jc w:val="both"/>
        <w:rPr>
          <w:rFonts w:ascii="Times New Roman" w:eastAsia="Times New Roman" w:hAnsi="Times New Roman"/>
          <w:sz w:val="26"/>
          <w:szCs w:val="26"/>
          <w:lang w:eastAsia="ru-RU"/>
        </w:rPr>
      </w:pPr>
      <w:r w:rsidRPr="00F92508">
        <w:rPr>
          <w:rFonts w:ascii="Times New Roman" w:eastAsia="Times New Roman" w:hAnsi="Times New Roman" w:cs="Times New Roman"/>
          <w:color w:val="000000"/>
          <w:sz w:val="26"/>
          <w:szCs w:val="26"/>
          <w:lang w:eastAsia="ru-RU"/>
        </w:rPr>
        <w:t>рекультиваци</w:t>
      </w:r>
      <w:r w:rsidR="00357702" w:rsidRPr="00F92508">
        <w:rPr>
          <w:rFonts w:ascii="Times New Roman" w:eastAsia="Times New Roman" w:hAnsi="Times New Roman" w:cs="Times New Roman"/>
          <w:color w:val="000000"/>
          <w:sz w:val="26"/>
          <w:szCs w:val="26"/>
          <w:lang w:eastAsia="ru-RU"/>
        </w:rPr>
        <w:t>ю</w:t>
      </w:r>
      <w:r w:rsidRPr="00F92508">
        <w:rPr>
          <w:rFonts w:ascii="Times New Roman" w:eastAsia="Times New Roman" w:hAnsi="Times New Roman" w:cs="Times New Roman"/>
          <w:color w:val="000000"/>
          <w:sz w:val="26"/>
          <w:szCs w:val="26"/>
          <w:lang w:eastAsia="ru-RU"/>
        </w:rPr>
        <w:t xml:space="preserve"> санкционированных свалок твердых бытовых отходов вне границ городов - 12937,7 тыс. рублей (93,4%). </w:t>
      </w:r>
      <w:r w:rsidR="003346F4" w:rsidRPr="00F92508">
        <w:rPr>
          <w:rFonts w:ascii="Times New Roman" w:eastAsia="Times New Roman" w:hAnsi="Times New Roman"/>
          <w:sz w:val="26"/>
          <w:szCs w:val="26"/>
          <w:lang w:eastAsia="ru-RU"/>
        </w:rPr>
        <w:t>Причиной неполного освоения средств является экономия по факту выполненных работ;</w:t>
      </w:r>
    </w:p>
    <w:p w:rsidR="004B1CB9" w:rsidRPr="00F92508" w:rsidRDefault="004B1CB9"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ликвидаци</w:t>
      </w:r>
      <w:r w:rsidR="00357702" w:rsidRPr="00F92508">
        <w:rPr>
          <w:rFonts w:ascii="Times New Roman" w:eastAsia="Times New Roman" w:hAnsi="Times New Roman" w:cs="Times New Roman"/>
          <w:color w:val="000000"/>
          <w:sz w:val="26"/>
          <w:szCs w:val="26"/>
          <w:lang w:eastAsia="ru-RU"/>
        </w:rPr>
        <w:t>ю</w:t>
      </w:r>
      <w:r w:rsidRPr="00F92508">
        <w:rPr>
          <w:rFonts w:ascii="Times New Roman" w:eastAsia="Times New Roman" w:hAnsi="Times New Roman" w:cs="Times New Roman"/>
          <w:color w:val="000000"/>
          <w:sz w:val="26"/>
          <w:szCs w:val="26"/>
          <w:lang w:eastAsia="ru-RU"/>
        </w:rPr>
        <w:t xml:space="preserve"> несанкционированных свалок в границах городов и наиболее опасных объектов накопленного экологического вреда окружающей среде для достижения целей, показателей и результатов федерального проекта "Чистая страна", входящего в состав национального проекта "Экология"</w:t>
      </w:r>
      <w:r w:rsidR="00140EF2" w:rsidRPr="00F92508">
        <w:rPr>
          <w:rFonts w:ascii="Times New Roman" w:eastAsia="Times New Roman" w:hAnsi="Times New Roman" w:cs="Times New Roman"/>
          <w:color w:val="000000"/>
          <w:sz w:val="26"/>
          <w:szCs w:val="26"/>
          <w:lang w:eastAsia="ru-RU"/>
        </w:rPr>
        <w:t>,</w:t>
      </w:r>
      <w:r w:rsidRPr="00F92508">
        <w:rPr>
          <w:rFonts w:ascii="Times New Roman" w:eastAsia="Times New Roman" w:hAnsi="Times New Roman" w:cs="Times New Roman"/>
          <w:color w:val="000000"/>
          <w:sz w:val="26"/>
          <w:szCs w:val="26"/>
          <w:lang w:eastAsia="ru-RU"/>
        </w:rPr>
        <w:t xml:space="preserve"> - 347</w:t>
      </w:r>
      <w:r w:rsidR="003E46F3" w:rsidRPr="00F92508">
        <w:rPr>
          <w:rFonts w:ascii="Times New Roman" w:eastAsia="Times New Roman" w:hAnsi="Times New Roman" w:cs="Times New Roman"/>
          <w:color w:val="000000"/>
          <w:sz w:val="26"/>
          <w:szCs w:val="26"/>
          <w:lang w:eastAsia="ru-RU"/>
        </w:rPr>
        <w:t>31,0 тыс.</w:t>
      </w:r>
      <w:r w:rsidRPr="00F92508">
        <w:rPr>
          <w:rFonts w:ascii="Times New Roman" w:eastAsia="Times New Roman" w:hAnsi="Times New Roman" w:cs="Times New Roman"/>
          <w:color w:val="000000"/>
          <w:sz w:val="26"/>
          <w:szCs w:val="26"/>
          <w:lang w:eastAsia="ru-RU"/>
        </w:rPr>
        <w:t xml:space="preserve"> рублей (97,0%);</w:t>
      </w:r>
    </w:p>
    <w:p w:rsidR="004B1CB9" w:rsidRPr="00F92508" w:rsidRDefault="004B1CB9"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в рамках подпрограммы "Строительство и реконструкция (модернизация) очистных сооружений централизованных систем водоотведения" государственной программы Чувашской Республики на ликвидаци</w:t>
      </w:r>
      <w:r w:rsidR="00357702" w:rsidRPr="00F92508">
        <w:rPr>
          <w:rFonts w:ascii="Times New Roman" w:eastAsia="Times New Roman" w:hAnsi="Times New Roman" w:cs="Times New Roman"/>
          <w:color w:val="000000"/>
          <w:sz w:val="26"/>
          <w:szCs w:val="26"/>
          <w:lang w:eastAsia="ru-RU"/>
        </w:rPr>
        <w:t>ю</w:t>
      </w:r>
      <w:r w:rsidRPr="00F92508">
        <w:rPr>
          <w:rFonts w:ascii="Times New Roman" w:eastAsia="Times New Roman" w:hAnsi="Times New Roman" w:cs="Times New Roman"/>
          <w:color w:val="000000"/>
          <w:sz w:val="26"/>
          <w:szCs w:val="26"/>
          <w:lang w:eastAsia="ru-RU"/>
        </w:rPr>
        <w:t xml:space="preserve"> (рекультиваци</w:t>
      </w:r>
      <w:r w:rsidR="00357702" w:rsidRPr="00F92508">
        <w:rPr>
          <w:rFonts w:ascii="Times New Roman" w:eastAsia="Times New Roman" w:hAnsi="Times New Roman" w:cs="Times New Roman"/>
          <w:color w:val="000000"/>
          <w:sz w:val="26"/>
          <w:szCs w:val="26"/>
          <w:lang w:eastAsia="ru-RU"/>
        </w:rPr>
        <w:t>ю</w:t>
      </w:r>
      <w:r w:rsidRPr="00F92508">
        <w:rPr>
          <w:rFonts w:ascii="Times New Roman" w:eastAsia="Times New Roman" w:hAnsi="Times New Roman" w:cs="Times New Roman"/>
          <w:color w:val="000000"/>
          <w:sz w:val="26"/>
          <w:szCs w:val="26"/>
          <w:lang w:eastAsia="ru-RU"/>
        </w:rPr>
        <w:t>) объектов накопленного экологического вреда, представляющих угрозу реке Волге</w:t>
      </w:r>
      <w:r w:rsidR="005523FC" w:rsidRPr="00F92508">
        <w:rPr>
          <w:rFonts w:ascii="Times New Roman" w:eastAsia="Times New Roman" w:hAnsi="Times New Roman" w:cs="Times New Roman"/>
          <w:color w:val="000000"/>
          <w:sz w:val="26"/>
          <w:szCs w:val="26"/>
          <w:lang w:eastAsia="ru-RU"/>
        </w:rPr>
        <w:t>,</w:t>
      </w:r>
      <w:r w:rsidRPr="00F92508">
        <w:rPr>
          <w:rFonts w:ascii="Times New Roman" w:eastAsia="Times New Roman" w:hAnsi="Times New Roman" w:cs="Times New Roman"/>
          <w:color w:val="000000"/>
          <w:sz w:val="26"/>
          <w:szCs w:val="26"/>
          <w:lang w:eastAsia="ru-RU"/>
        </w:rPr>
        <w:t xml:space="preserve"> - </w:t>
      </w:r>
      <w:r w:rsidR="00140EF2" w:rsidRPr="00F92508">
        <w:rPr>
          <w:rFonts w:ascii="Times New Roman" w:eastAsia="Times New Roman" w:hAnsi="Times New Roman" w:cs="Times New Roman"/>
          <w:color w:val="000000"/>
          <w:sz w:val="26"/>
          <w:szCs w:val="26"/>
          <w:lang w:eastAsia="ru-RU"/>
        </w:rPr>
        <w:t xml:space="preserve">    </w:t>
      </w:r>
      <w:r w:rsidRPr="00F92508">
        <w:rPr>
          <w:rFonts w:ascii="Times New Roman" w:eastAsia="Times New Roman" w:hAnsi="Times New Roman" w:cs="Times New Roman"/>
          <w:color w:val="000000"/>
          <w:sz w:val="26"/>
          <w:szCs w:val="26"/>
          <w:lang w:eastAsia="ru-RU"/>
        </w:rPr>
        <w:t>93619,9 тыс. рублей (100,0%);</w:t>
      </w:r>
    </w:p>
    <w:p w:rsidR="004B1CB9" w:rsidRPr="00F92508" w:rsidRDefault="00DB4F93"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 xml:space="preserve">в рамках </w:t>
      </w:r>
      <w:r w:rsidR="00357702" w:rsidRPr="00F92508">
        <w:rPr>
          <w:rFonts w:ascii="Times New Roman" w:eastAsia="Times New Roman" w:hAnsi="Times New Roman" w:cs="Times New Roman"/>
          <w:color w:val="000000"/>
          <w:sz w:val="26"/>
          <w:szCs w:val="26"/>
          <w:lang w:eastAsia="ru-RU"/>
        </w:rPr>
        <w:t>о</w:t>
      </w:r>
      <w:r w:rsidR="004B1CB9" w:rsidRPr="00F92508">
        <w:rPr>
          <w:rFonts w:ascii="Times New Roman" w:eastAsia="Times New Roman" w:hAnsi="Times New Roman" w:cs="Times New Roman"/>
          <w:color w:val="000000"/>
          <w:sz w:val="26"/>
          <w:szCs w:val="26"/>
          <w:lang w:eastAsia="ru-RU"/>
        </w:rPr>
        <w:t>беспечени</w:t>
      </w:r>
      <w:r w:rsidRPr="00F92508">
        <w:rPr>
          <w:rFonts w:ascii="Times New Roman" w:eastAsia="Times New Roman" w:hAnsi="Times New Roman" w:cs="Times New Roman"/>
          <w:color w:val="000000"/>
          <w:sz w:val="26"/>
          <w:szCs w:val="26"/>
          <w:lang w:eastAsia="ru-RU"/>
        </w:rPr>
        <w:t>я</w:t>
      </w:r>
      <w:r w:rsidR="004B1CB9" w:rsidRPr="00F92508">
        <w:rPr>
          <w:rFonts w:ascii="Times New Roman" w:eastAsia="Times New Roman" w:hAnsi="Times New Roman" w:cs="Times New Roman"/>
          <w:color w:val="000000"/>
          <w:sz w:val="26"/>
          <w:szCs w:val="26"/>
          <w:lang w:eastAsia="ru-RU"/>
        </w:rPr>
        <w:t xml:space="preserve"> реализации государственной программы Чувашской Республики "Развитие потенциала природно-сырьевых ресурсов и обеспечение экологической безопасности" на  прочие выплаты по обязательствам Чувашской Республики - 236,9 тыс. рублей (100,0%);</w:t>
      </w:r>
    </w:p>
    <w:p w:rsidR="004B1CB9" w:rsidRPr="00F92508" w:rsidRDefault="00DB4F93"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в рамках обеспечения</w:t>
      </w:r>
      <w:r w:rsidR="004B1CB9" w:rsidRPr="00F92508">
        <w:rPr>
          <w:rFonts w:ascii="Times New Roman" w:eastAsia="Times New Roman" w:hAnsi="Times New Roman" w:cs="Times New Roman"/>
          <w:color w:val="000000"/>
          <w:sz w:val="26"/>
          <w:szCs w:val="26"/>
          <w:lang w:eastAsia="ru-RU"/>
        </w:rPr>
        <w:t xml:space="preserve"> реализации государственной программы Чувашской Республики "Развитие потенциала государственного управления" на поощрение органов исполнительной власти Чувашской Республики за достижение показателей эффективности деятельности - 229,1 тыс. рублей (100,0%)</w:t>
      </w:r>
      <w:r w:rsidR="00EF3EEB" w:rsidRPr="00F92508">
        <w:rPr>
          <w:rFonts w:ascii="Times New Roman" w:eastAsia="Times New Roman" w:hAnsi="Times New Roman" w:cs="Times New Roman"/>
          <w:color w:val="000000"/>
          <w:sz w:val="26"/>
          <w:szCs w:val="26"/>
          <w:lang w:eastAsia="ru-RU"/>
        </w:rPr>
        <w:t>.</w:t>
      </w:r>
    </w:p>
    <w:p w:rsidR="004B1CB9" w:rsidRPr="00F92508" w:rsidRDefault="004B1CB9"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p>
    <w:p w:rsidR="007E0403" w:rsidRPr="00F92508" w:rsidRDefault="007E0403" w:rsidP="007E0403">
      <w:pPr>
        <w:tabs>
          <w:tab w:val="left" w:pos="8168"/>
        </w:tabs>
        <w:spacing w:after="0" w:line="240" w:lineRule="auto"/>
        <w:ind w:left="108" w:firstLine="720"/>
        <w:jc w:val="center"/>
        <w:rPr>
          <w:rFonts w:ascii="Times New Roman" w:eastAsia="Times New Roman" w:hAnsi="Times New Roman" w:cs="Times New Roman"/>
          <w:b/>
          <w:bCs/>
          <w:color w:val="000000"/>
          <w:sz w:val="26"/>
          <w:szCs w:val="26"/>
          <w:lang w:eastAsia="ru-RU"/>
        </w:rPr>
      </w:pPr>
      <w:r w:rsidRPr="00F92508">
        <w:rPr>
          <w:rFonts w:ascii="Times New Roman" w:eastAsia="Times New Roman" w:hAnsi="Times New Roman" w:cs="Times New Roman"/>
          <w:b/>
          <w:bCs/>
          <w:color w:val="000000"/>
          <w:sz w:val="26"/>
          <w:szCs w:val="26"/>
          <w:lang w:eastAsia="ru-RU"/>
        </w:rPr>
        <w:t>Раздел "Образование"</w:t>
      </w:r>
    </w:p>
    <w:p w:rsidR="007E0403" w:rsidRPr="00F92508" w:rsidRDefault="007E0403" w:rsidP="007E0403">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Расходы республиканского бюджета Чувашской Республики по разделу "Образование" составили 21481490,6 тыс. рублей, или 97,9% к годовым плановым назначениям (21935346,6 тыс. рублей), из них за счет средств, поступивших из федерального бюджета, – 4259139,0 тыс. рублей, или 99,6% к годовым плановым назначениям.</w:t>
      </w:r>
    </w:p>
    <w:p w:rsidR="007E0403" w:rsidRPr="00F92508" w:rsidRDefault="007E0403" w:rsidP="007E0403">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p>
    <w:p w:rsidR="007E0403" w:rsidRPr="00F92508" w:rsidRDefault="007E0403" w:rsidP="007E0403">
      <w:pPr>
        <w:tabs>
          <w:tab w:val="left" w:pos="8168"/>
        </w:tabs>
        <w:spacing w:after="0" w:line="240" w:lineRule="auto"/>
        <w:ind w:left="108" w:firstLine="720"/>
        <w:jc w:val="center"/>
        <w:rPr>
          <w:rFonts w:ascii="Times New Roman" w:eastAsia="Times New Roman" w:hAnsi="Times New Roman" w:cs="Times New Roman"/>
          <w:b/>
          <w:bCs/>
          <w:color w:val="000000"/>
          <w:sz w:val="26"/>
          <w:szCs w:val="26"/>
          <w:lang w:eastAsia="ru-RU"/>
        </w:rPr>
      </w:pPr>
      <w:r w:rsidRPr="00F92508">
        <w:rPr>
          <w:rFonts w:ascii="Times New Roman" w:eastAsia="Times New Roman" w:hAnsi="Times New Roman" w:cs="Times New Roman"/>
          <w:b/>
          <w:bCs/>
          <w:color w:val="000000"/>
          <w:sz w:val="26"/>
          <w:szCs w:val="26"/>
          <w:lang w:eastAsia="ru-RU"/>
        </w:rPr>
        <w:t>Подраздел "Дошкольное образование"</w:t>
      </w:r>
    </w:p>
    <w:p w:rsidR="007E0403" w:rsidRPr="00F92508" w:rsidRDefault="007E0403" w:rsidP="007E0403">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По данному подразделу осуществлены расходы республиканского бюджета Чувашской Республики в сумме 5312936,7 тыс. рублей, или 99,3% к годовым плановым назначениям (5351395,6 тыс. рублей), из них за счет средств, поступивших из федерального бюджета, – 76656,4 тыс. рублей (99,7%), в том числе:</w:t>
      </w:r>
    </w:p>
    <w:p w:rsidR="007E0403" w:rsidRPr="00F92508" w:rsidRDefault="007E0403" w:rsidP="007E0403">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 xml:space="preserve">в рамках подпрограммы "Государственная поддержка развития образования" государственной программы Чувашской Республики "Развитие образования" - 5312936,7 тыс. рублей (99,3%), из них за счет средств, поступивших из федерального бюджета, – 76656,4 тыс. рублей (99,7%), в том числе на: </w:t>
      </w:r>
    </w:p>
    <w:p w:rsidR="007E0403" w:rsidRPr="00F92508" w:rsidRDefault="007E0403" w:rsidP="007E0403">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предоставление субсидий частным дошкольным образовательным организациям - 18248,6 тыс. рублей (94,0%). Причиной неполного освоения средств является оплата по факту выполненных работ (</w:t>
      </w:r>
      <w:r w:rsidRPr="00F92508">
        <w:rPr>
          <w:rFonts w:ascii="Times New Roman" w:eastAsia="Times New Roman" w:hAnsi="Times New Roman"/>
          <w:sz w:val="26"/>
          <w:szCs w:val="26"/>
          <w:lang w:eastAsia="ru-RU"/>
        </w:rPr>
        <w:t xml:space="preserve">оплата за </w:t>
      </w:r>
      <w:r w:rsidRPr="00F92508">
        <w:rPr>
          <w:rFonts w:ascii="Times New Roman" w:eastAsia="Times New Roman" w:hAnsi="Times New Roman"/>
          <w:sz w:val="26"/>
          <w:szCs w:val="26"/>
          <w:lang w:val="en-US" w:eastAsia="ru-RU"/>
        </w:rPr>
        <w:t>IV</w:t>
      </w:r>
      <w:r w:rsidRPr="00F92508">
        <w:rPr>
          <w:rFonts w:ascii="Times New Roman" w:eastAsia="Times New Roman" w:hAnsi="Times New Roman"/>
          <w:sz w:val="26"/>
          <w:szCs w:val="26"/>
          <w:lang w:eastAsia="ru-RU"/>
        </w:rPr>
        <w:t xml:space="preserve"> квартал 2022 года производится в январе 2023 года)</w:t>
      </w:r>
      <w:r w:rsidRPr="00F92508">
        <w:rPr>
          <w:rFonts w:ascii="Times New Roman" w:eastAsia="Times New Roman" w:hAnsi="Times New Roman" w:cs="Times New Roman"/>
          <w:color w:val="000000"/>
          <w:sz w:val="26"/>
          <w:szCs w:val="26"/>
          <w:lang w:eastAsia="ru-RU"/>
        </w:rPr>
        <w:t>;</w:t>
      </w:r>
    </w:p>
    <w:p w:rsidR="007E0403" w:rsidRPr="00F92508" w:rsidRDefault="007E0403" w:rsidP="007E0403">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- 4872297,4 тыс. рублей (99,9%);</w:t>
      </w:r>
    </w:p>
    <w:p w:rsidR="007E0403" w:rsidRPr="00F92508" w:rsidRDefault="007E0403" w:rsidP="007E0403">
      <w:pPr>
        <w:tabs>
          <w:tab w:val="left" w:pos="8168"/>
        </w:tabs>
        <w:spacing w:after="0" w:line="240" w:lineRule="auto"/>
        <w:ind w:left="108" w:firstLine="720"/>
        <w:jc w:val="both"/>
        <w:rPr>
          <w:rFonts w:ascii="Times New Roman" w:eastAsia="Times New Roman" w:hAnsi="Times New Roman"/>
          <w:sz w:val="26"/>
          <w:szCs w:val="26"/>
          <w:lang w:eastAsia="ru-RU"/>
        </w:rPr>
      </w:pPr>
      <w:r w:rsidRPr="00F92508">
        <w:rPr>
          <w:rFonts w:ascii="Times New Roman" w:eastAsia="Times New Roman" w:hAnsi="Times New Roman" w:cs="Times New Roman"/>
          <w:color w:val="000000"/>
          <w:sz w:val="26"/>
          <w:szCs w:val="26"/>
          <w:lang w:eastAsia="ru-RU"/>
        </w:rPr>
        <w:t xml:space="preserve">укрепление материально-технической базы муниципальных образовательных организаций (в части модернизации инфраструктуры) - 243679,8 тыс. рублей (89,5%). </w:t>
      </w:r>
      <w:r w:rsidRPr="00F92508">
        <w:rPr>
          <w:rFonts w:ascii="Times New Roman" w:eastAsia="Times New Roman" w:hAnsi="Times New Roman"/>
          <w:sz w:val="26"/>
          <w:szCs w:val="26"/>
          <w:lang w:eastAsia="ru-RU"/>
        </w:rPr>
        <w:t>Причиной неполного освоения средств является экономия по факту выполненных работ;</w:t>
      </w:r>
    </w:p>
    <w:p w:rsidR="007E0403" w:rsidRPr="00F92508" w:rsidRDefault="007E0403" w:rsidP="007E0403">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строительство дошкольного образовательного учреждения на 240 мест в с. Аликово Аликовского района Чувашской Республики (в рамках создания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 - 31025,2 тыс. рублей (95,2%);</w:t>
      </w:r>
    </w:p>
    <w:p w:rsidR="007E0403" w:rsidRPr="00F92508" w:rsidRDefault="007E0403" w:rsidP="007E0403">
      <w:pPr>
        <w:tabs>
          <w:tab w:val="left" w:pos="8168"/>
        </w:tabs>
        <w:spacing w:after="0" w:line="240" w:lineRule="auto"/>
        <w:ind w:left="108" w:firstLine="720"/>
        <w:jc w:val="both"/>
        <w:rPr>
          <w:rFonts w:ascii="Times New Roman" w:eastAsia="Times New Roman" w:hAnsi="Times New Roman"/>
          <w:sz w:val="26"/>
          <w:szCs w:val="26"/>
          <w:lang w:eastAsia="ru-RU"/>
        </w:rPr>
      </w:pPr>
      <w:r w:rsidRPr="00F92508">
        <w:rPr>
          <w:rFonts w:ascii="Times New Roman" w:eastAsia="Times New Roman" w:hAnsi="Times New Roman" w:cs="Times New Roman"/>
          <w:color w:val="000000"/>
          <w:sz w:val="26"/>
          <w:szCs w:val="26"/>
          <w:lang w:eastAsia="ru-RU"/>
        </w:rPr>
        <w:t xml:space="preserve">строительство объекта "Детский сад на 110 мест в 14 мкр. в НЮР г. Чебоксары" - 7326,1 тыс. рублей (66,7%). </w:t>
      </w:r>
      <w:r w:rsidRPr="00F92508">
        <w:rPr>
          <w:rFonts w:ascii="Times New Roman" w:eastAsia="Times New Roman" w:hAnsi="Times New Roman"/>
          <w:sz w:val="26"/>
          <w:szCs w:val="26"/>
          <w:lang w:eastAsia="ru-RU"/>
        </w:rPr>
        <w:t>Причиной неполного освоения средств является экономия по факту выполненных работ</w:t>
      </w:r>
      <w:r w:rsidR="00950DF6" w:rsidRPr="00F92508">
        <w:rPr>
          <w:rFonts w:ascii="Times New Roman" w:eastAsia="Times New Roman" w:hAnsi="Times New Roman"/>
          <w:sz w:val="26"/>
          <w:szCs w:val="26"/>
          <w:lang w:eastAsia="ru-RU"/>
        </w:rPr>
        <w:t>, объект сдан в эксплуатацию</w:t>
      </w:r>
      <w:r w:rsidRPr="00F92508">
        <w:rPr>
          <w:rFonts w:ascii="Times New Roman" w:eastAsia="Times New Roman" w:hAnsi="Times New Roman"/>
          <w:sz w:val="26"/>
          <w:szCs w:val="26"/>
          <w:lang w:eastAsia="ru-RU"/>
        </w:rPr>
        <w:t>;</w:t>
      </w:r>
    </w:p>
    <w:p w:rsidR="007E0403" w:rsidRPr="00F92508" w:rsidRDefault="007E0403" w:rsidP="007E0403">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строительство объекта "Дошкольное образовательное учреждение на 240 мест в г. Цивильск Цивильского района" - 7981,9 тыс. рублей (100,0%);</w:t>
      </w:r>
    </w:p>
    <w:p w:rsidR="007E0403" w:rsidRPr="00F92508" w:rsidRDefault="007E0403" w:rsidP="007E0403">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 за счет средств резервного фонда Правительства Российской Федерации - 37064,9 тыс. рублей (99,3%);</w:t>
      </w:r>
    </w:p>
    <w:p w:rsidR="007E0403" w:rsidRPr="00F92508" w:rsidRDefault="007E0403" w:rsidP="007E0403">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строительство объекта "Дошкольное образовательное учреждение на 250 мест поз. 27 в мкр. Университетский-2 (II очередь) в СЗР г. Чебоксары" - 43079,7 тыс. рублей (100,0%);</w:t>
      </w:r>
    </w:p>
    <w:p w:rsidR="007E0403" w:rsidRPr="00F92508" w:rsidRDefault="007E0403" w:rsidP="007E0403">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строительство объекта "Дошкольное образовательное учреждение на 240 мест мкр. "Благовещенский" г. Чебоксары" - 52233,1 тыс. рублей (100,0%).</w:t>
      </w:r>
    </w:p>
    <w:p w:rsidR="007E0403" w:rsidRPr="00F92508" w:rsidRDefault="007E0403" w:rsidP="007E0403">
      <w:pPr>
        <w:tabs>
          <w:tab w:val="left" w:pos="8168"/>
        </w:tabs>
        <w:spacing w:after="0" w:line="240" w:lineRule="auto"/>
        <w:ind w:left="108" w:firstLine="720"/>
        <w:jc w:val="both"/>
        <w:rPr>
          <w:rFonts w:ascii="Times New Roman" w:eastAsia="Times New Roman" w:hAnsi="Times New Roman" w:cs="Times New Roman"/>
          <w:b/>
          <w:bCs/>
          <w:color w:val="000000"/>
          <w:sz w:val="26"/>
          <w:szCs w:val="26"/>
          <w:lang w:eastAsia="ru-RU"/>
        </w:rPr>
      </w:pPr>
    </w:p>
    <w:p w:rsidR="007E0403" w:rsidRPr="00F92508" w:rsidRDefault="007E0403" w:rsidP="007E0403">
      <w:pPr>
        <w:tabs>
          <w:tab w:val="left" w:pos="8168"/>
        </w:tabs>
        <w:spacing w:after="0" w:line="240" w:lineRule="auto"/>
        <w:ind w:left="108" w:firstLine="720"/>
        <w:jc w:val="center"/>
        <w:rPr>
          <w:rFonts w:ascii="Times New Roman" w:eastAsia="Times New Roman" w:hAnsi="Times New Roman" w:cs="Times New Roman"/>
          <w:b/>
          <w:bCs/>
          <w:color w:val="000000"/>
          <w:sz w:val="26"/>
          <w:szCs w:val="26"/>
          <w:lang w:eastAsia="ru-RU"/>
        </w:rPr>
      </w:pPr>
      <w:r w:rsidRPr="00F92508">
        <w:rPr>
          <w:rFonts w:ascii="Times New Roman" w:eastAsia="Times New Roman" w:hAnsi="Times New Roman" w:cs="Times New Roman"/>
          <w:b/>
          <w:bCs/>
          <w:color w:val="000000"/>
          <w:sz w:val="26"/>
          <w:szCs w:val="26"/>
          <w:lang w:eastAsia="ru-RU"/>
        </w:rPr>
        <w:t>Подраздел "Общее образование"</w:t>
      </w:r>
    </w:p>
    <w:p w:rsidR="007E0403" w:rsidRPr="00F92508" w:rsidRDefault="007E0403" w:rsidP="007E0403">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По данному подразделу осуществлены расходы республиканского бюджета Чувашской Республики в сумме 13672105,7 тыс. рублей, или 97,4% к годовым плановым назначениям (14041684,4 тыс. рублей), из них за счет средств, поступивших из федерального бюджета, – 4006170,8 тыс. рублей (99,7%), в том числе:</w:t>
      </w:r>
    </w:p>
    <w:p w:rsidR="007E0403" w:rsidRPr="00F92508" w:rsidRDefault="007E0403" w:rsidP="007E0403">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в рамках подпрограммы "Предупреждение детской беспризорности, безнадзорности и правонарушений несовершеннолетних" государственной программы Чувашской Республики "Обеспечение общественного порядка и противодействие преступности" на организацию профильных смен для несовершеннолетних, состоящих на профилактическом учете, - 1632,5 тыс. рублей (100,0%);</w:t>
      </w:r>
    </w:p>
    <w:p w:rsidR="007E0403" w:rsidRPr="00F92508" w:rsidRDefault="007E0403" w:rsidP="007E0403">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в рамках подпрограммы "Создание и развитие инфраструктуры на сельских территориях" государственной программы Чувашской Республики "Комплексное развитие сельских территорий Чувашской Республики" на строительство школы на 375 мест в г. Мариинский Посад Чувашской Республики - 137933,5 тыс. рублей (100,0%), из них за счет средств, поступивших из федерального бюджета, – 136554,2 тыс. рублей (100,0%);</w:t>
      </w:r>
    </w:p>
    <w:p w:rsidR="007E0403" w:rsidRPr="00F92508" w:rsidRDefault="007E0403" w:rsidP="007E0403">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в рамках подпрограммы "Сохранение, изучение и развитие чувашского языка" государственной программы Чувашской Республики "Развитие культуры" на формирование устойчивого механизма комплектования общедоступных библиотек, библиотек общеобразовательных организаций и методических кабинетов дошкольных образовательных организаций Чувашской Республики методической, научно-популярной и художественной литературой, общественно-политическими, детско-юношескими газетами и журналами на чувашском языке - 1500,0 тыс. рублей (100,0%);</w:t>
      </w:r>
    </w:p>
    <w:p w:rsidR="007E0403" w:rsidRPr="00F92508" w:rsidRDefault="007E0403" w:rsidP="007E0403">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в рамках государственной программы Чувашской Республики "Развитие образования" - 13530869,7 тыс. рублей (97,3%), из них за счет средств, поступивших из федерального бюджета, – 3869616,6 тыс. рублей (99,7%), в том числе:</w:t>
      </w:r>
    </w:p>
    <w:p w:rsidR="007E0403" w:rsidRPr="00F92508" w:rsidRDefault="007E0403" w:rsidP="007E0403">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 xml:space="preserve">в рамках подпрограммы "Государственная поддержка развития образования" - 10504851,7 тыс. рублей (98,7%), в том числе на: </w:t>
      </w:r>
    </w:p>
    <w:p w:rsidR="007E0403" w:rsidRPr="00F92508" w:rsidRDefault="007E0403" w:rsidP="007E0403">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обеспечение деятельности государственных общеобразовательных организаций Чувашской Республики - 678519,8 тыс. рублей (99,6%).</w:t>
      </w:r>
      <w:r w:rsidRPr="00F92508">
        <w:rPr>
          <w:rFonts w:ascii="Times New Roman" w:eastAsia="Times New Roman" w:hAnsi="Times New Roman"/>
          <w:sz w:val="26"/>
          <w:szCs w:val="26"/>
          <w:lang w:eastAsia="ru-RU"/>
        </w:rPr>
        <w:t xml:space="preserve"> Причиной неполного освоения средств является </w:t>
      </w:r>
      <w:r w:rsidRPr="00F92508">
        <w:rPr>
          <w:rFonts w:ascii="Times New Roman" w:eastAsia="Times New Roman" w:hAnsi="Times New Roman" w:cs="Times New Roman"/>
          <w:color w:val="000000"/>
          <w:sz w:val="26"/>
          <w:szCs w:val="26"/>
          <w:lang w:eastAsia="ru-RU"/>
        </w:rPr>
        <w:t>экономия в связи с уменьшением потребности в запланированных расходах;</w:t>
      </w:r>
    </w:p>
    <w:p w:rsidR="007E0403" w:rsidRPr="00F92508" w:rsidRDefault="007E0403" w:rsidP="007E0403">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обеспечение деятельности государственных организаций Чувашской Республики для детей-сирот и детей, оставшихся без попечения родителей, - 65132,1 тыс. рублей (99,6%);</w:t>
      </w:r>
    </w:p>
    <w:p w:rsidR="007E0403" w:rsidRPr="00F92508" w:rsidRDefault="007E0403" w:rsidP="007E0403">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обеспечение деятельности центров психолого-педагогической, медицинской и социальной помощи Чувашской Республики - 37527,8 тыс. рублей (100,0%);</w:t>
      </w:r>
    </w:p>
    <w:p w:rsidR="007E0403" w:rsidRPr="00F92508" w:rsidRDefault="007E0403" w:rsidP="007E0403">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финансовое обеспечение государственных гарантий реализации прав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 - 7889034,4 тыс. рублей (99,8%);</w:t>
      </w:r>
    </w:p>
    <w:p w:rsidR="007E0403" w:rsidRPr="00F92508" w:rsidRDefault="007E0403" w:rsidP="007E0403">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укрепление материально-технической базы государственных общеобразовательных организаций Чувашской Республики - 12161,0 тыс. рублей (100,0%);</w:t>
      </w:r>
    </w:p>
    <w:p w:rsidR="007E0403" w:rsidRPr="00F92508" w:rsidRDefault="007E0403" w:rsidP="007E0403">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укрепление материально-технической базы государственных учреждений, обеспечивающих предоставление услуг в сфере образования, - 5300,0 тыс. рублей (100,0%);</w:t>
      </w:r>
    </w:p>
    <w:p w:rsidR="007E0403" w:rsidRPr="00F92508" w:rsidRDefault="007E0403" w:rsidP="007E0403">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укрепление материально-технической базы государственных организаций Чувашской Республики для детей-сирот и детей, оставшихся без попечения родителей, - 1663,3 тыс. рублей (100,0%);</w:t>
      </w:r>
    </w:p>
    <w:p w:rsidR="007E0403" w:rsidRPr="00F92508" w:rsidRDefault="007E0403" w:rsidP="007E0403">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укрепление материально-технической базы муниципальных образовательных организаций - 138164,6 тыс. рублей (100,0%);</w:t>
      </w:r>
    </w:p>
    <w:p w:rsidR="007E0403" w:rsidRPr="00F92508" w:rsidRDefault="007E0403" w:rsidP="007E0403">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обеспечение выплаты ежемесячного денежного вознаграждения за выполнение функций классного руководителя педагогическим работникам государственных общеобразовательных организаций Чувашской Республики - 2677,0 тыс. рублей (100,0%);</w:t>
      </w:r>
    </w:p>
    <w:p w:rsidR="007E0403" w:rsidRPr="00F92508" w:rsidRDefault="007E0403" w:rsidP="007E0403">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- 539210,3 тыс. рублей (99,9%);</w:t>
      </w:r>
    </w:p>
    <w:p w:rsidR="007E0403" w:rsidRPr="00F92508" w:rsidRDefault="007E0403" w:rsidP="007E0403">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проведение государственной итоговой аттестации и мониторинг качества образования - 99763,5 тыс. рублей (100,0%);</w:t>
      </w:r>
    </w:p>
    <w:p w:rsidR="007E0403" w:rsidRPr="00F92508" w:rsidRDefault="007E0403" w:rsidP="007E0403">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комплексное сопровождение детей-сирот и детей, оставшихся без попечения родителей, в том числе в период их постинтернатной адаптации (подготовка кандидатов в замещающие родители, сопровождение замещающих семей) - 245,0 тыс. рублей (100,0%);</w:t>
      </w:r>
    </w:p>
    <w:p w:rsidR="007E0403" w:rsidRPr="00F92508" w:rsidRDefault="007E0403" w:rsidP="007E0403">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 xml:space="preserve">дополнительное финансовое обеспечение мероприятий по организации бесплатного горячего питания детей из многодетных малоимущих семей, обучающихся по образовательным программам основного общего и среднего общего образования в муниципальных образовательных организациях, - 23200,6 тыс. рублей (80,4%). </w:t>
      </w:r>
      <w:r w:rsidRPr="00F92508">
        <w:rPr>
          <w:rFonts w:ascii="Times New Roman" w:eastAsia="Times New Roman" w:hAnsi="Times New Roman"/>
          <w:sz w:val="26"/>
          <w:szCs w:val="26"/>
          <w:lang w:eastAsia="ru-RU"/>
        </w:rPr>
        <w:t xml:space="preserve">Причиной неполного освоения средств является </w:t>
      </w:r>
      <w:r w:rsidR="00160F30" w:rsidRPr="00F92508">
        <w:rPr>
          <w:rFonts w:ascii="Times New Roman" w:eastAsia="Times New Roman" w:hAnsi="Times New Roman"/>
          <w:sz w:val="26"/>
          <w:szCs w:val="26"/>
          <w:lang w:eastAsia="ru-RU"/>
        </w:rPr>
        <w:t xml:space="preserve">отсутствие потребности, выплата носит </w:t>
      </w:r>
      <w:r w:rsidRPr="00F92508">
        <w:rPr>
          <w:rFonts w:ascii="Times New Roman" w:eastAsia="Times New Roman" w:hAnsi="Times New Roman"/>
          <w:sz w:val="26"/>
          <w:szCs w:val="26"/>
          <w:lang w:eastAsia="ru-RU"/>
        </w:rPr>
        <w:t>заявительный характер</w:t>
      </w:r>
      <w:r w:rsidRPr="00F92508">
        <w:rPr>
          <w:rFonts w:ascii="Times New Roman" w:eastAsia="Times New Roman" w:hAnsi="Times New Roman" w:cs="Times New Roman"/>
          <w:color w:val="000000"/>
          <w:sz w:val="26"/>
          <w:szCs w:val="26"/>
          <w:lang w:eastAsia="ru-RU"/>
        </w:rPr>
        <w:t>;</w:t>
      </w:r>
    </w:p>
    <w:p w:rsidR="007E0403" w:rsidRPr="00F92508" w:rsidRDefault="007E0403" w:rsidP="007E0403">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 - 561966,3 тыс. рублей (99,7%);</w:t>
      </w:r>
    </w:p>
    <w:p w:rsidR="007E0403" w:rsidRPr="00F92508" w:rsidRDefault="007E0403" w:rsidP="007E0403">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укрепление материально-технической базы государственных общеобразовательных организаций Чувашской Республики - 6427,0 тыс. рублей (99,2%);</w:t>
      </w:r>
    </w:p>
    <w:p w:rsidR="007E0403" w:rsidRPr="00F92508" w:rsidRDefault="007E0403" w:rsidP="007E0403">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укрепление материально-технической базы государственных организаций Чувашской Республики для детей-сирот и детей, оставшихся без попечения родителей, - 21363,1 тыс. рублей (100,0%);</w:t>
      </w:r>
    </w:p>
    <w:p w:rsidR="007E0403" w:rsidRPr="00F92508" w:rsidRDefault="007E0403" w:rsidP="007E0403">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укрепление материально-технической базы муниципальных образовательных организаций - 1425,2 тыс. рублей (100,0%);</w:t>
      </w:r>
    </w:p>
    <w:p w:rsidR="007E0403" w:rsidRPr="00F92508" w:rsidRDefault="007E0403" w:rsidP="007E0403">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проведение неотложных аварийно-восстановительных работ на социально значимых объектах образования - 5687,6 тыс. рублей (100,0%);</w:t>
      </w:r>
    </w:p>
    <w:p w:rsidR="007E0403" w:rsidRPr="00F92508" w:rsidRDefault="007E0403" w:rsidP="007E0403">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реконструкцию здания МБОУ "Яльчикская СОШ" со строительством столовой, расположенной по адресу: Чувашская Республика, Яльчикский район, с. Яльчики, ул. Юбилейная, д.6, - 48602,0 тыс. рублей (100,0%);</w:t>
      </w:r>
    </w:p>
    <w:p w:rsidR="007E0403" w:rsidRPr="00F92508" w:rsidRDefault="007E0403" w:rsidP="007E0403">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 xml:space="preserve">укрепление материально-технической базы муниципальных образовательных организаций (в части завершения капитального ремонта зданий и благоустройства территории муниципальных общеобразовательных организаций в рамках модернизации инфраструктуры) - 209090,0 тыс. рублей (65,2%). </w:t>
      </w:r>
      <w:r w:rsidRPr="00F92508">
        <w:rPr>
          <w:rFonts w:ascii="Times New Roman" w:eastAsia="Times New Roman" w:hAnsi="Times New Roman"/>
          <w:sz w:val="26"/>
          <w:szCs w:val="26"/>
          <w:lang w:eastAsia="ru-RU"/>
        </w:rPr>
        <w:t xml:space="preserve">Причиной неполного освоения средств является </w:t>
      </w:r>
      <w:r w:rsidRPr="00F92508">
        <w:rPr>
          <w:rFonts w:ascii="Times New Roman" w:eastAsia="Times New Roman" w:hAnsi="Times New Roman" w:cs="Times New Roman"/>
          <w:color w:val="000000"/>
          <w:sz w:val="26"/>
          <w:szCs w:val="26"/>
          <w:lang w:eastAsia="ru-RU"/>
        </w:rPr>
        <w:t>отсутствие положительных заключений на капитальный ремонт зданий и благоустройство территорий муниципальных общеобразовательных организаций;</w:t>
      </w:r>
    </w:p>
    <w:p w:rsidR="007E0403" w:rsidRPr="00F92508" w:rsidRDefault="007E0403" w:rsidP="007E0403">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обновление материально-технической базы в организациях, осуществляющих образовательную деятельность исключительно по адаптированным основным общеобразовательным программам, - 23848,8 тыс. рублей (100,0%);</w:t>
      </w:r>
    </w:p>
    <w:p w:rsidR="007E0403" w:rsidRPr="00F92508" w:rsidRDefault="007E0403" w:rsidP="007E0403">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единовременные компенсационные выплаты учителям, прибывшим (переехавшим) на работу в сельские населенные пункты, либо рабочие поселки, либо поселки городского типа, либо города с населением до 50,0 тыс. человек, - 4000,0 тыс. рублей (100,0%);</w:t>
      </w:r>
    </w:p>
    <w:p w:rsidR="007E0403" w:rsidRPr="00F92508" w:rsidRDefault="007E0403" w:rsidP="007E0403">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реализацию мероприятий в целях оказания услуг психолого-педагогической, методической и консультативной помощи родителям (законным представителям) детей, а также гражданам, желающим принять на воспитание в свои семьи детей, оставшихся без попечения родителей - 600,0 тыс. рублей (100,0%);</w:t>
      </w:r>
    </w:p>
    <w:p w:rsidR="007E0403" w:rsidRPr="00F92508" w:rsidRDefault="007E0403" w:rsidP="007E0403">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создание в общеобразовательных организациях, расположенных в сельской местности и малых городах, условий для занятий физической культурой и спортом - 28892,5 тыс. рублей (100,0%);</w:t>
      </w:r>
    </w:p>
    <w:p w:rsidR="007E0403" w:rsidRPr="00F92508" w:rsidRDefault="007E0403" w:rsidP="007E0403">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 xml:space="preserve">в рамках подпрограммы "Создание в Чувашской Республике новых мест в общеобразовательных организациях в соответствии с прогнозируемой потребностью и современными условиями обучения" - 1047073,9 тыс. рублей (85,1%), в том числе на: </w:t>
      </w:r>
    </w:p>
    <w:p w:rsidR="007E0403" w:rsidRPr="00F92508" w:rsidRDefault="007E0403" w:rsidP="007E0403">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укрепление материально-технической базы муниципальных образовательных организаций - 154798,4 тыс. рублей (100,0%);</w:t>
      </w:r>
    </w:p>
    <w:p w:rsidR="007E0403" w:rsidRPr="00F92508" w:rsidRDefault="007E0403" w:rsidP="007E0403">
      <w:pPr>
        <w:spacing w:after="0"/>
        <w:ind w:firstLine="709"/>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 xml:space="preserve">строительство общеобразовательной школы поз. 37 в мкр. 3 района "Садовый" г. Чебоксары Чувашской Республики - 704141,0 тыс. рублей (79,4%). Причинами неполного освоения средств являются внесение изменений в проектно-сметную документацию и повторное прохождение государственной экспертизы на строительство объекта, а также нарушения подрядчиком </w:t>
      </w:r>
      <w:r w:rsidR="00160F30" w:rsidRPr="00F92508">
        <w:rPr>
          <w:rFonts w:ascii="Times New Roman" w:eastAsia="Times New Roman" w:hAnsi="Times New Roman" w:cs="Times New Roman"/>
          <w:color w:val="000000"/>
          <w:sz w:val="26"/>
          <w:szCs w:val="26"/>
          <w:lang w:eastAsia="ru-RU"/>
        </w:rPr>
        <w:t>сроков</w:t>
      </w:r>
      <w:r w:rsidRPr="00F92508">
        <w:rPr>
          <w:rFonts w:ascii="Times New Roman" w:eastAsia="Times New Roman" w:hAnsi="Times New Roman" w:cs="Times New Roman"/>
          <w:color w:val="000000"/>
          <w:sz w:val="26"/>
          <w:szCs w:val="26"/>
          <w:lang w:eastAsia="ru-RU"/>
        </w:rPr>
        <w:t xml:space="preserve"> строительства. Объект переходящий на 2023 год. Неосвоеные остатки средств предусмотрены в 2023 году;</w:t>
      </w:r>
    </w:p>
    <w:p w:rsidR="007E0403" w:rsidRPr="00F92508" w:rsidRDefault="007E0403" w:rsidP="007E0403">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создание в субъектах Российской Федерации новых мест в общеобразовательных организациях, за счет средств резервного фонда Правительства Российской Федерации - 188134,5 тыс. рублей (100,0%);</w:t>
      </w:r>
    </w:p>
    <w:p w:rsidR="007E0403" w:rsidRPr="00F92508" w:rsidRDefault="007E0403" w:rsidP="007E0403">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 xml:space="preserve">в рамках подпрограммы "Патриотическое воспитание и допризывная подготовка молодежи Чувашской Республики" - 25386,1 тыс. рублей (99,7%), в том числе на: </w:t>
      </w:r>
    </w:p>
    <w:p w:rsidR="007E0403" w:rsidRPr="00F92508" w:rsidRDefault="007E0403" w:rsidP="007E0403">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за счет средств резервного фонда Правительства Российской Федерации - 25386,1 тыс. рублей (99,7%);</w:t>
      </w:r>
    </w:p>
    <w:p w:rsidR="007E0403" w:rsidRPr="00F92508" w:rsidRDefault="007E0403" w:rsidP="007E0403">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 xml:space="preserve">в рамках подпрограммы "Региональный проект по модернизации школьных систем образования в Чувашской Республике" - 1953481,7 тыс. рублей (97,6%), в том числе на: </w:t>
      </w:r>
    </w:p>
    <w:p w:rsidR="007E0403" w:rsidRPr="00F92508" w:rsidRDefault="007E0403" w:rsidP="007E0403">
      <w:pPr>
        <w:tabs>
          <w:tab w:val="left" w:pos="8168"/>
        </w:tabs>
        <w:spacing w:after="0" w:line="240" w:lineRule="auto"/>
        <w:ind w:left="108" w:firstLine="720"/>
        <w:jc w:val="both"/>
        <w:rPr>
          <w:rFonts w:ascii="Times New Roman" w:eastAsia="Times New Roman" w:hAnsi="Times New Roman" w:cs="Times New Roman"/>
          <w:color w:val="000000" w:themeColor="text1"/>
          <w:sz w:val="26"/>
          <w:szCs w:val="26"/>
          <w:lang w:eastAsia="ru-RU"/>
        </w:rPr>
      </w:pPr>
      <w:r w:rsidRPr="00F92508">
        <w:rPr>
          <w:rFonts w:ascii="Times New Roman" w:eastAsia="Times New Roman" w:hAnsi="Times New Roman" w:cs="Times New Roman"/>
          <w:color w:val="000000" w:themeColor="text1"/>
          <w:sz w:val="26"/>
          <w:szCs w:val="26"/>
          <w:lang w:eastAsia="ru-RU"/>
        </w:rPr>
        <w:t>реализацию мероприятий по модернизации школьных систем образования – 1898553,1 тыс. рублей (99,4%);</w:t>
      </w:r>
    </w:p>
    <w:p w:rsidR="007E0403" w:rsidRPr="00F92508" w:rsidRDefault="007E0403" w:rsidP="007E0403">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 xml:space="preserve">укрепление материально-технической базы муниципальных образовательных организаций (в части завершения капитального ремонта зданий и благоустройства территории муниципальных общеобразовательных организаций в рамках модернизации инфраструктуры) - 54928,6 тыс. рублей (60,4%). </w:t>
      </w:r>
      <w:r w:rsidRPr="00F92508">
        <w:rPr>
          <w:rFonts w:ascii="Times New Roman" w:eastAsia="Times New Roman" w:hAnsi="Times New Roman"/>
          <w:sz w:val="26"/>
          <w:szCs w:val="26"/>
          <w:lang w:eastAsia="ru-RU"/>
        </w:rPr>
        <w:t xml:space="preserve">Причиной неполного освоения средств является </w:t>
      </w:r>
      <w:r w:rsidRPr="00F92508">
        <w:rPr>
          <w:rFonts w:ascii="Times New Roman" w:eastAsia="Times New Roman" w:hAnsi="Times New Roman" w:cs="Times New Roman"/>
          <w:color w:val="000000"/>
          <w:sz w:val="26"/>
          <w:szCs w:val="26"/>
          <w:lang w:eastAsia="ru-RU"/>
        </w:rPr>
        <w:t>отсутствие положительных заключений на капитальный ремонт зданий и благоустройство территорий муниципальных общеобразовательных организаций;</w:t>
      </w:r>
    </w:p>
    <w:p w:rsidR="007E0403" w:rsidRPr="00F92508" w:rsidRDefault="007E0403" w:rsidP="007E0403">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в рамках обеспечения реализации государственной программы Чувашской Республики "Развитие образования" на прочие выплаты по обязательствам Чувашской Республики - 76,3 тыс. рублей (100,0%);</w:t>
      </w:r>
    </w:p>
    <w:p w:rsidR="007E0403" w:rsidRPr="00F92508" w:rsidRDefault="007E0403" w:rsidP="007E0403">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 xml:space="preserve">в рамках подпрограммы "Профилактика терроризма и экстремистской деятельности в Чувашской Республике" государственной программы Чувашской Республики "Повышение безопасности жизнедеятельности населения и территорий Чувашской Республики" - 170,0 тыс. рублей (100,0%), в том числе на: </w:t>
      </w:r>
    </w:p>
    <w:p w:rsidR="007E0403" w:rsidRPr="00F92508" w:rsidRDefault="007E0403" w:rsidP="007E0403">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повышение квалификации и обучение педагогов-психологов образовательных организаций по вопросам профилактики терроризма и экстремистской деятельности - 104,0 тыс. рублей (100,0%);</w:t>
      </w:r>
    </w:p>
    <w:p w:rsidR="007E0403" w:rsidRPr="00F92508" w:rsidRDefault="007E0403" w:rsidP="007E0403">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проведение республиканского конкурса по антитеррористической тематике среди обучающихся общеобразовательных организаций - 20,0 тыс. рублей (100,0%);</w:t>
      </w:r>
    </w:p>
    <w:p w:rsidR="007E0403" w:rsidRPr="00F92508" w:rsidRDefault="007E0403" w:rsidP="007E0403">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организацию деятельности молодежной "кибердружины" - 30,0 тыс. рублей (100,0%);</w:t>
      </w:r>
    </w:p>
    <w:p w:rsidR="007E0403" w:rsidRPr="00F92508" w:rsidRDefault="007E0403" w:rsidP="007E0403">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разработку (изготовление) тематических информационных материалов, направленных на профилактику терроризма и экстремизма, пропаганду здорового образа жизни, - 16,0 тыс. рублей (100,0%).</w:t>
      </w:r>
    </w:p>
    <w:p w:rsidR="007E0403" w:rsidRPr="00F92508" w:rsidRDefault="007E0403" w:rsidP="007E0403">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p>
    <w:p w:rsidR="007E0403" w:rsidRPr="00F92508" w:rsidRDefault="007E0403" w:rsidP="007E0403">
      <w:pPr>
        <w:tabs>
          <w:tab w:val="left" w:pos="8168"/>
        </w:tabs>
        <w:spacing w:after="0" w:line="240" w:lineRule="auto"/>
        <w:ind w:left="108" w:firstLine="720"/>
        <w:jc w:val="center"/>
        <w:rPr>
          <w:rFonts w:ascii="Times New Roman" w:eastAsia="Times New Roman" w:hAnsi="Times New Roman" w:cs="Times New Roman"/>
          <w:b/>
          <w:bCs/>
          <w:color w:val="000000"/>
          <w:sz w:val="26"/>
          <w:szCs w:val="26"/>
          <w:lang w:eastAsia="ru-RU"/>
        </w:rPr>
      </w:pPr>
      <w:r w:rsidRPr="00F92508">
        <w:rPr>
          <w:rFonts w:ascii="Times New Roman" w:eastAsia="Times New Roman" w:hAnsi="Times New Roman" w:cs="Times New Roman"/>
          <w:b/>
          <w:bCs/>
          <w:color w:val="000000"/>
          <w:sz w:val="26"/>
          <w:szCs w:val="26"/>
          <w:lang w:eastAsia="ru-RU"/>
        </w:rPr>
        <w:t>Подраздел "Дополнительное образование детей"</w:t>
      </w:r>
    </w:p>
    <w:p w:rsidR="007E0403" w:rsidRPr="00F92508" w:rsidRDefault="007E0403" w:rsidP="007E0403">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По данному подразделу осуществлены расходы республиканского бюджета Чувашской Республики в сумме 275054,1 тыс. рублей, или 90,2% к годовым плановым назначениям (305083,0 тыс. рублей), из них за счет средств, поступивших из федерального бюджета, – 41971,3 тыс. рублей (100,0%), в том числе:</w:t>
      </w:r>
    </w:p>
    <w:p w:rsidR="007E0403" w:rsidRPr="00F92508" w:rsidRDefault="007E0403" w:rsidP="007E0403">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 xml:space="preserve">в рамках подпрограммы "Развитие культуры в Чувашской Республике" государственной программы Чувашской Республики "Развитие культуры" - 42290,7 тыс. рублей (99,9%), из них за счет средств, поступивших из федерального бюджета, – 32754,1 тыс. рублей (100,0%), в том числе на: </w:t>
      </w:r>
    </w:p>
    <w:p w:rsidR="007E0403" w:rsidRPr="00F92508" w:rsidRDefault="007E0403" w:rsidP="007E0403">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укрепление материально-технической базы муниципальных детских школ искусств - 7679,7 тыс. рублей (99,7%);</w:t>
      </w:r>
    </w:p>
    <w:p w:rsidR="007E0403" w:rsidRPr="00F92508" w:rsidRDefault="007E0403" w:rsidP="007E0403">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приобретение музыкальных инструментов, оборудования и материалов для детских школ искусств в рамках поддержки отрасли культуры - 21337,1 тыс. рублей (100,0%);</w:t>
      </w:r>
    </w:p>
    <w:p w:rsidR="007E0403" w:rsidRPr="00F92508" w:rsidRDefault="007E0403" w:rsidP="007E0403">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модернизацию муниципальных детских школ искусств по видам искусств путем их капитального ремонта в рамках поддержки отрасли культуры - 11640,6 тыс. рублей (100,0%);</w:t>
      </w:r>
    </w:p>
    <w:p w:rsidR="007E0403" w:rsidRPr="00F92508" w:rsidRDefault="007E0403" w:rsidP="007E0403">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реконструкцию объекта "МБУ ДО "Батыревская ДШИ" Батыревского района Чувашской Республики в рамках поддержки отрасли культуры - 1633,3 тыс. рублей (100,0%);</w:t>
      </w:r>
    </w:p>
    <w:p w:rsidR="007E0403" w:rsidRPr="00F92508" w:rsidRDefault="007E0403" w:rsidP="007E0403">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 xml:space="preserve">в рамках подпрограммы "Государственная поддержка развития образования" государственной программы Чувашской Республики "Развитие образования" - 232435,4 тыс. рублей (88,6%), из них за счет средств, поступивших из федерального бюджета, – 9217,2 тыс. рублей (100,0%), в том числе на: </w:t>
      </w:r>
    </w:p>
    <w:p w:rsidR="007E0403" w:rsidRPr="00F92508" w:rsidRDefault="007E0403" w:rsidP="007E0403">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софинансирование расходных обязательств муниципальных образований, связанных с повышением заработной платы педагогических работников муниципальных организаций дополнительного образования детей в соответствии с Указом Президента Российской Федерации от 1 июня 2012 года № 761 "О Национальной стратегии действий в интересах детей на 2012-2017 годы", - 75023,0 тыс. рублей (100,0%);</w:t>
      </w:r>
    </w:p>
    <w:p w:rsidR="007E0403" w:rsidRPr="00F92508" w:rsidRDefault="007E0403" w:rsidP="007E0403">
      <w:pPr>
        <w:tabs>
          <w:tab w:val="left" w:pos="8168"/>
        </w:tabs>
        <w:spacing w:after="0" w:line="240" w:lineRule="auto"/>
        <w:ind w:left="108" w:firstLine="720"/>
        <w:jc w:val="both"/>
        <w:rPr>
          <w:rFonts w:ascii="Times New Roman" w:eastAsia="Times New Roman" w:hAnsi="Times New Roman" w:cs="Times New Roman"/>
          <w:color w:val="000000" w:themeColor="text1"/>
          <w:sz w:val="26"/>
          <w:szCs w:val="26"/>
          <w:lang w:eastAsia="ru-RU"/>
        </w:rPr>
      </w:pPr>
      <w:r w:rsidRPr="00F92508">
        <w:rPr>
          <w:rFonts w:ascii="Times New Roman" w:eastAsia="Times New Roman" w:hAnsi="Times New Roman" w:cs="Times New Roman"/>
          <w:color w:val="000000" w:themeColor="text1"/>
          <w:sz w:val="26"/>
          <w:szCs w:val="26"/>
          <w:lang w:eastAsia="ru-RU"/>
        </w:rPr>
        <w:t>обеспечение деятельности государственных организаций дополнительного образования Чувашской Республики – 76049,2 тыс. рублей (100,0%);</w:t>
      </w:r>
    </w:p>
    <w:p w:rsidR="007E0403" w:rsidRPr="00F92508" w:rsidRDefault="007E0403" w:rsidP="007E0403">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обеспечение деятельности государственных организаций по организационно-воспитательной работе с молодежью - 10855,3 тыс. рублей (100,0%);</w:t>
      </w:r>
    </w:p>
    <w:p w:rsidR="007E0403" w:rsidRPr="00F92508" w:rsidRDefault="007E0403" w:rsidP="007E0403">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обеспечение деятельности государственных учреждений, обеспечивающих предоставление услуг в сфере образования, - 12316,7 тыс. рублей (100,0%);</w:t>
      </w:r>
    </w:p>
    <w:p w:rsidR="007E0403" w:rsidRPr="00F92508" w:rsidRDefault="007E0403" w:rsidP="007E0403">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укрепление материально-технической базы государственных организаций дополнительного образования, центров психолого-педагогической, медицинской и социальной помощи Чувашской Республики - 1952,9 тыс. рублей (100,0%);</w:t>
      </w:r>
    </w:p>
    <w:p w:rsidR="007E0403" w:rsidRPr="00F92508" w:rsidRDefault="007E0403" w:rsidP="007E0403">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организацию и проведение предметных олимпиад школьников, организацию их участия во всероссийских, международных олимпиадах, подготовку учащихся к олимпиадам - 2139,4 тыс. рублей (100,0%);</w:t>
      </w:r>
    </w:p>
    <w:p w:rsidR="007E0403" w:rsidRPr="00F92508" w:rsidRDefault="007E0403" w:rsidP="007E0403">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реконструкцию МУП "Детский оздоровительный лагерь "Звездный" администрации Цивильского района Чувашской Республики - 7209,9 тыс. рублей (19,4%). Причиной неполного освоения средств является отсутствие положительного заключения государственной экспертизы на реконструкцию объекта;</w:t>
      </w:r>
    </w:p>
    <w:p w:rsidR="007E0403" w:rsidRPr="00F92508" w:rsidRDefault="007E0403" w:rsidP="007E0403">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укрепление материально-технической базы муниципальных образовательных организаций (в части модернизации инфраструктуры) - 1571,9 тыс. рублей (99,9%);</w:t>
      </w:r>
    </w:p>
    <w:p w:rsidR="007E0403" w:rsidRPr="00F92508" w:rsidRDefault="007E0403" w:rsidP="007E0403">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создание детских технопарков "Кванториум" - 13167,5 тыс. рублей (100,0%);</w:t>
      </w:r>
    </w:p>
    <w:p w:rsidR="007E0403" w:rsidRPr="00F92508" w:rsidRDefault="007E0403" w:rsidP="007E0403">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создание ключевых центров развития детей - 4503,8 тыс. рублей (100,0%);</w:t>
      </w:r>
    </w:p>
    <w:p w:rsidR="007E0403" w:rsidRPr="00F92508" w:rsidRDefault="007E0403" w:rsidP="007E0403">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создание мобильных технопарков "Кванториум" - 4426,0 тыс. рублей (100,0%);</w:t>
      </w:r>
    </w:p>
    <w:p w:rsidR="007E0403" w:rsidRPr="00F92508" w:rsidRDefault="007E0403" w:rsidP="007E0403">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создание новых мест в образовательных организациях различных типов для реализации дополнительных общеразвивающих программ всех направленностей - 9310,3 тыс. рублей (100,0%);</w:t>
      </w:r>
    </w:p>
    <w:p w:rsidR="007E0403" w:rsidRPr="00F92508" w:rsidRDefault="007E0403" w:rsidP="007E0403">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создание центров цифрового образования детей - 13909,5 тыс. рублей (100,0%);</w:t>
      </w:r>
    </w:p>
    <w:p w:rsidR="007E0403" w:rsidRPr="00F92508" w:rsidRDefault="007E0403" w:rsidP="007E0403">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в рамках подпрограммы "Молодежь Чувашской Республики" государственной программы Чувашской Республики "Развитие образования" на организацию мероприятий, направленных на подготовку вожатых, педагогов и инструкторов к организации работы по воспитанию и оздоровлению детей и подростков в условиях оздоровительных и специализированных (профильных) лагерей, - 328,0 тыс. рублей (100,0%).</w:t>
      </w:r>
    </w:p>
    <w:p w:rsidR="007E0403" w:rsidRPr="00F92508" w:rsidRDefault="007E0403" w:rsidP="007E0403">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p>
    <w:p w:rsidR="007E0403" w:rsidRPr="00F92508" w:rsidRDefault="007E0403" w:rsidP="007E0403">
      <w:pPr>
        <w:tabs>
          <w:tab w:val="left" w:pos="8168"/>
        </w:tabs>
        <w:spacing w:after="0" w:line="240" w:lineRule="auto"/>
        <w:ind w:left="108" w:firstLine="720"/>
        <w:jc w:val="center"/>
        <w:rPr>
          <w:rFonts w:ascii="Times New Roman" w:eastAsia="Times New Roman" w:hAnsi="Times New Roman" w:cs="Times New Roman"/>
          <w:b/>
          <w:bCs/>
          <w:color w:val="000000"/>
          <w:sz w:val="26"/>
          <w:szCs w:val="26"/>
          <w:lang w:eastAsia="ru-RU"/>
        </w:rPr>
      </w:pPr>
      <w:r w:rsidRPr="00F92508">
        <w:rPr>
          <w:rFonts w:ascii="Times New Roman" w:eastAsia="Times New Roman" w:hAnsi="Times New Roman" w:cs="Times New Roman"/>
          <w:b/>
          <w:bCs/>
          <w:color w:val="000000"/>
          <w:sz w:val="26"/>
          <w:szCs w:val="26"/>
          <w:lang w:eastAsia="ru-RU"/>
        </w:rPr>
        <w:t>Подраздел "Среднее профессиональное образование"</w:t>
      </w:r>
    </w:p>
    <w:p w:rsidR="007E0403" w:rsidRPr="00F92508" w:rsidRDefault="007E0403" w:rsidP="007E0403">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По данному подразделу осуществлены расходы республиканского бюджета Чувашской Республики в сумме 1735959,8 тыс. рублей, или 99,5% к годовым плановым назначениям (1744549,4 тыс. рублей), из них за счет средств, поступивших из федерального бюджета, – 124874,0 тыс. рублей (95,4%), в том числе:</w:t>
      </w:r>
    </w:p>
    <w:p w:rsidR="007E0403" w:rsidRPr="00F92508" w:rsidRDefault="007E0403" w:rsidP="007E0403">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 xml:space="preserve">в рамках подпрограммы "Развитие кадровых ресурсов в здравоохранении" государственной программы Чувашской Республики "Развитие здравоохранения" - 66267,2 тыс. рублей (100,0%), в том числе на: </w:t>
      </w:r>
    </w:p>
    <w:p w:rsidR="007E0403" w:rsidRPr="00F92508" w:rsidRDefault="007E0403" w:rsidP="007E0403">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обучение сотрудников государственных учреждений Чувашской Республики, подведомственных Министерству здравоохранения Чувашской Республики, по образовательной программе "Курс тактической медицины и первой помощи" - 295,0 тыс. рублей (100,0%);</w:t>
      </w:r>
    </w:p>
    <w:p w:rsidR="007E0403" w:rsidRPr="00F92508" w:rsidRDefault="007E0403" w:rsidP="007E0403">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обеспечение деятельности государственных профессиональных образовательных организаций Чувашской Республики, осуществляющих подготовку специалистов в сфере здравоохранения, - 65972,2 тыс. рублей (100,0%);</w:t>
      </w:r>
    </w:p>
    <w:p w:rsidR="007E0403" w:rsidRPr="00F92508" w:rsidRDefault="007E0403" w:rsidP="007E0403">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 xml:space="preserve">в рамках подпрограммы "Развитие культуры в Чувашской Республике" государственной программы Чувашской Республики "Развитие культуры" - 110991,1 тыс. рублей (100,0%), в том числе на: </w:t>
      </w:r>
    </w:p>
    <w:p w:rsidR="007E0403" w:rsidRPr="00F92508" w:rsidRDefault="007E0403" w:rsidP="007E0403">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выплаты стипендий обучающимся и студентам государственных образовательных организаций Чувашской Республики в сфере культуры и искусства - 3371,9 тыс. рублей (100,0%);</w:t>
      </w:r>
    </w:p>
    <w:p w:rsidR="007E0403" w:rsidRPr="00F92508" w:rsidRDefault="007E0403" w:rsidP="007E0403">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обеспечение деятельности государственных профессиональных образовательных организаций Чувашской Республики в сфере культуры и искусства - 99477,4 тыс. рублей (100,0%);</w:t>
      </w:r>
    </w:p>
    <w:p w:rsidR="007E0403" w:rsidRPr="00F92508" w:rsidRDefault="007E0403" w:rsidP="007E0403">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укрепление материально-технической базы государственных образовательных организаций в сфере культуры и искусства - 8141,8 тыс. рублей (100,0%);</w:t>
      </w:r>
    </w:p>
    <w:p w:rsidR="007E0403" w:rsidRPr="00F92508" w:rsidRDefault="007E0403" w:rsidP="007E0403">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 xml:space="preserve">в рамках подпрограммы "Развитие спорта высших достижений и системы подготовки спортивного резерва" государственной программы Чувашской Республики "Развитие физической культуры и спорта" - 45524,3 тыс. рублей (100,0%), в том числе на: </w:t>
      </w:r>
    </w:p>
    <w:p w:rsidR="007E0403" w:rsidRPr="00F92508" w:rsidRDefault="007E0403" w:rsidP="007E0403">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обеспечение деятельности республиканских спортивных школ олимпийского резерва, спортивных школ, училища олимпийского резерва, центра спортивной подготовки - 45524,3 тыс. рублей (100,0%);</w:t>
      </w:r>
    </w:p>
    <w:p w:rsidR="007E0403" w:rsidRPr="00F92508" w:rsidRDefault="007E0403" w:rsidP="007E0403">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в рамках государственной программы Чувашской Республики "Развитие образования" - 1513177,2 тыс. рублей (99,4%), из них за счет средств, поступивших из федерального бюджета, – 124874,0 тыс. рублей (95,4%), в том числе:</w:t>
      </w:r>
    </w:p>
    <w:p w:rsidR="007E0403" w:rsidRPr="00F92508" w:rsidRDefault="007E0403" w:rsidP="007E0403">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 xml:space="preserve">в рамках подпрограммы "Государственная поддержка развития образования" - 1392070,4 тыс. рублей (99,4%), в том числе на: </w:t>
      </w:r>
    </w:p>
    <w:p w:rsidR="007E0403" w:rsidRPr="00F92508" w:rsidRDefault="007E0403" w:rsidP="007E0403">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обеспечение деятельности государственных профессиональных образовательных организаций Чувашской Республики - 1189164,0 тыс. рублей (99,9%);</w:t>
      </w:r>
    </w:p>
    <w:p w:rsidR="007E0403" w:rsidRPr="00F92508" w:rsidRDefault="007E0403" w:rsidP="007E0403">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предоставление субсидий профессиональным образовательным организациям на обучение по образовательным программам среднего профессионального образования - 18391,6 тыс. рублей (99,4%);</w:t>
      </w:r>
    </w:p>
    <w:p w:rsidR="007E0403" w:rsidRPr="00F92508" w:rsidRDefault="007E0403" w:rsidP="007E0403">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укрепление материально-технической базы государственных профессиональных образовательных организаций Чувашской Республики - 12618,3 тыс. рублей (100,0%);</w:t>
      </w:r>
    </w:p>
    <w:p w:rsidR="007E0403" w:rsidRPr="00F92508" w:rsidRDefault="007E0403" w:rsidP="007E0403">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гранты Главы Чувашской Республики для студентов государственных профессиональных образовательных организаций Чувашской Республики - 840,0 тыс. рублей (84%). Причиной неполного освоения средств является учреждение в 2022 году 6 грантов Главы Чувашской Республики, вместо запланированных 10 грантов;</w:t>
      </w:r>
    </w:p>
    <w:p w:rsidR="007E0403" w:rsidRPr="00F92508" w:rsidRDefault="007E0403" w:rsidP="007E0403">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укрепление материально-технической базы государственных профессиональных образовательных организаций Чувашской Республики - 107769,9 тыс. рублей (100,0%);</w:t>
      </w:r>
    </w:p>
    <w:p w:rsidR="007E0403" w:rsidRPr="00F92508" w:rsidRDefault="007E0403" w:rsidP="007E0403">
      <w:pPr>
        <w:spacing w:after="0"/>
        <w:ind w:firstLine="709"/>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ежемесячное денежное вознаграждение за классное руководство (кураторство) педагогическим работникам государственных образовательных организаций субъектов Российской Федерации и г. Байконура, муниципальных образовательных организаций, реализующих образовательные программы среднего профессионального образования, в том числе программы профессионального обучения для лиц с ограниченными возможностями здоровья, - 63286,6 тыс. рублей (91,4%). Причиной неполного освоения средств является оплата исходя из фактической численности педагогических работников, получающих вознаграждение за классное руководство;</w:t>
      </w:r>
    </w:p>
    <w:p w:rsidR="007E0403" w:rsidRPr="00F92508" w:rsidRDefault="007E0403" w:rsidP="007E0403">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 xml:space="preserve">в рамках подпрограммы "Комплексное развитие профессионального образования в Чувашской Республике" - 121106,8 тыс. рублей (99,3%), в том числе на: </w:t>
      </w:r>
    </w:p>
    <w:p w:rsidR="007E0403" w:rsidRPr="00F92508" w:rsidRDefault="007E0403" w:rsidP="007E0403">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модернизацию инфраструктуры и содержания профессионального образования - 16863,4 тыс. рублей (95,1%);</w:t>
      </w:r>
    </w:p>
    <w:p w:rsidR="007E0403" w:rsidRPr="00F92508" w:rsidRDefault="007E0403" w:rsidP="007E0403">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создание и обеспечение функционирования центров опережающей профессиональной подготовки - 7756,8 тыс. рублей (100,0%);</w:t>
      </w:r>
    </w:p>
    <w:p w:rsidR="007E0403" w:rsidRPr="00F92508" w:rsidRDefault="007E0403" w:rsidP="007E0403">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создание (обновление) материально-технической базы образовательных организаций, реализующих программы среднего профессионального образования, - 96486,6 тыс. рублей (100,0%).</w:t>
      </w:r>
    </w:p>
    <w:p w:rsidR="007E0403" w:rsidRPr="00F92508" w:rsidRDefault="007E0403" w:rsidP="007E0403">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p>
    <w:p w:rsidR="007E0403" w:rsidRPr="00F92508" w:rsidRDefault="007E0403" w:rsidP="007E0403">
      <w:pPr>
        <w:tabs>
          <w:tab w:val="left" w:pos="8168"/>
        </w:tabs>
        <w:spacing w:after="0" w:line="240" w:lineRule="auto"/>
        <w:ind w:left="108" w:firstLine="720"/>
        <w:jc w:val="center"/>
        <w:rPr>
          <w:rFonts w:ascii="Times New Roman" w:eastAsia="Times New Roman" w:hAnsi="Times New Roman" w:cs="Times New Roman"/>
          <w:b/>
          <w:bCs/>
          <w:color w:val="000000"/>
          <w:sz w:val="26"/>
          <w:szCs w:val="26"/>
          <w:lang w:eastAsia="ru-RU"/>
        </w:rPr>
      </w:pPr>
      <w:r w:rsidRPr="00F92508">
        <w:rPr>
          <w:rFonts w:ascii="Times New Roman" w:eastAsia="Times New Roman" w:hAnsi="Times New Roman" w:cs="Times New Roman"/>
          <w:b/>
          <w:bCs/>
          <w:color w:val="000000"/>
          <w:sz w:val="26"/>
          <w:szCs w:val="26"/>
          <w:lang w:eastAsia="ru-RU"/>
        </w:rPr>
        <w:t>Подраздел "Профессиональная подготовка, переподготовка и повышение квалификации"</w:t>
      </w:r>
    </w:p>
    <w:p w:rsidR="007E0403" w:rsidRPr="00F92508" w:rsidRDefault="007E0403" w:rsidP="007E0403">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По данному подразделу осуществлены расходы республиканского бюджета Чувашской Республики в сумме 112833,8 тыс. рублей, или 99,9% к годовым плановым назначениям (112959,2 тыс. рублей), из них за счет средств, поступивших из федерального бюджета, – 852,7 тыс. рублей (90,9%), в том числе:</w:t>
      </w:r>
    </w:p>
    <w:p w:rsidR="007E0403" w:rsidRPr="00F92508" w:rsidRDefault="007E0403" w:rsidP="007E0403">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 xml:space="preserve">в рамках подпрограммы "Развитие кадровых ресурсов в здравоохранении" государственной программы Чувашской Республики "Развитие здравоохранения" - 39263,1 тыс. рублей (100,0%), в том числе на: </w:t>
      </w:r>
    </w:p>
    <w:p w:rsidR="007E0403" w:rsidRPr="00F92508" w:rsidRDefault="007E0403" w:rsidP="007E0403">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обучение сотрудников государственных учреждений Чувашской Республики, подведомственных Министерству здравоохранения Чувашской Республики, по образовательной программе "Курс тактической медицины и первой помощи" - 236,0 тыс. рублей (100,0%);</w:t>
      </w:r>
    </w:p>
    <w:p w:rsidR="007E0403" w:rsidRPr="00F92508" w:rsidRDefault="007E0403" w:rsidP="007E0403">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обеспечение деятельности государственных организаций дополнительного профессионального образования Чувашской Республики в сфере здравоохранения - 39027,1 тыс. рублей (100,0%);</w:t>
      </w:r>
    </w:p>
    <w:p w:rsidR="007E0403" w:rsidRPr="00F92508" w:rsidRDefault="007E0403" w:rsidP="007E0403">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 xml:space="preserve">в рамках подпрограммы "Государственная поддержка развития образования" государственной программы Чувашской Республики "Развитие образования" - 70649,2 тыс. рублей (100,0%), в том числе на: </w:t>
      </w:r>
    </w:p>
    <w:p w:rsidR="007E0403" w:rsidRPr="00F92508" w:rsidRDefault="007E0403" w:rsidP="007E0403">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обеспечение деятельности государственных организаций дополнительного профессионального образования Чувашской Республики - 51490,6 тыс. рублей (100,0%);</w:t>
      </w:r>
    </w:p>
    <w:p w:rsidR="007E0403" w:rsidRPr="00F92508" w:rsidRDefault="007E0403" w:rsidP="007E0403">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укрепление материально-технической базы государственных организаций дополнительного профессионального образования Чувашской Республики - 13406,8 тыс. рублей (100,0%);</w:t>
      </w:r>
    </w:p>
    <w:p w:rsidR="007E0403" w:rsidRPr="00F92508" w:rsidRDefault="007E0403" w:rsidP="007E0403">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организационно-методическое сопровождение проведения аттестации педагогических работников в соответствии со статьей 49 Федерального закона от 29 декабря 2012 года № 273-ФЗ "Об образовании в Российской Федерации" - 5751,8 тыс. рублей (100,0%);</w:t>
      </w:r>
    </w:p>
    <w:p w:rsidR="007E0403" w:rsidRPr="00F92508" w:rsidRDefault="007E0403" w:rsidP="007E0403">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в рамках подпрограммы "Совершенствование системы государственного стратегического управления" государственной программы Чувашской Республики "Экономическое развитие Чувашской Республики" на подготовку управленческих кадров для организаций народного хозяйства Российской Федерации - 1254,0 тыс. рублей (90,9%), из них за счет средств, поступивших из федерального бюджета, – 852,7 тыс. рублей (90,9%). Оплата произведена за фактически обучившихся специалистов по Государственному плану подготовки управленческих кадров для организаций народного хозяйства Российской Федерации в 2021/2022 учебном году в соответствии с заключенным договором;</w:t>
      </w:r>
    </w:p>
    <w:p w:rsidR="007E0403" w:rsidRPr="00F92508" w:rsidRDefault="007E0403" w:rsidP="007E0403">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 xml:space="preserve">в рамках подпрограммы "Повышение финансовой грамотности населения Чувашской Республики" государственной программы Чувашской Республики "Управление общественными финансами и государственным долгом Чувашской Республики" - 1667,5 тыс. рублей (100,0%), в том числе на: </w:t>
      </w:r>
    </w:p>
    <w:p w:rsidR="007E0403" w:rsidRPr="00F92508" w:rsidRDefault="007E0403" w:rsidP="007E0403">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создание и организацию работы Регионального центра финансовой грамотности, муниципальных центров консультирования и просвещения граждан в области финансовой грамотности - 378,5 тыс. рублей (100,0%);</w:t>
      </w:r>
    </w:p>
    <w:p w:rsidR="007E0403" w:rsidRPr="00F92508" w:rsidRDefault="007E0403" w:rsidP="007E0403">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подготовку кадров для информационно-просветительской деятельности в области финансовой грамотности - 497,0 тыс. рублей (100,0%);</w:t>
      </w:r>
    </w:p>
    <w:p w:rsidR="007E0403" w:rsidRPr="00F92508" w:rsidRDefault="007E0403" w:rsidP="007E0403">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проведение мероприятий по повышению финансовой грамотности для всех слоев населения - 396,0 тыс. рублей (100,0%);</w:t>
      </w:r>
    </w:p>
    <w:p w:rsidR="007E0403" w:rsidRPr="00F92508" w:rsidRDefault="007E0403" w:rsidP="007E0403">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информационное сопровождение мероприятий по повышению финансовой грамотности для всех слоев населения - 266,0 тыс. рублей (100,0%);</w:t>
      </w:r>
    </w:p>
    <w:p w:rsidR="007E0403" w:rsidRPr="00F92508" w:rsidRDefault="007E0403" w:rsidP="007E0403">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проведение региональных исследований уровня финансовой грамотности населения - 130,0 тыс. рублей (100,0%).</w:t>
      </w:r>
    </w:p>
    <w:p w:rsidR="007E0403" w:rsidRPr="00F92508" w:rsidRDefault="007E0403" w:rsidP="007E0403">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p>
    <w:p w:rsidR="00CF0372" w:rsidRPr="00F92508" w:rsidRDefault="00CF0372" w:rsidP="007E0403">
      <w:pPr>
        <w:tabs>
          <w:tab w:val="left" w:pos="8168"/>
        </w:tabs>
        <w:spacing w:after="0" w:line="240" w:lineRule="auto"/>
        <w:ind w:left="108" w:firstLine="720"/>
        <w:jc w:val="center"/>
        <w:rPr>
          <w:rFonts w:ascii="Times New Roman" w:eastAsia="Times New Roman" w:hAnsi="Times New Roman" w:cs="Times New Roman"/>
          <w:b/>
          <w:bCs/>
          <w:color w:val="000000"/>
          <w:sz w:val="26"/>
          <w:szCs w:val="26"/>
          <w:lang w:eastAsia="ru-RU"/>
        </w:rPr>
      </w:pPr>
    </w:p>
    <w:p w:rsidR="00CF0372" w:rsidRPr="00F92508" w:rsidRDefault="00CF0372" w:rsidP="007E0403">
      <w:pPr>
        <w:tabs>
          <w:tab w:val="left" w:pos="8168"/>
        </w:tabs>
        <w:spacing w:after="0" w:line="240" w:lineRule="auto"/>
        <w:ind w:left="108" w:firstLine="720"/>
        <w:jc w:val="center"/>
        <w:rPr>
          <w:rFonts w:ascii="Times New Roman" w:eastAsia="Times New Roman" w:hAnsi="Times New Roman" w:cs="Times New Roman"/>
          <w:b/>
          <w:bCs/>
          <w:color w:val="000000"/>
          <w:sz w:val="26"/>
          <w:szCs w:val="26"/>
          <w:lang w:eastAsia="ru-RU"/>
        </w:rPr>
      </w:pPr>
    </w:p>
    <w:p w:rsidR="007E0403" w:rsidRPr="00F92508" w:rsidRDefault="007E0403" w:rsidP="007E0403">
      <w:pPr>
        <w:tabs>
          <w:tab w:val="left" w:pos="8168"/>
        </w:tabs>
        <w:spacing w:after="0" w:line="240" w:lineRule="auto"/>
        <w:ind w:left="108" w:firstLine="720"/>
        <w:jc w:val="center"/>
        <w:rPr>
          <w:rFonts w:ascii="Times New Roman" w:eastAsia="Times New Roman" w:hAnsi="Times New Roman" w:cs="Times New Roman"/>
          <w:b/>
          <w:bCs/>
          <w:color w:val="000000"/>
          <w:sz w:val="26"/>
          <w:szCs w:val="26"/>
          <w:lang w:eastAsia="ru-RU"/>
        </w:rPr>
      </w:pPr>
      <w:r w:rsidRPr="00F92508">
        <w:rPr>
          <w:rFonts w:ascii="Times New Roman" w:eastAsia="Times New Roman" w:hAnsi="Times New Roman" w:cs="Times New Roman"/>
          <w:b/>
          <w:bCs/>
          <w:color w:val="000000"/>
          <w:sz w:val="26"/>
          <w:szCs w:val="26"/>
          <w:lang w:eastAsia="ru-RU"/>
        </w:rPr>
        <w:t>Подраздел "Высшее образование"</w:t>
      </w:r>
    </w:p>
    <w:p w:rsidR="007E0403" w:rsidRPr="00F92508" w:rsidRDefault="007E0403" w:rsidP="007E0403">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По данному подразделу осуществлены расходы республиканского бюджета Чувашской Республики в сумме 97767,0 тыс. рублей, или 100,0% к годовым плановым назначениям, в том числе:</w:t>
      </w:r>
    </w:p>
    <w:p w:rsidR="007E0403" w:rsidRPr="00F92508" w:rsidRDefault="007E0403" w:rsidP="007E0403">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 xml:space="preserve">в рамках подпрограммы "Развитие культуры в Чувашской Республике" государственной программы Чувашской Республики "Развитие культуры" - 97767,0 тыс. рублей (100,0%), в том числе на: </w:t>
      </w:r>
    </w:p>
    <w:p w:rsidR="007E0403" w:rsidRPr="00F92508" w:rsidRDefault="007E0403" w:rsidP="007E0403">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выплаты стипендий обучающимся и студентам государственных образовательных организаций Чувашской Республики в сфере культуры и искусства - 7719,9 тыс. рублей (100,0%);</w:t>
      </w:r>
    </w:p>
    <w:p w:rsidR="007E0403" w:rsidRPr="00F92508" w:rsidRDefault="007E0403" w:rsidP="007E0403">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обеспечение деятельности государственных образовательных организаций высшего образования Чувашской Республики в сфере культуры и искусства - 79321,4 тыс. рублей (100,0%);</w:t>
      </w:r>
    </w:p>
    <w:p w:rsidR="007E0403" w:rsidRPr="00F92508" w:rsidRDefault="007E0403" w:rsidP="007E0403">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укрепление материально-технической базы государственных образовательных организаций в сфере культуры и искусства - 10725,7 тыс. рублей (100,0%).</w:t>
      </w:r>
    </w:p>
    <w:p w:rsidR="007E0403" w:rsidRPr="00F92508" w:rsidRDefault="007E0403" w:rsidP="007E0403">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p>
    <w:p w:rsidR="007E0403" w:rsidRPr="00F92508" w:rsidRDefault="007E0403" w:rsidP="007E0403">
      <w:pPr>
        <w:tabs>
          <w:tab w:val="left" w:pos="8168"/>
        </w:tabs>
        <w:spacing w:after="0" w:line="240" w:lineRule="auto"/>
        <w:ind w:left="108" w:firstLine="720"/>
        <w:jc w:val="center"/>
        <w:rPr>
          <w:rFonts w:ascii="Times New Roman" w:eastAsia="Times New Roman" w:hAnsi="Times New Roman" w:cs="Times New Roman"/>
          <w:b/>
          <w:bCs/>
          <w:color w:val="000000"/>
          <w:sz w:val="26"/>
          <w:szCs w:val="26"/>
          <w:lang w:eastAsia="ru-RU"/>
        </w:rPr>
      </w:pPr>
      <w:r w:rsidRPr="00F92508">
        <w:rPr>
          <w:rFonts w:ascii="Times New Roman" w:eastAsia="Times New Roman" w:hAnsi="Times New Roman" w:cs="Times New Roman"/>
          <w:b/>
          <w:bCs/>
          <w:color w:val="000000"/>
          <w:sz w:val="26"/>
          <w:szCs w:val="26"/>
          <w:lang w:eastAsia="ru-RU"/>
        </w:rPr>
        <w:t>Подраздел "Молодежная политика"</w:t>
      </w:r>
    </w:p>
    <w:p w:rsidR="007E0403" w:rsidRPr="00F92508" w:rsidRDefault="007E0403" w:rsidP="007E0403">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По данному подразделу осуществлены расходы республиканского бюджета Чувашской Республики в сумме 79558,2 тыс. рублей, или 99,8% к годовым плановым назначениям (79701,5 тыс. рублей), в том числе:</w:t>
      </w:r>
    </w:p>
    <w:p w:rsidR="007E0403" w:rsidRPr="00F92508" w:rsidRDefault="007E0403" w:rsidP="007E0403">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в рамках подпрограммы "Профилактика незаконного потребления наркотических средств и психотропных веществ, наркомании в Чувашской Республике" государственной программы Чувашской Республики "Обеспечение общественного порядка и противодействие преступности" на организацию мероприятий по выявлению немедицинского потребления наркотических средств и психотропных веществ - 25,0 тыс. рублей (100,0%);</w:t>
      </w:r>
    </w:p>
    <w:p w:rsidR="007E0403" w:rsidRPr="00F92508" w:rsidRDefault="007E0403" w:rsidP="007E0403">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в рамках подпрограммы "Развитие медицинской реабилитации и санаторно-курортного лечения, в том числе детей" государственной программы Чувашской Республики "Развитие здравоохранения" на обеспечение отдыха и оздоровления детей, имеющих медицинские показания, в санаторно-курортных организациях - 12151,4 тыс. рублей (100,0%);</w:t>
      </w:r>
    </w:p>
    <w:p w:rsidR="007E0403" w:rsidRPr="00F92508" w:rsidRDefault="007E0403" w:rsidP="007E0403">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в рамках подпрограммы "Совершенствование социальной поддержки семьи и детей" государственной программы Чувашской Республики "Социальная поддержка граждан" на обеспечение отдыха и оздоровления детей, в том числе детей, находящихся в трудной жизненной ситуации, - 54520,5 тыс. рублей (100,0%);</w:t>
      </w:r>
    </w:p>
    <w:p w:rsidR="007E0403" w:rsidRPr="00F92508" w:rsidRDefault="007E0403" w:rsidP="007E0403">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в рамках государственной программы Чувашской Республики "Развитие образования" - 12861,3 тыс. рублей (98,9%), в том числе:</w:t>
      </w:r>
    </w:p>
    <w:p w:rsidR="007E0403" w:rsidRPr="00F92508" w:rsidRDefault="007E0403" w:rsidP="007E0403">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 xml:space="preserve">в рамках подпрограммы "Молодежь Чувашской Республики" государственной программы Чувашской Республики "Развитие образования" - 7473,5 тыс. рублей (98,1%), в том числе на: </w:t>
      </w:r>
    </w:p>
    <w:p w:rsidR="007E0403" w:rsidRPr="00F92508" w:rsidRDefault="007E0403" w:rsidP="007E0403">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организацию мероприятий по вовлечению молодежи в социальную практику - 5360,4 тыс. рублей (97,7%);</w:t>
      </w:r>
    </w:p>
    <w:p w:rsidR="007E0403" w:rsidRPr="00F92508" w:rsidRDefault="007E0403" w:rsidP="007E0403">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организацию и проведение комплексного мероприятия по анализу молодежной политики Чувашской Республики - 1324,5 тыс. рублей (99,9%);</w:t>
      </w:r>
    </w:p>
    <w:p w:rsidR="007E0403" w:rsidRPr="00F92508" w:rsidRDefault="007E0403" w:rsidP="007E0403">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государственные молодежные премии Чувашской Республики - 550,0 тыс. рублей (97,1%);</w:t>
      </w:r>
    </w:p>
    <w:p w:rsidR="007E0403" w:rsidRPr="00F92508" w:rsidRDefault="007E0403" w:rsidP="007E0403">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организацию и проведение специализированных (профильных) смен (лагерей) - 238,6 тыс. рублей (100,0%);</w:t>
      </w:r>
    </w:p>
    <w:p w:rsidR="007E0403" w:rsidRPr="00F92508" w:rsidRDefault="007E0403" w:rsidP="007E0403">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в рамках подпрограммы "Патриотическое воспитание и допризывная подготовка молодежи Чувашской Республики" государственной программы Чувашской Республики "Развитие образования" на организацию и проведение мероприятий, направленных на патриотическое воспитание детей и допризывную подготовку молодежи, - 5356,8 тыс. рублей (100,0%);</w:t>
      </w:r>
    </w:p>
    <w:p w:rsidR="007E0403" w:rsidRPr="00F92508" w:rsidRDefault="007E0403" w:rsidP="007E0403">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в рамках обеспечения реализации государственной программы Чувашской Республики "Развитие образования" на прочие выплаты по обязательствам Чувашской Республики - 31,0 тыс. рублей (100,0%).</w:t>
      </w:r>
    </w:p>
    <w:p w:rsidR="007E0403" w:rsidRPr="00F92508" w:rsidRDefault="007E0403" w:rsidP="007E0403">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p>
    <w:p w:rsidR="007E0403" w:rsidRPr="00F92508" w:rsidRDefault="007E0403" w:rsidP="007E0403">
      <w:pPr>
        <w:tabs>
          <w:tab w:val="left" w:pos="8168"/>
        </w:tabs>
        <w:spacing w:after="0" w:line="240" w:lineRule="auto"/>
        <w:ind w:left="108" w:firstLine="720"/>
        <w:jc w:val="center"/>
        <w:rPr>
          <w:rFonts w:ascii="Times New Roman" w:eastAsia="Times New Roman" w:hAnsi="Times New Roman" w:cs="Times New Roman"/>
          <w:b/>
          <w:bCs/>
          <w:color w:val="000000"/>
          <w:sz w:val="26"/>
          <w:szCs w:val="26"/>
          <w:lang w:eastAsia="ru-RU"/>
        </w:rPr>
      </w:pPr>
      <w:r w:rsidRPr="00F92508">
        <w:rPr>
          <w:rFonts w:ascii="Times New Roman" w:eastAsia="Times New Roman" w:hAnsi="Times New Roman" w:cs="Times New Roman"/>
          <w:b/>
          <w:bCs/>
          <w:color w:val="000000"/>
          <w:sz w:val="26"/>
          <w:szCs w:val="26"/>
          <w:lang w:eastAsia="ru-RU"/>
        </w:rPr>
        <w:t>Подраздел "Прикладные научные исследования в области образования"</w:t>
      </w:r>
    </w:p>
    <w:p w:rsidR="007E0403" w:rsidRPr="00F92508" w:rsidRDefault="007E0403" w:rsidP="007E0403">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По данному подразделу осуществлены расходы республиканского бюджета Чувашской Республики в сумме 53791,5 тыс. рублей, или 100,0% к годовым плановым назначениям, в том числе:</w:t>
      </w:r>
    </w:p>
    <w:p w:rsidR="007E0403" w:rsidRPr="00F92508" w:rsidRDefault="007E0403" w:rsidP="007E0403">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 xml:space="preserve">в рамках подпрограммы "Государственная поддержка развития образования" государственной программы Чувашской Республики "Развитие образования" - 53791,5 тыс. рублей (100,0%), в том числе на: </w:t>
      </w:r>
    </w:p>
    <w:p w:rsidR="007E0403" w:rsidRPr="00F92508" w:rsidRDefault="007E0403" w:rsidP="007E0403">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обеспечение деятельности государственных научных учреждений - 49434,5 тыс. рублей (100,0%);</w:t>
      </w:r>
    </w:p>
    <w:p w:rsidR="007E0403" w:rsidRPr="00F92508" w:rsidRDefault="007E0403" w:rsidP="007E0403">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укрепление материально-технической базы государственных научных учреждений - 4357,0 тыс. рублей (100,0%).</w:t>
      </w:r>
    </w:p>
    <w:p w:rsidR="007E0403" w:rsidRPr="00F92508" w:rsidRDefault="007E0403" w:rsidP="007E0403">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p>
    <w:p w:rsidR="007E0403" w:rsidRPr="00F92508" w:rsidRDefault="007E0403" w:rsidP="007E0403">
      <w:pPr>
        <w:tabs>
          <w:tab w:val="left" w:pos="8168"/>
        </w:tabs>
        <w:spacing w:after="0" w:line="240" w:lineRule="auto"/>
        <w:ind w:left="108" w:firstLine="720"/>
        <w:jc w:val="center"/>
        <w:rPr>
          <w:rFonts w:ascii="Times New Roman" w:eastAsia="Times New Roman" w:hAnsi="Times New Roman" w:cs="Times New Roman"/>
          <w:b/>
          <w:bCs/>
          <w:color w:val="000000"/>
          <w:sz w:val="26"/>
          <w:szCs w:val="26"/>
          <w:lang w:eastAsia="ru-RU"/>
        </w:rPr>
      </w:pPr>
      <w:r w:rsidRPr="00F92508">
        <w:rPr>
          <w:rFonts w:ascii="Times New Roman" w:eastAsia="Times New Roman" w:hAnsi="Times New Roman" w:cs="Times New Roman"/>
          <w:b/>
          <w:bCs/>
          <w:color w:val="000000"/>
          <w:sz w:val="26"/>
          <w:szCs w:val="26"/>
          <w:lang w:eastAsia="ru-RU"/>
        </w:rPr>
        <w:t>Подраздел "Другие вопросы в области образования"</w:t>
      </w:r>
    </w:p>
    <w:p w:rsidR="007E0403" w:rsidRPr="00F92508" w:rsidRDefault="007E0403" w:rsidP="007E0403">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По данному подразделу осуществлены расходы республиканского бюджета Чувашской Республики в сумме 141483,8 тыс. рублей, или 95,3% к годовым плановым назначениям (148415,0 тыс. рублей), из них за счет средств, поступивших из федерального бюджета, – 8613,8 тыс. рублей (100,0%), в том числе:</w:t>
      </w:r>
    </w:p>
    <w:p w:rsidR="007E0403" w:rsidRPr="00F92508" w:rsidRDefault="007E0403" w:rsidP="007E0403">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в рамках государственной программы Чувашской Республики "Развитие культуры" - 695,1 тыс. рублей (100,0%), в том числе:</w:t>
      </w:r>
    </w:p>
    <w:p w:rsidR="007E0403" w:rsidRPr="00F92508" w:rsidRDefault="007E0403" w:rsidP="007E0403">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 xml:space="preserve">в рамках подпрограммы "Развитие культуры в Чувашской Республике" - 449,7 тыс. рублей (100,0%), в том числе на: </w:t>
      </w:r>
    </w:p>
    <w:p w:rsidR="007E0403" w:rsidRPr="00F92508" w:rsidRDefault="007E0403" w:rsidP="007E0403">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обеспечение хранения, комплектования, учета и использования документов Архивного фонда Чувашской Республики - 116,2 тыс. рублей (100,0%);</w:t>
      </w:r>
    </w:p>
    <w:p w:rsidR="007E0403" w:rsidRPr="00F92508" w:rsidRDefault="007E0403" w:rsidP="007E0403">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организацию участия художественно одаренных детей и молодежи в творческих проектах, в том числе в молодежных Дельфийских играх России - 333,5 тыс. рублей (100,0%);</w:t>
      </w:r>
    </w:p>
    <w:p w:rsidR="007E0403" w:rsidRPr="00F92508" w:rsidRDefault="007E0403" w:rsidP="007E0403">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в рамках подпрограммы "Укрепление единства российской нации и этнокультурное развитие народов Чувашской Республики" на обеспечение функционирования государственных и иных языков в системе образования - 245,4 тыс. рублей (100,0%);</w:t>
      </w:r>
    </w:p>
    <w:p w:rsidR="007E0403" w:rsidRPr="00F92508" w:rsidRDefault="007E0403" w:rsidP="007E0403">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в рамках государственной программы Чувашской Республики "Развитие образования" - 131060,5 тыс. рублей (96,2%), из них за счет средств, поступивших из федерального бюджета, – 8613,8 тыс. рублей (100,0%), в том числе:</w:t>
      </w:r>
    </w:p>
    <w:p w:rsidR="007E0403" w:rsidRPr="00F92508" w:rsidRDefault="007E0403" w:rsidP="007E0403">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 xml:space="preserve">в рамках подпрограммы "Государственная поддержка развития образования" - 68902,1 тыс. рублей (93,9%), в том числе на: </w:t>
      </w:r>
    </w:p>
    <w:p w:rsidR="007E0403" w:rsidRPr="00F92508" w:rsidRDefault="007E0403" w:rsidP="007E0403">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обеспечение деятельности государственных учреждений, обеспечивающих предоставление услуг в сфере образования, - 21272,8 тыс. рублей (100,0%);</w:t>
      </w:r>
    </w:p>
    <w:p w:rsidR="007E0403" w:rsidRPr="00F92508" w:rsidRDefault="007E0403" w:rsidP="007E0403">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оснащение государственных образовательных организаций Чувашской Республики, муниципальных образовательных организаций "платформенными" специализированными программными продуктами для внедрения автоматизированной системы управления образовательными организациями и ведения электронного документооборота - 372,3 тыс. рублей (100,0%);</w:t>
      </w:r>
    </w:p>
    <w:p w:rsidR="007E0403" w:rsidRPr="00F92508" w:rsidRDefault="007E0403" w:rsidP="007E0403">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 xml:space="preserve">формирование и ведение единой информационной образовательной системы - 1298,5 тыс. рублей (92,8%). </w:t>
      </w:r>
      <w:r w:rsidRPr="00F92508">
        <w:rPr>
          <w:rFonts w:ascii="Times New Roman" w:eastAsia="Times New Roman" w:hAnsi="Times New Roman"/>
          <w:sz w:val="26"/>
          <w:szCs w:val="26"/>
          <w:lang w:eastAsia="ru-RU"/>
        </w:rPr>
        <w:t>Причиной неполного освоения средств является экономия по факту выполненных работ;</w:t>
      </w:r>
    </w:p>
    <w:p w:rsidR="007E0403" w:rsidRPr="00F92508" w:rsidRDefault="007E0403" w:rsidP="007E0403">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проведение мероприятий по инновационному развитию системы образования - 5624,9 тыс. рублей (99,4%);</w:t>
      </w:r>
    </w:p>
    <w:p w:rsidR="007E0403" w:rsidRPr="00F92508" w:rsidRDefault="007E0403" w:rsidP="007E0403">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проведение мероприятий в области образования для детей и молодежи - 72,0 тыс. рублей (100,0%);</w:t>
      </w:r>
    </w:p>
    <w:p w:rsidR="007E0403" w:rsidRPr="00F92508" w:rsidRDefault="007E0403" w:rsidP="007E0403">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проведение независимой оценки качества условий оказания услуг - 465,8 тыс. рублей (100,0%);</w:t>
      </w:r>
    </w:p>
    <w:p w:rsidR="007E0403" w:rsidRPr="00F92508" w:rsidRDefault="007E0403" w:rsidP="007E0403">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именные стипендии Главы Чувашской Республики для обучающихся общеобразовательных организаций и организаций дополнительного образования в Чувашской Республике, достигших наилучших результатов в изучении основ наук и искусств, - 120,0 тыс. рублей (100,0%);</w:t>
      </w:r>
    </w:p>
    <w:p w:rsidR="007E0403" w:rsidRPr="00F92508" w:rsidRDefault="007E0403" w:rsidP="007E0403">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специальные стипендии Главы Чувашской Республики для представителей молодежи и студентов за особую творческую устремленность - 21960,0 тыс. рублей (100,0%);</w:t>
      </w:r>
    </w:p>
    <w:p w:rsidR="007E0403" w:rsidRPr="00F92508" w:rsidRDefault="007E0403" w:rsidP="007E0403">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стипендии Главы Чувашской Республики за особые успехи в изучении физики и математики - 956,0 тыс. рублей (51,1%). Причиной неполного освоения средств является экономия, образовавшаяся в связи с учреждением стипендиатов в 2022 году в меньшем количестве от запланированного;</w:t>
      </w:r>
    </w:p>
    <w:p w:rsidR="007E0403" w:rsidRPr="00F92508" w:rsidRDefault="007E0403" w:rsidP="007E0403">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ежегодные денежные поощрения и гранты Главы Чувашской Республики для поддержки инноваций в сфере образования - 10040,0 тыс. рублей (79,1%). Причиной неполного освоения средств является экономия, образовавшаяся в связи с уменьшением численности педагогических работников, подготовивших победителей и призеров Всероссийских олимпиад;</w:t>
      </w:r>
    </w:p>
    <w:p w:rsidR="007E0403" w:rsidRPr="00F92508" w:rsidRDefault="007E0403" w:rsidP="007E0403">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гранты Главы Чувашской Республики для поддержки поисковых отрядов при образовательных организациях, молодежных поисковых отрядов и объединений в Чувашской Республике - 650,0 тыс. рублей (86,7%). Причиной неполного освоения средств является экономия, образовавшаяся в связи с учреждением грантов в меньшем количестве от запланированного;</w:t>
      </w:r>
    </w:p>
    <w:p w:rsidR="007E0403" w:rsidRPr="00F92508" w:rsidRDefault="007E0403" w:rsidP="007E0403">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стипендии Главы Чувашской Республики обучающимся, являющимся членами семей граждан Российской Федерации, призванных на военную службу по мобилизации, граждан Российской Федерации, направленных для заключения контракта о добровольном содействии в выполнении задач, возложенных на Вооруженные Силы Российской Федерации, а также граждан Российской Федерации, проходящих военную службу по контракту, направленных из Федерального казенного учреждения "Военный комиссариат Чувашской Республики" для участия в специальной военной операции на территориях Донецкой Народной Республики, Луганской Народной Республики и Украины, - 3992,0 тыс. рублей (95,0%);</w:t>
      </w:r>
    </w:p>
    <w:p w:rsidR="007E0403" w:rsidRPr="00F92508" w:rsidRDefault="007E0403" w:rsidP="007E0403">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стипендии Главы Чувашской Республики обучающимся, являющимся членами семей лиц, проходящих военную службу в батальоне связи "Атăл", а также погибших (умерших) военнослужащих, лиц, проходивших службу в войсках национальной гвардии Российской Федерации, - 823,4 тыс. рублей (99,7%);</w:t>
      </w:r>
    </w:p>
    <w:p w:rsidR="007E0403" w:rsidRPr="00F92508" w:rsidRDefault="007E0403" w:rsidP="007E0403">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организацию и проведение новогодних праздничных представлений, участие в общероссийской новогодней елке - 415,1 тыс. рублей (49,7%). Причиной неполного освоения средств является отмена участия делегации Чувашской Республики в запланированной Всероссийской елке в конце декабря 2022 года;</w:t>
      </w:r>
    </w:p>
    <w:p w:rsidR="007E0403" w:rsidRPr="00F92508" w:rsidRDefault="007E0403" w:rsidP="007E0403">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развитие инфраструктуры комплексного сопровождения детей-сирот, организацию республиканских слетов, конкурсов, конференций, семинаров, круглых столов, форумов и др. - 750,0 тыс. рублей (100,0%);</w:t>
      </w:r>
    </w:p>
    <w:p w:rsidR="007E0403" w:rsidRPr="00F92508" w:rsidRDefault="007E0403" w:rsidP="007E0403">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повышение квалификации и обучение педагогов и специалистов сферы защиты прав детей-сирот и информационное сопровождение жизнеустройства детей-сирот - 89,3 тыс. рублей (100,0%);</w:t>
      </w:r>
    </w:p>
    <w:p w:rsidR="007E0403" w:rsidRPr="00F92508" w:rsidRDefault="007E0403" w:rsidP="007E0403">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 xml:space="preserve">в рамках обеспечения реализации государственной программы Чувашской Республики "Развитие образования" - 62158,4 тыс. рублей (98,8%), в том числе на: </w:t>
      </w:r>
    </w:p>
    <w:p w:rsidR="007E0403" w:rsidRPr="00F92508" w:rsidRDefault="007E0403" w:rsidP="007E0403">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обеспечение функций государственных органов - 46464,1 тыс. рублей (98,5%);</w:t>
      </w:r>
    </w:p>
    <w:p w:rsidR="007E0403" w:rsidRPr="00F92508" w:rsidRDefault="007E0403" w:rsidP="007E0403">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обеспечение функций государственных органов в целях осуществления полномочий Российской Федерации по контролю качества образования, лицензированию и государственной аккредитации образовательной деятельности, надзору и контролю за соблюдением законодательства в области образования - 6889,2 тыс. рублей (99,2%);</w:t>
      </w:r>
    </w:p>
    <w:p w:rsidR="007E0403" w:rsidRPr="00F92508" w:rsidRDefault="007E0403" w:rsidP="007E0403">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прочие выплаты по обязательствам Чувашской Республики - 54,2 тыс. рублей (100,0%);</w:t>
      </w:r>
    </w:p>
    <w:p w:rsidR="007E0403" w:rsidRPr="00F92508" w:rsidRDefault="007E0403" w:rsidP="007E0403">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реализацию противоэпидемических (профилактических) мероприятий в целях недопущения завоза и распространения новой коронавирусной инфекции - 137,1 тыс. рублей (99,3%);</w:t>
      </w:r>
    </w:p>
    <w:p w:rsidR="007E0403" w:rsidRPr="00F92508" w:rsidRDefault="007E0403" w:rsidP="007E0403">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осуществление переданных органам государственной власти субъектов Российской Федерации в соответствии с частью 1 статьи 7 Федерального закона от 29 декабря 2012 года № 273-ФЗ "Об образовании в Российской Федерации" полномочий Российской Федерации в сфере образования за счет субвенции, поступившей из федерального бюджета, - 8613,8 тыс. рублей (100,0%);</w:t>
      </w:r>
    </w:p>
    <w:p w:rsidR="007E0403" w:rsidRPr="00F92508" w:rsidRDefault="007E0403" w:rsidP="007E0403">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в рамках подпрограммы "Профилактика терроризма и экстремистской деятельности в Чувашской Республике" государственной программы Чувашской Республики "Повышение безопасности жизнедеятельности населения и территорий Чувашской Республики" на мониторинг социальных сетей - 400,0 тыс. рублей (100,0%);</w:t>
      </w:r>
    </w:p>
    <w:p w:rsidR="007E0403" w:rsidRPr="00F92508" w:rsidRDefault="007E0403" w:rsidP="007E0403">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 xml:space="preserve">в рамках подпрограммы "Безопасность дорожного движения" государственной программы Чувашской Республики "Развитие транспортной системы Чувашской Республики" - 2720,0 тыс. рублей (100,0%), в том числе на: </w:t>
      </w:r>
    </w:p>
    <w:p w:rsidR="007E0403" w:rsidRPr="00F92508" w:rsidRDefault="007E0403" w:rsidP="007E0403">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приобретение электронной техники и оборудования для обучения детей разных возрастных категорий безопасному поведению на дороге - 1020,0 тыс. рублей (100,0%);</w:t>
      </w:r>
    </w:p>
    <w:p w:rsidR="007E0403" w:rsidRPr="00F92508" w:rsidRDefault="007E0403" w:rsidP="007E0403">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приобретение наглядных учебных и методических материалов для организаций, осуществляющих обучение детей, работу по профилактике детского дорожно-транспортного травматизма, обеспечение учащихся световозвращающими элементами - 1000,0 тыс. рублей (100,0%);</w:t>
      </w:r>
    </w:p>
    <w:p w:rsidR="007E0403" w:rsidRPr="00F92508" w:rsidRDefault="007E0403" w:rsidP="007E0403">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ежегодное проведение конкурсов, мероприятий, направленных на повышение безопасности дорожного движения и культуры поведения детей на дороге, - 700,0 тыс. рублей (100,0%);</w:t>
      </w:r>
    </w:p>
    <w:p w:rsidR="007E0403" w:rsidRPr="00F92508" w:rsidRDefault="007E0403" w:rsidP="007E0403">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в рамках государственной программы Чувашской Республики "Развитие потенциала государственного управления" - 6608,2 тыс. рублей (79,1%), в том числе:</w:t>
      </w:r>
    </w:p>
    <w:p w:rsidR="007E0403" w:rsidRPr="00F92508" w:rsidRDefault="007E0403" w:rsidP="007E0403">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 xml:space="preserve">в рамках подпрограммы "Совершенствование кадровой политики и развитие кадрового потенциала государственной гражданской службы Чувашской Республики" - 4237,2 тыс. рублей (74,8%), в том числе на: </w:t>
      </w:r>
    </w:p>
    <w:p w:rsidR="007E0403" w:rsidRPr="00F92508" w:rsidRDefault="007E0403" w:rsidP="007E0403">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переподготовку и повышение квалификации кадров для государственной гражданской службы Чувашской Республики - 2476,8 тыс. рублей (71,4%). Причиной неполного освоения средств является экономия, образовавшаяся по результатам конкурсных процедур;</w:t>
      </w:r>
    </w:p>
    <w:p w:rsidR="007E0403" w:rsidRPr="00F92508" w:rsidRDefault="007E0403" w:rsidP="007E0403">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проведение дней карьеры в системе государственного управления - 10,4 тыс. рублей (20,8%). Причиной неполного освоения средств является экономия, образовавшаяся по результатам конкурсных процедур;</w:t>
      </w:r>
    </w:p>
    <w:p w:rsidR="007E0403" w:rsidRPr="00F92508" w:rsidRDefault="007E0403" w:rsidP="007E0403">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проведение республиканского конкурса среди организаций на определение лучшей практики внедрения и развития наставничества - 148,1 тыс. рублей (98,8%);</w:t>
      </w:r>
    </w:p>
    <w:p w:rsidR="007E0403" w:rsidRPr="00F92508" w:rsidRDefault="007E0403" w:rsidP="007E0403">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проведение республиканского конкурса "Управленческая команда" - 586,6 тыс. рублей (97,8%);</w:t>
      </w:r>
    </w:p>
    <w:p w:rsidR="007E0403" w:rsidRPr="00F92508" w:rsidRDefault="007E0403" w:rsidP="007E0403">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повышение качества управленческих кадров в целях обеспечения эффективного государственного управления - 815,5 тыс. рублей (68%). Причиной неполного освоения средств является экономия, образовавшаяся по результатам конкурсных процедур;</w:t>
      </w:r>
    </w:p>
    <w:p w:rsidR="007E0403" w:rsidRPr="00F92508" w:rsidRDefault="007E0403" w:rsidP="007E0403">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проведение конкурса "Лучший государственный гражданский служащий Чувашской Республики" - 199,8 тыс. рублей (99,9%);</w:t>
      </w:r>
    </w:p>
    <w:p w:rsidR="007E0403" w:rsidRPr="00F92508" w:rsidRDefault="007E0403" w:rsidP="007E0403">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 xml:space="preserve">в рамках подпрограммы "Развитие муниципальной службы в Чувашской Республике" - 800,0 тыс. рублей (73,3%), в том числе на: </w:t>
      </w:r>
    </w:p>
    <w:p w:rsidR="007E0403" w:rsidRPr="00F92508" w:rsidRDefault="007E0403" w:rsidP="007E0403">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переподготовку и повышение квалификации кадров для муниципальной службы - 708,1 тыс. рублей (70,8%). Причиной неполного освоения средств является экономия, образовавшаяся по результатам конкурсных процедур;</w:t>
      </w:r>
    </w:p>
    <w:p w:rsidR="007E0403" w:rsidRPr="00F92508" w:rsidRDefault="007E0403" w:rsidP="007E0403">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проведение конкурса "Лучший муниципальный служащий в Чувашской Республике" - 91,9 тыс. рублей (100,0%);</w:t>
      </w:r>
    </w:p>
    <w:p w:rsidR="007E0403" w:rsidRPr="00F92508" w:rsidRDefault="007E0403" w:rsidP="007E0403">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в рамках обеспечения реализации государственной программы Чувашской Республики "Развитие потенциала государственного управления" на поощрение органов исполнительной власти Чувашской Республики за достижение показателей эффективности деятельности - 1571,0 тыс. рублей (98,7%).</w:t>
      </w:r>
    </w:p>
    <w:p w:rsidR="007E0403" w:rsidRPr="00F92508" w:rsidRDefault="007E0403" w:rsidP="007E0403">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p>
    <w:p w:rsidR="007E0403" w:rsidRPr="00F92508" w:rsidRDefault="007E0403" w:rsidP="007E0403">
      <w:pPr>
        <w:tabs>
          <w:tab w:val="left" w:pos="8168"/>
        </w:tabs>
        <w:spacing w:after="0" w:line="240" w:lineRule="auto"/>
        <w:ind w:left="108" w:firstLine="720"/>
        <w:jc w:val="center"/>
        <w:rPr>
          <w:rFonts w:ascii="Times New Roman" w:eastAsia="Times New Roman" w:hAnsi="Times New Roman" w:cs="Times New Roman"/>
          <w:b/>
          <w:bCs/>
          <w:color w:val="000000"/>
          <w:sz w:val="26"/>
          <w:szCs w:val="26"/>
          <w:lang w:eastAsia="ru-RU"/>
        </w:rPr>
      </w:pPr>
      <w:r w:rsidRPr="00F92508">
        <w:rPr>
          <w:rFonts w:ascii="Times New Roman" w:eastAsia="Times New Roman" w:hAnsi="Times New Roman" w:cs="Times New Roman"/>
          <w:b/>
          <w:bCs/>
          <w:color w:val="000000"/>
          <w:sz w:val="26"/>
          <w:szCs w:val="26"/>
          <w:lang w:eastAsia="ru-RU"/>
        </w:rPr>
        <w:t>Раздел "Культура, кинематография"</w:t>
      </w:r>
    </w:p>
    <w:p w:rsidR="007E0403" w:rsidRPr="00F92508" w:rsidRDefault="007E0403" w:rsidP="007E0403">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Расходы республиканского бюджета Чувашской Республики по разделу "Культура, кинематография" составили 1719448,1 тыс. рублей, или 93,7% к годовым плановым назначениям (1834368,0 тыс. рублей), из них за счет средств, поступивших из федерального бюджета, – 124238,9 тыс. рублей, или 100,0% к годовым плановым назначениям.</w:t>
      </w:r>
    </w:p>
    <w:p w:rsidR="007E0403" w:rsidRPr="00F92508" w:rsidRDefault="007E0403" w:rsidP="007E0403">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p>
    <w:p w:rsidR="007E0403" w:rsidRPr="00F92508" w:rsidRDefault="007E0403" w:rsidP="007E0403">
      <w:pPr>
        <w:tabs>
          <w:tab w:val="left" w:pos="8168"/>
        </w:tabs>
        <w:spacing w:after="0" w:line="240" w:lineRule="auto"/>
        <w:ind w:left="108" w:firstLine="720"/>
        <w:jc w:val="center"/>
        <w:rPr>
          <w:rFonts w:ascii="Times New Roman" w:eastAsia="Times New Roman" w:hAnsi="Times New Roman" w:cs="Times New Roman"/>
          <w:b/>
          <w:bCs/>
          <w:color w:val="000000"/>
          <w:sz w:val="26"/>
          <w:szCs w:val="26"/>
          <w:lang w:eastAsia="ru-RU"/>
        </w:rPr>
      </w:pPr>
      <w:r w:rsidRPr="00F92508">
        <w:rPr>
          <w:rFonts w:ascii="Times New Roman" w:eastAsia="Times New Roman" w:hAnsi="Times New Roman" w:cs="Times New Roman"/>
          <w:b/>
          <w:bCs/>
          <w:color w:val="000000"/>
          <w:sz w:val="26"/>
          <w:szCs w:val="26"/>
          <w:lang w:eastAsia="ru-RU"/>
        </w:rPr>
        <w:t>Подраздел "Культура"</w:t>
      </w:r>
    </w:p>
    <w:p w:rsidR="007E0403" w:rsidRPr="00F92508" w:rsidRDefault="007E0403" w:rsidP="007E0403">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По данному подразделу осуществлены расходы республиканского бюджета Чувашской Республики в сумме 1596053,8 тыс. рублей, или 93,5% к годовым плановым назначениям (1707468,2 тыс. рублей), из них за счет средств, поступивших из федерального бюджета, – 122524,3 тыс. рублей (100,0%), в том числе:</w:t>
      </w:r>
    </w:p>
    <w:p w:rsidR="007E0403" w:rsidRPr="00F92508" w:rsidRDefault="007E0403" w:rsidP="007E0403">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в рамках государственной программы Чувашской Республики "Развитие культуры" - 1596053,8 тыс. рублей (93,5%), из них за счет средств, поступивших из федерального бюджета, – 122524,3 тыс. рублей (100,0%), в том числе:</w:t>
      </w:r>
    </w:p>
    <w:p w:rsidR="007E0403" w:rsidRPr="00F92508" w:rsidRDefault="007E0403" w:rsidP="007E0403">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 xml:space="preserve">в рамках подпрограммы "Развитие культуры в Чувашской Республике" - 1354440,2 тыс. рублей (96,5%), в том числе на: </w:t>
      </w:r>
    </w:p>
    <w:p w:rsidR="007E0403" w:rsidRPr="00F92508" w:rsidRDefault="007E0403" w:rsidP="007E0403">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государственную охрану объектов культурного наследия - 12247,9 тыс. рублей (100,0%);</w:t>
      </w:r>
    </w:p>
    <w:p w:rsidR="007E0403" w:rsidRPr="00F92508" w:rsidRDefault="007E0403" w:rsidP="007E0403">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реставрацию здания Полномочного представительства Чувашской Республики при Президенте Российской Федерации, расположенного по адресу: г. Москва, ул. Большая Ордынка, д. 46, стр. 1, - 20181,9 тыс. рублей (74,7%). Причиной неполного освоения средств является экономия по факту выполненных работ. Неосвоенны</w:t>
      </w:r>
      <w:r w:rsidRPr="00F92508">
        <w:rPr>
          <w:rFonts w:ascii="Times New Roman" w:eastAsia="Times New Roman" w:hAnsi="Times New Roman" w:cs="Times New Roman" w:hint="eastAsia"/>
          <w:color w:val="000000"/>
          <w:sz w:val="26"/>
          <w:szCs w:val="26"/>
          <w:lang w:eastAsia="ru-RU"/>
        </w:rPr>
        <w:t>е</w:t>
      </w:r>
      <w:r w:rsidRPr="00F92508">
        <w:rPr>
          <w:rFonts w:ascii="Times New Roman" w:eastAsia="Times New Roman" w:hAnsi="Times New Roman" w:cs="Times New Roman"/>
          <w:color w:val="000000"/>
          <w:sz w:val="26"/>
          <w:szCs w:val="26"/>
          <w:lang w:eastAsia="ru-RU"/>
        </w:rPr>
        <w:t xml:space="preserve"> остатки средств предусмотрены в 2023 году;</w:t>
      </w:r>
    </w:p>
    <w:p w:rsidR="007E0403" w:rsidRPr="00F92508" w:rsidRDefault="007E0403" w:rsidP="007E0403">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проведение проектно-изыскательских, противоаварийных, консервационных, восстановительных и ремонтно-реставрационных работ на объектах культурного наследия - 4691,4 тыс. рублей (100,0%);</w:t>
      </w:r>
    </w:p>
    <w:p w:rsidR="007E0403" w:rsidRPr="00F92508" w:rsidRDefault="007E0403" w:rsidP="007E0403">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обеспечение деятельности БУ "Госцентр по охране культурного наследия" Минкультуры Чувашии - 4694,4 тыс. рублей (100,0%);</w:t>
      </w:r>
    </w:p>
    <w:p w:rsidR="007E0403" w:rsidRPr="00F92508" w:rsidRDefault="007E0403" w:rsidP="007E0403">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централизованное комплектование книжных фондов общедоступных библиотек - 3816,5 тыс. рублей (100,0%);</w:t>
      </w:r>
    </w:p>
    <w:p w:rsidR="007E0403" w:rsidRPr="00F92508" w:rsidRDefault="007E0403" w:rsidP="007E0403">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проведение мероприятий по информатизации государственных общедоступных библиотек и обеспечению сохранности библиотечных фондов - 808,9 тыс. рублей (100,0%);</w:t>
      </w:r>
    </w:p>
    <w:p w:rsidR="007E0403" w:rsidRPr="00F92508" w:rsidRDefault="007E0403" w:rsidP="007E0403">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обеспечение деятельности государственных библиотек - 111140,5 тыс. рублей (100,0%);</w:t>
      </w:r>
    </w:p>
    <w:p w:rsidR="007E0403" w:rsidRPr="00F92508" w:rsidRDefault="007E0403" w:rsidP="007E0403">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пополнение фондов государственных музеев Чувашской Республики - 258,6 тыс. рублей (100,0%);</w:t>
      </w:r>
    </w:p>
    <w:p w:rsidR="007E0403" w:rsidRPr="00F92508" w:rsidRDefault="007E0403" w:rsidP="007E0403">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обеспечение деятельности государственных музеев - 100311,8 тыс. рублей (100,0%);</w:t>
      </w:r>
    </w:p>
    <w:p w:rsidR="007E0403" w:rsidRPr="00F92508" w:rsidRDefault="007E0403" w:rsidP="007E0403">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реализацию творческих проектов профессиональных коллективов Чувашской Республики - 18000,0 тыс. рублей (100,0%);</w:t>
      </w:r>
    </w:p>
    <w:p w:rsidR="007E0403" w:rsidRPr="00F92508" w:rsidRDefault="007E0403" w:rsidP="007E0403">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реализацию инновационных программ в сфере культуры и искусства - 1000,0 тыс. рублей (100,0%);</w:t>
      </w:r>
    </w:p>
    <w:p w:rsidR="007E0403" w:rsidRPr="00F92508" w:rsidRDefault="007E0403" w:rsidP="007E0403">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создание условий для сохранения и развития исполнительских и изобразительных искусств - 155,0 тыс. рублей (100,0%);</w:t>
      </w:r>
    </w:p>
    <w:p w:rsidR="007E0403" w:rsidRPr="00F92508" w:rsidRDefault="007E0403" w:rsidP="007E0403">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поддержку фестивальной и гастрольной деятельности театрально-концертных учреждений - 500,0 тыс. рублей (100,0%);</w:t>
      </w:r>
    </w:p>
    <w:p w:rsidR="007E0403" w:rsidRPr="00F92508" w:rsidRDefault="007E0403" w:rsidP="007E0403">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обеспечение деятельности государственных театрально-концертных учреждений - 616515,9 тыс. рублей (100,0%);</w:t>
      </w:r>
    </w:p>
    <w:p w:rsidR="007E0403" w:rsidRPr="00F92508" w:rsidRDefault="007E0403" w:rsidP="007E0403">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создание условий для развития народного творчества и культурно-досуговой деятельности населения - 194,4 тыс. рублей (100,0%);</w:t>
      </w:r>
    </w:p>
    <w:p w:rsidR="007E0403" w:rsidRPr="00F92508" w:rsidRDefault="007E0403" w:rsidP="007E0403">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обеспечение деятельности государственных учреждений культурно-досугового типа и народного творчества - 41109,9 тыс. рублей (100,0%);</w:t>
      </w:r>
    </w:p>
    <w:p w:rsidR="007E0403" w:rsidRPr="00F92508" w:rsidRDefault="007E0403" w:rsidP="007E0403">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мероприятия по поддержке творческой деятельности детей в государственных учреждениях культуры - 210,0 тыс. рублей (100,0%);</w:t>
      </w:r>
    </w:p>
    <w:p w:rsidR="007E0403" w:rsidRPr="00F92508" w:rsidRDefault="007E0403" w:rsidP="007E0403">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организацию и проведение фестивалей, торжественных вечеров, концертов и иных зрелищных мероприятий - 56714,9 тыс. рублей (97,9%);</w:t>
      </w:r>
    </w:p>
    <w:p w:rsidR="007E0403" w:rsidRPr="00F92508" w:rsidRDefault="007E0403" w:rsidP="007E0403">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организацию и проведение конкурсов, научно-практических конференций, чтений, круглых столов, выставок - 200,0 тыс. рублей (100,0%);</w:t>
      </w:r>
    </w:p>
    <w:p w:rsidR="007E0403" w:rsidRPr="00F92508" w:rsidRDefault="007E0403" w:rsidP="007E0403">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организацию и проведение мероприятий в рамках Года выдающихся земляков - 2500,0 тыс. рублей (100,0%);</w:t>
      </w:r>
    </w:p>
    <w:p w:rsidR="007E0403" w:rsidRPr="00F92508" w:rsidRDefault="007E0403" w:rsidP="007E0403">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укрепление материально-технической базы государственных библиотек - 1801,2 тыс. рублей (100,0%);</w:t>
      </w:r>
    </w:p>
    <w:p w:rsidR="007E0403" w:rsidRPr="00F92508" w:rsidRDefault="007E0403" w:rsidP="007E0403">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укрепление материально-технической базы государственных музеев - 14068,9 тыс. рублей (100,0%);</w:t>
      </w:r>
    </w:p>
    <w:p w:rsidR="007E0403" w:rsidRPr="00F92508" w:rsidRDefault="007E0403" w:rsidP="007E0403">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укрепление материально-технической базы государственных театрально-концертных учреждений - 81855,3 тыс. рублей (100,0%);</w:t>
      </w:r>
    </w:p>
    <w:p w:rsidR="007E0403" w:rsidRPr="00F92508" w:rsidRDefault="007E0403" w:rsidP="007E0403">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укрепление материально-технической базы государственных учреждений в сфере культурно-досугового обслуживания населения и туризма - 3093,9 тыс. рублей (100,0%);</w:t>
      </w:r>
    </w:p>
    <w:p w:rsidR="007E0403" w:rsidRPr="00F92508" w:rsidRDefault="007E0403" w:rsidP="007E0403">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поддержку творческой деятельности и укрепление материально-технической базы театров в населенных пунктах с численностью населения до 300 тысяч человек - 2888,7 тыс. рублей (100,0%);</w:t>
      </w:r>
    </w:p>
    <w:p w:rsidR="007E0403" w:rsidRPr="00F92508" w:rsidRDefault="007E0403" w:rsidP="007E0403">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поддержку творческой деятельности и техническое оснащение детских и кукольных театров - 11561,1 тыс. рублей (100,0%);</w:t>
      </w:r>
    </w:p>
    <w:p w:rsidR="007E0403" w:rsidRPr="00F92508" w:rsidRDefault="007E0403" w:rsidP="007E0403">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реконструкцию музея и сада-парка им. А.Г. Николаева по адресу: Чувашская Республика, Мариинско-Посадский район, с. Шоршелы - 600,0 тыс. рублей (1,9%). Причиной неполного освоения средств является отсутствие положительного заключения государственной экспертизы на реконструкцию объекта. Неосвоенны</w:t>
      </w:r>
      <w:r w:rsidRPr="00F92508">
        <w:rPr>
          <w:rFonts w:ascii="Times New Roman" w:eastAsia="Times New Roman" w:hAnsi="Times New Roman" w:cs="Times New Roman" w:hint="eastAsia"/>
          <w:color w:val="000000"/>
          <w:sz w:val="26"/>
          <w:szCs w:val="26"/>
          <w:lang w:eastAsia="ru-RU"/>
        </w:rPr>
        <w:t>е</w:t>
      </w:r>
      <w:r w:rsidRPr="00F92508">
        <w:rPr>
          <w:rFonts w:ascii="Times New Roman" w:eastAsia="Times New Roman" w:hAnsi="Times New Roman" w:cs="Times New Roman"/>
          <w:color w:val="000000"/>
          <w:sz w:val="26"/>
          <w:szCs w:val="26"/>
          <w:lang w:eastAsia="ru-RU"/>
        </w:rPr>
        <w:t xml:space="preserve"> остатки средств предусмотрены в 2023 году;</w:t>
      </w:r>
    </w:p>
    <w:p w:rsidR="007E0403" w:rsidRPr="00F92508" w:rsidRDefault="007E0403" w:rsidP="007E0403">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строительство многофункционального центра культуры и досуга в Заволжье г. Чебоксары - 1975,0 тыс. рублей (100,0%);</w:t>
      </w:r>
    </w:p>
    <w:p w:rsidR="007E0403" w:rsidRPr="00F92508" w:rsidRDefault="007E0403" w:rsidP="007E0403">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укрепление материально-технической базы муниципальных учреждений культурно-досугового типа - 23117,4 тыс. рублей (95,9%);</w:t>
      </w:r>
    </w:p>
    <w:p w:rsidR="007E0403" w:rsidRPr="00F92508" w:rsidRDefault="007E0403" w:rsidP="007E0403">
      <w:pPr>
        <w:spacing w:after="0"/>
        <w:ind w:firstLine="709"/>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укрепление материально-технической базы муниципальных музеев - 8546,4 тыс. рублей (90,7%). Причиной неполного освоения средств является экономия от конкурсных процедур;</w:t>
      </w:r>
    </w:p>
    <w:p w:rsidR="007E0403" w:rsidRPr="00F92508" w:rsidRDefault="007E0403" w:rsidP="007E0403">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софинансирование расходных обязательств муниципальных образований, связанных с повышением заработной платы работников муниципальных учреждений культуры в рамках реализации Указа Президента Российской Федерации от 7 мая 2012 года № 597 "О мерах по реализации государственной социальной политики", - 77884,0 тыс. рублей (100,0%);</w:t>
      </w:r>
    </w:p>
    <w:p w:rsidR="007E0403" w:rsidRPr="00F92508" w:rsidRDefault="007E0403" w:rsidP="007E0403">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укрепление материально-технической базы муниципальных библиотек - 6500,0 тыс. рублей (100,0%);</w:t>
      </w:r>
    </w:p>
    <w:p w:rsidR="007E0403" w:rsidRPr="00F92508" w:rsidRDefault="007E0403" w:rsidP="007E0403">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проведение неотложных аварийно-восстановительных работ на социально значимых объектах культуры - 1072,9 тыс. рублей (100,0%);</w:t>
      </w:r>
    </w:p>
    <w:p w:rsidR="007E0403" w:rsidRPr="00F92508" w:rsidRDefault="007E0403" w:rsidP="007E0403">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оснащение оборудованием кинозалов в целях обеспечения реализации программы социальной поддержки молодежи в возрасте от 14 до 22 лет для повышения доступности организаций культуры "Пушкинская карта" - 2138,7 тыс. рублей (100,0%);</w:t>
      </w:r>
    </w:p>
    <w:p w:rsidR="007E0403" w:rsidRPr="00F92508" w:rsidRDefault="007E0403" w:rsidP="007E0403">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обеспечение развития и укрепления материально-технической базы домов культуры в населенных пунктах с числом жителей до 50 тысяч человек - 29470,0 тыс. рублей (100,0%);</w:t>
      </w:r>
    </w:p>
    <w:p w:rsidR="007E0403" w:rsidRPr="00F92508" w:rsidRDefault="007E0403" w:rsidP="007E0403">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реализацию мероприятий по модернизации библиотек в части комплектования книжных фондов библиотек муниципальных образований и государственных общедоступных библиотек в рамках поддержки отрасли культуры - 6555,5 тыс. рублей (100,0%);</w:t>
      </w:r>
    </w:p>
    <w:p w:rsidR="007E0403" w:rsidRPr="00F92508" w:rsidRDefault="007E0403" w:rsidP="007E0403">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создание модельных муниципальных библиотек - 5000,0 тыс. рублей (100,0%);</w:t>
      </w:r>
    </w:p>
    <w:p w:rsidR="007E0403" w:rsidRPr="00F92508" w:rsidRDefault="007E0403" w:rsidP="007E0403">
      <w:pPr>
        <w:tabs>
          <w:tab w:val="left" w:pos="8168"/>
        </w:tabs>
        <w:spacing w:after="0" w:line="240" w:lineRule="auto"/>
        <w:ind w:left="108" w:firstLine="709"/>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строительство сельского дома культуры на 100 мест, расположенного по адресу: Чувашская Республика, Канашский район, д. Юманзары, ул. Михайлова, 33, - 27126,4 тыс. рублей (76,7%). Причиной неполного освоения средств является несвоевременное предоставление подрядчиком актов выполненных работ. Неосвоенны</w:t>
      </w:r>
      <w:r w:rsidRPr="00F92508">
        <w:rPr>
          <w:rFonts w:ascii="Times New Roman" w:eastAsia="Times New Roman" w:hAnsi="Times New Roman" w:cs="Times New Roman" w:hint="eastAsia"/>
          <w:color w:val="000000"/>
          <w:sz w:val="26"/>
          <w:szCs w:val="26"/>
          <w:lang w:eastAsia="ru-RU"/>
        </w:rPr>
        <w:t>е</w:t>
      </w:r>
      <w:r w:rsidRPr="00F92508">
        <w:rPr>
          <w:rFonts w:ascii="Times New Roman" w:eastAsia="Times New Roman" w:hAnsi="Times New Roman" w:cs="Times New Roman"/>
          <w:color w:val="000000"/>
          <w:sz w:val="26"/>
          <w:szCs w:val="26"/>
          <w:lang w:eastAsia="ru-RU"/>
        </w:rPr>
        <w:t xml:space="preserve"> остатки средств предусмотрены в 2023 году;</w:t>
      </w:r>
    </w:p>
    <w:p w:rsidR="007E0403" w:rsidRPr="00F92508" w:rsidRDefault="007E0403" w:rsidP="007E0403">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строительство Центра культурного развития по адресу: Россия, Чувашская Республика, г. Цивильск, ул. Арцыбышева - 48641,6 тыс. рублей (100,0%);</w:t>
      </w:r>
    </w:p>
    <w:p w:rsidR="007E0403" w:rsidRPr="00F92508" w:rsidRDefault="007E0403" w:rsidP="007E0403">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организацию и проведение фестивалей детского творчества всех жанров - 300,0 тыс. рублей (100,0%);</w:t>
      </w:r>
    </w:p>
    <w:p w:rsidR="007E0403" w:rsidRPr="00F92508" w:rsidRDefault="007E0403" w:rsidP="007E0403">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организацию и проведение республиканских фестивалей любительских творческих коллективов - 300,0 тыс. рублей (100,0%);</w:t>
      </w:r>
    </w:p>
    <w:p w:rsidR="007E0403" w:rsidRPr="00F92508" w:rsidRDefault="007E0403" w:rsidP="007E0403">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поддержку добровольческих движений, в том числе в сфере сохранения культурного наследия народов Российской Федерации - 16,0 тыс. рублей (100,0%);</w:t>
      </w:r>
    </w:p>
    <w:p w:rsidR="007E0403" w:rsidRPr="00F92508" w:rsidRDefault="007E0403" w:rsidP="007E0403">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создание и функционирование центров непрерывного образования и повышения квалификации творческих и управленческих кадров в сфере культуры - 100,0 тыс. рублей (100,0%);</w:t>
      </w:r>
    </w:p>
    <w:p w:rsidR="007E0403" w:rsidRPr="00F92508" w:rsidRDefault="007E0403" w:rsidP="007E0403">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организацию выставочных проектов о культурных ценностях народов России в республиканских и муниципальных музеях - 475,2 тыс. рублей (100,0%);</w:t>
      </w:r>
    </w:p>
    <w:p w:rsidR="007E0403" w:rsidRPr="00F92508" w:rsidRDefault="007E0403" w:rsidP="007E0403">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выплату денежного поощрения лучшим муниципальным учреждениям культуры, находящимся на территориях сельских поселений, и их работникам в рамках поддержки отрасли культуры - 3300,0 тыс. рублей (100,0%);</w:t>
      </w:r>
    </w:p>
    <w:p w:rsidR="007E0403" w:rsidRPr="00F92508" w:rsidRDefault="007E0403" w:rsidP="007E0403">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организацию онлайн-трансляций мероприятий, размещаемых на портале "Культура.РФ", - 500,0 тыс. рублей (100,0%);</w:t>
      </w:r>
    </w:p>
    <w:p w:rsidR="007E0403" w:rsidRPr="00F92508" w:rsidRDefault="007E0403" w:rsidP="007E0403">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создание виртуальных концертных залов - 300,0 тыс. рублей (100,0%);</w:t>
      </w:r>
    </w:p>
    <w:p w:rsidR="007E0403" w:rsidRPr="00F92508" w:rsidRDefault="007E0403" w:rsidP="007E0403">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 xml:space="preserve">в рамках подпрограммы "Укрепление единства российской нации и этнокультурное развитие народов Чувашской Республики" государственной программы Чувашской Республики "Развитие культуры" - 3780,2 тыс. рублей (100,0%), в том числе на: </w:t>
      </w:r>
    </w:p>
    <w:p w:rsidR="007E0403" w:rsidRPr="00F92508" w:rsidRDefault="007E0403" w:rsidP="007E0403">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проведение социологического исследования "Этнокультурное развитие и межнациональные отношения в Чувашской Республике" - 98,0 тыс. рублей (100,0%);</w:t>
      </w:r>
    </w:p>
    <w:p w:rsidR="007E0403" w:rsidRPr="00F92508" w:rsidRDefault="007E0403" w:rsidP="007E0403">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формирование и развитие межконфессионального согласия - 16,9 тыс. рублей (100,0%);</w:t>
      </w:r>
    </w:p>
    <w:p w:rsidR="007E0403" w:rsidRPr="00F92508" w:rsidRDefault="007E0403" w:rsidP="007E0403">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поддержку инициатив в сфере гармонизации межнациональных отношений - 307,4 тыс. рублей (100,0%);</w:t>
      </w:r>
    </w:p>
    <w:p w:rsidR="007E0403" w:rsidRPr="00F92508" w:rsidRDefault="007E0403" w:rsidP="007E0403">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поддержку общественных инициатив и мероприятий, направленных на формирование и укрепление гражданского патриотизма и российской гражданской идентичности, - 23,1 тыс. рублей (100,0%);</w:t>
      </w:r>
    </w:p>
    <w:p w:rsidR="007E0403" w:rsidRPr="00F92508" w:rsidRDefault="007E0403" w:rsidP="007E0403">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реализацию мероприятий по укреплению единства российской нации и этнокультурному развитию народов России - 1767,7 тыс. рублей (100,0%);</w:t>
      </w:r>
    </w:p>
    <w:p w:rsidR="007E0403" w:rsidRPr="00F92508" w:rsidRDefault="007E0403" w:rsidP="007E0403">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межрегиональные и международные культурные связи. Поддержку чувашской диаспоры - 129,7 тыс. рублей (100,0%);</w:t>
      </w:r>
    </w:p>
    <w:p w:rsidR="007E0403" w:rsidRPr="00F92508" w:rsidRDefault="007E0403" w:rsidP="007E0403">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реализацию мероприятий по укреплению единства российской нации и этнокультурному развитию народов России - 1437,4 тыс. рублей (100,0%);</w:t>
      </w:r>
    </w:p>
    <w:p w:rsidR="007E0403" w:rsidRPr="00F92508" w:rsidRDefault="007E0403" w:rsidP="007E0403">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 xml:space="preserve">в рамках подпрограммы "Поддержка и развитие чтения в Чувашской Республике" - 1200,0 тыс. рублей (100,0%), в том числе на: </w:t>
      </w:r>
    </w:p>
    <w:p w:rsidR="007E0403" w:rsidRPr="00F92508" w:rsidRDefault="007E0403" w:rsidP="007E0403">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реализацию библиотечных проектов, направленных на расширение и сохранение круга читателей, - 800,0 тыс. рублей (100,0%);</w:t>
      </w:r>
    </w:p>
    <w:p w:rsidR="007E0403" w:rsidRPr="00F92508" w:rsidRDefault="007E0403" w:rsidP="007E0403">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обеспечение информационно-издательской деятельности государственных библиотек - 300,0 тыс. рублей (100,0%);</w:t>
      </w:r>
    </w:p>
    <w:p w:rsidR="007E0403" w:rsidRPr="00F92508" w:rsidRDefault="007E0403" w:rsidP="007E0403">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совершенствование системы переподготовки и повышения квалификации специалистов в области библиотечного дела - 100,0 тыс. рублей (100,0%);</w:t>
      </w:r>
    </w:p>
    <w:p w:rsidR="007E0403" w:rsidRPr="00F92508" w:rsidRDefault="007E0403" w:rsidP="007E0403">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 xml:space="preserve">в рамках подпрограммы "Сохранение, изучение и развитие чувашского языка" государственной программы Чувашской Республики "Развитие культуры" - 3500,0 тыс. рублей (100,0%), в том числе на: </w:t>
      </w:r>
    </w:p>
    <w:p w:rsidR="007E0403" w:rsidRPr="00F92508" w:rsidRDefault="007E0403" w:rsidP="007E0403">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формирование устойчивого механизма комплектования общедоступных библиотек, библиотек общеобразовательных организаций и методических кабинетов дошкольных образовательных организаций Чувашской Республики методической, научно-популярной и художественной литературой, общественно-политическими, детско-юношескими газетами и журналами на чувашском языке - 3500,0 тыс. рублей (100,0%);</w:t>
      </w:r>
    </w:p>
    <w:p w:rsidR="007E0403" w:rsidRPr="00F92508" w:rsidRDefault="007E0403" w:rsidP="007E0403">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 xml:space="preserve">в рамках подпрограммы "Строительство (реконструкция) и модернизация муниципальных учреждений культуры клубного типа" - 232761,3 тыс. рублей (78,9%), в том числе на: </w:t>
      </w:r>
    </w:p>
    <w:p w:rsidR="007E0403" w:rsidRPr="00F92508" w:rsidRDefault="007E0403" w:rsidP="007E0403">
      <w:pPr>
        <w:tabs>
          <w:tab w:val="left" w:pos="8168"/>
        </w:tabs>
        <w:spacing w:after="0" w:line="240" w:lineRule="auto"/>
        <w:ind w:left="108" w:firstLine="709"/>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строительство социально-культурного центра в д. Салабайкасы Вурман-Сюктерского сельского поселения Чебоксарского района Чувашской Республики - 8638,9 тыс. рублей (19,6%). Причиной неполного освоения средств является нарушение подрядчиком сроков строительства. Неосвоенны</w:t>
      </w:r>
      <w:r w:rsidRPr="00F92508">
        <w:rPr>
          <w:rFonts w:ascii="Times New Roman" w:eastAsia="Times New Roman" w:hAnsi="Times New Roman" w:cs="Times New Roman" w:hint="eastAsia"/>
          <w:color w:val="000000"/>
          <w:sz w:val="26"/>
          <w:szCs w:val="26"/>
          <w:lang w:eastAsia="ru-RU"/>
        </w:rPr>
        <w:t>е</w:t>
      </w:r>
      <w:r w:rsidRPr="00F92508">
        <w:rPr>
          <w:rFonts w:ascii="Times New Roman" w:eastAsia="Times New Roman" w:hAnsi="Times New Roman" w:cs="Times New Roman"/>
          <w:color w:val="000000"/>
          <w:sz w:val="26"/>
          <w:szCs w:val="26"/>
          <w:lang w:eastAsia="ru-RU"/>
        </w:rPr>
        <w:t xml:space="preserve"> остатки средств предусмотрены в 2023 году;</w:t>
      </w:r>
    </w:p>
    <w:p w:rsidR="007E0403" w:rsidRPr="00F92508" w:rsidRDefault="007E0403" w:rsidP="007E0403">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строительство объекта "Сельский дом культуры на 150 мест в с. Новое Чурашево Ибресинского района Чувашской Республики" - 44757,7 тыс. рублей (100,0%);</w:t>
      </w:r>
    </w:p>
    <w:p w:rsidR="007E0403" w:rsidRPr="00F92508" w:rsidRDefault="007E0403" w:rsidP="007E0403">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строительство объекта "Сельский дом культуры на 100 мест в с. Тугаево Комсомольского района Чувашской Республики" - 22050,0 тыс. рублей (96,8%);</w:t>
      </w:r>
    </w:p>
    <w:p w:rsidR="007E0403" w:rsidRPr="00F92508" w:rsidRDefault="007E0403" w:rsidP="007E0403">
      <w:pPr>
        <w:tabs>
          <w:tab w:val="left" w:pos="8168"/>
        </w:tabs>
        <w:spacing w:after="0" w:line="240" w:lineRule="auto"/>
        <w:ind w:left="108" w:firstLine="709"/>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строительство модульного клуба в д. Ямбай Урмарского района Чувашской Республики - 4092,6 тыс. рублей (21,5%). Причиной неполного освоения средств является позднее заключение контракта. Неосвоенны</w:t>
      </w:r>
      <w:r w:rsidRPr="00F92508">
        <w:rPr>
          <w:rFonts w:ascii="Times New Roman" w:eastAsia="Times New Roman" w:hAnsi="Times New Roman" w:cs="Times New Roman" w:hint="eastAsia"/>
          <w:color w:val="000000"/>
          <w:sz w:val="26"/>
          <w:szCs w:val="26"/>
          <w:lang w:eastAsia="ru-RU"/>
        </w:rPr>
        <w:t>е</w:t>
      </w:r>
      <w:r w:rsidRPr="00F92508">
        <w:rPr>
          <w:rFonts w:ascii="Times New Roman" w:eastAsia="Times New Roman" w:hAnsi="Times New Roman" w:cs="Times New Roman"/>
          <w:color w:val="000000"/>
          <w:sz w:val="26"/>
          <w:szCs w:val="26"/>
          <w:lang w:eastAsia="ru-RU"/>
        </w:rPr>
        <w:t xml:space="preserve"> остатки средств предусмотрены в 2023 году;</w:t>
      </w:r>
    </w:p>
    <w:p w:rsidR="007E0403" w:rsidRPr="00F92508" w:rsidRDefault="007E0403" w:rsidP="007E0403">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строительство модульного клуба в с. Сиява Порецкого района Чувашской Республики - 17241,6 тыс. рублей (99,0%);</w:t>
      </w:r>
    </w:p>
    <w:p w:rsidR="007E0403" w:rsidRPr="00F92508" w:rsidRDefault="007E0403" w:rsidP="007E0403">
      <w:pPr>
        <w:spacing w:after="0"/>
        <w:ind w:firstLine="709"/>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капитальный ремонт муниципальных учреждений культуры клубного типа - 135980,5 тыс. рублей (92,6%). Причиной неполного освоения средств является экономия от конкурсных процедур;</w:t>
      </w:r>
    </w:p>
    <w:p w:rsidR="007E0403" w:rsidRPr="00F92508" w:rsidRDefault="007E0403" w:rsidP="007E0403">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в рамках обеспечения реализации государственной программы Чувашской Республики "Развитие культуры" на прочие выплаты по обязательствам Чувашской Республики за счет средств резервного фонда Кабинета Министров Чувашской Республики - 372,1 тыс. рублей (100,0%).</w:t>
      </w:r>
    </w:p>
    <w:p w:rsidR="007E0403" w:rsidRPr="00F92508" w:rsidRDefault="007E0403" w:rsidP="007E0403">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p>
    <w:p w:rsidR="007E0403" w:rsidRPr="00F92508" w:rsidRDefault="007E0403" w:rsidP="007E0403">
      <w:pPr>
        <w:tabs>
          <w:tab w:val="left" w:pos="8168"/>
        </w:tabs>
        <w:spacing w:after="0" w:line="240" w:lineRule="auto"/>
        <w:ind w:left="108" w:firstLine="720"/>
        <w:jc w:val="center"/>
        <w:rPr>
          <w:rFonts w:ascii="Times New Roman" w:eastAsia="Times New Roman" w:hAnsi="Times New Roman" w:cs="Times New Roman"/>
          <w:b/>
          <w:bCs/>
          <w:color w:val="000000"/>
          <w:sz w:val="26"/>
          <w:szCs w:val="26"/>
          <w:lang w:eastAsia="ru-RU"/>
        </w:rPr>
      </w:pPr>
      <w:r w:rsidRPr="00F92508">
        <w:rPr>
          <w:rFonts w:ascii="Times New Roman" w:eastAsia="Times New Roman" w:hAnsi="Times New Roman" w:cs="Times New Roman"/>
          <w:b/>
          <w:bCs/>
          <w:color w:val="000000"/>
          <w:sz w:val="26"/>
          <w:szCs w:val="26"/>
          <w:lang w:eastAsia="ru-RU"/>
        </w:rPr>
        <w:t>Подраздел "Другие вопросы в области культуры, кинематографии"</w:t>
      </w:r>
    </w:p>
    <w:p w:rsidR="007E0403" w:rsidRPr="00F92508" w:rsidRDefault="007E0403" w:rsidP="007E0403">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По данному подразделу осуществлены расходы республиканского бюджета Чувашской Республики в сумме 123394,3 тыс. рублей, или 99,6% к годовым плановым назначениям (123899,8 тыс. рублей), из них за счет средств, поступивших из федерального бюджета, – 1714,6 тыс. рублей (100,0%), в том числе:</w:t>
      </w:r>
    </w:p>
    <w:p w:rsidR="007E0403" w:rsidRPr="00F92508" w:rsidRDefault="007E0403" w:rsidP="007E0403">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в рамках государственной программы Чувашской Республики "Развитие культуры" - 120005,5 тыс. рублей (99,6%), из них за счет средств, поступивших из федерального бюджета, – 1714,6 тыс. рублей (100,0%), в том числе:</w:t>
      </w:r>
    </w:p>
    <w:p w:rsidR="007E0403" w:rsidRPr="00F92508" w:rsidRDefault="007E0403" w:rsidP="007E0403">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 xml:space="preserve">в рамках подпрограммы "Развитие культуры в Чувашской Республике" - 86747,2 тыс. рублей (99,9%), в том числе на: </w:t>
      </w:r>
    </w:p>
    <w:p w:rsidR="007E0403" w:rsidRPr="00F92508" w:rsidRDefault="007E0403" w:rsidP="007E0403">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обеспечение функций государственных органов в целях осуществления полномочий Российской Федерации по государственной охране объектов культурного наследия федерального значения - 1023,6 тыс. рублей (100,0%);</w:t>
      </w:r>
    </w:p>
    <w:p w:rsidR="007E0403" w:rsidRPr="00F92508" w:rsidRDefault="007E0403" w:rsidP="007E0403">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осуществление переданных органам государственной власти субъектов Российской Федерации в соответствии с пунктом 1 статьи 9.1 Федерального закона от 25 июня 2002 года № 73-ФЗ "Об объектах культурного наследия (памятниках истории и культуры) народов Российской Федерации" полномочий Российской Федерации в отношении объектов культурного наследия за счет субвенции, поступившей из федерального бюджета, - 1714,6 тыс. рублей (100,0%);</w:t>
      </w:r>
    </w:p>
    <w:p w:rsidR="007E0403" w:rsidRPr="00F92508" w:rsidRDefault="007E0403" w:rsidP="007E0403">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обеспечение хранения, комплектования, учета и использования документов Архивного фонда Чувашской Республики - 297,8 тыс. рублей (100,0%);</w:t>
      </w:r>
    </w:p>
    <w:p w:rsidR="007E0403" w:rsidRPr="00F92508" w:rsidRDefault="007E0403" w:rsidP="007E0403">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ежемесячные выплаты государственных стипендий для выдающихся деятелей науки, литературы и искусства - 783,3 тыс. рублей (87%). Причиной неполного освоения средств является уменьшение количества получателей;</w:t>
      </w:r>
    </w:p>
    <w:p w:rsidR="007E0403" w:rsidRPr="00F92508" w:rsidRDefault="007E0403" w:rsidP="007E0403">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обеспечение функционирования БУ "Центр финансового и хозяйственного обеспечения" Минкультуры Чувашии - 82495,9 тыс. рублей (100,0%);</w:t>
      </w:r>
    </w:p>
    <w:p w:rsidR="007E0403" w:rsidRPr="00F92508" w:rsidRDefault="007E0403" w:rsidP="007E0403">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проведение независимой оценки качества условий оказания услуг - 432,0 тыс. рублей (100,0%);</w:t>
      </w:r>
    </w:p>
    <w:p w:rsidR="007E0403" w:rsidRPr="00F92508" w:rsidRDefault="007E0403" w:rsidP="007E0403">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 xml:space="preserve">в рамках обеспечения реализации государственной программы Чувашской Республики "Развитие культуры" - 33258,3 тыс. рублей (98,8%), в том числе на: </w:t>
      </w:r>
    </w:p>
    <w:p w:rsidR="007E0403" w:rsidRPr="00F92508" w:rsidRDefault="007E0403" w:rsidP="007E0403">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обеспечение функций государственных органов - 33159,3 тыс. рублей (98,8%);</w:t>
      </w:r>
    </w:p>
    <w:p w:rsidR="007E0403" w:rsidRPr="00F92508" w:rsidRDefault="007E0403" w:rsidP="007E0403">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прочие выплаты по обязательствам Чувашской Республики - 99,0 тыс. рублей (100,0%);</w:t>
      </w:r>
    </w:p>
    <w:p w:rsidR="007E0403" w:rsidRPr="00F92508" w:rsidRDefault="007E0403" w:rsidP="007E0403">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в рамках обеспечения реализации государственной программы Чувашской Республики "Развитие потенциала государственного управления" на поощрение органов исполнительной власти Чувашской Республики за достижение показателей эффективности деятельности - 1251,6 тыс. рублей (100,0%);</w:t>
      </w:r>
    </w:p>
    <w:p w:rsidR="007E0403" w:rsidRPr="00F92508" w:rsidRDefault="007E0403" w:rsidP="007E0403">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в рамках подпрограммы "Информационная инфраструктура" государственной программы Чувашской Республики "Цифровое общество Чувашии" на информационно-технологическое обеспечение деятельности централизованных бухгалтерий органов исполнительной власти Чувашской Республики, подведомственных им организаций и администраций муниципальных районов, муниципальных округов и городских округов Чувашской Республики - 2137,2 тыс. рублей (100,0%).</w:t>
      </w:r>
    </w:p>
    <w:p w:rsidR="007E0403" w:rsidRPr="00F92508" w:rsidRDefault="007E0403" w:rsidP="007E0403">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p>
    <w:p w:rsidR="007E0403" w:rsidRPr="00F92508" w:rsidRDefault="007E0403" w:rsidP="007E0403">
      <w:pPr>
        <w:tabs>
          <w:tab w:val="left" w:pos="8168"/>
        </w:tabs>
        <w:spacing w:after="0" w:line="240" w:lineRule="auto"/>
        <w:ind w:left="108" w:firstLine="720"/>
        <w:jc w:val="center"/>
        <w:rPr>
          <w:rFonts w:ascii="Times New Roman" w:eastAsia="Times New Roman" w:hAnsi="Times New Roman" w:cs="Times New Roman"/>
          <w:b/>
          <w:bCs/>
          <w:color w:val="000000"/>
          <w:sz w:val="26"/>
          <w:szCs w:val="26"/>
          <w:lang w:eastAsia="ru-RU"/>
        </w:rPr>
      </w:pPr>
      <w:r w:rsidRPr="00F92508">
        <w:rPr>
          <w:rFonts w:ascii="Times New Roman" w:eastAsia="Times New Roman" w:hAnsi="Times New Roman" w:cs="Times New Roman"/>
          <w:b/>
          <w:bCs/>
          <w:color w:val="000000"/>
          <w:sz w:val="26"/>
          <w:szCs w:val="26"/>
          <w:lang w:eastAsia="ru-RU"/>
        </w:rPr>
        <w:t>Раздел "Здравоохранение"</w:t>
      </w:r>
    </w:p>
    <w:p w:rsidR="007E0403" w:rsidRPr="00F92508" w:rsidRDefault="007E0403" w:rsidP="007E0403">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Расходы республиканского бюджета Чувашской Республики по разделу "Здравоохранение" составили 6474725,4 тыс. рублей, или 90,3% к годовым плановым назначениям (7169942,5 тыс. рублей), из них за счет средств, поступивших из федерального бюджета, – 2131967,6 тыс. рублей, или 87,2% к годовым плановым назначениям.</w:t>
      </w:r>
    </w:p>
    <w:p w:rsidR="007E0403" w:rsidRPr="00F92508" w:rsidRDefault="007E0403" w:rsidP="007E0403">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p>
    <w:p w:rsidR="007E0403" w:rsidRPr="00F92508" w:rsidRDefault="007E0403" w:rsidP="007E0403">
      <w:pPr>
        <w:tabs>
          <w:tab w:val="left" w:pos="8168"/>
        </w:tabs>
        <w:spacing w:after="0" w:line="240" w:lineRule="auto"/>
        <w:ind w:left="108" w:firstLine="720"/>
        <w:jc w:val="center"/>
        <w:rPr>
          <w:rFonts w:ascii="Times New Roman" w:eastAsia="Times New Roman" w:hAnsi="Times New Roman" w:cs="Times New Roman"/>
          <w:b/>
          <w:bCs/>
          <w:color w:val="000000"/>
          <w:sz w:val="26"/>
          <w:szCs w:val="26"/>
          <w:lang w:eastAsia="ru-RU"/>
        </w:rPr>
      </w:pPr>
      <w:r w:rsidRPr="00F92508">
        <w:rPr>
          <w:rFonts w:ascii="Times New Roman" w:eastAsia="Times New Roman" w:hAnsi="Times New Roman" w:cs="Times New Roman"/>
          <w:b/>
          <w:bCs/>
          <w:color w:val="000000"/>
          <w:sz w:val="26"/>
          <w:szCs w:val="26"/>
          <w:lang w:eastAsia="ru-RU"/>
        </w:rPr>
        <w:t>Подраздел "Стационарная медицинская помощь"</w:t>
      </w:r>
    </w:p>
    <w:p w:rsidR="007E0403" w:rsidRPr="00F92508" w:rsidRDefault="007E0403" w:rsidP="007E0403">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По данному подразделу осуществлены расходы республиканского бюджета Чувашской Республики в сумме 2587626,6 тыс. рублей, или 89,5% к годовым плановым назначениям (2891066,9 тыс. рублей), из них за счет средств, поступивших из федерального бюджета, – 493769,1 тыс. рублей (88,7%), в том числе:</w:t>
      </w:r>
    </w:p>
    <w:p w:rsidR="007E0403" w:rsidRPr="00F92508" w:rsidRDefault="007E0403" w:rsidP="007E0403">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в рамках государственной программы  Чувашской Республики "Развитие здравоохранения" - 2587626,6 тыс. рублей (89,5%), из них за счет средств, поступивших из федерального бюджета, – 493769,1 тыс. рублей (88,7%), в том числе:</w:t>
      </w:r>
    </w:p>
    <w:p w:rsidR="007E0403" w:rsidRPr="00F92508" w:rsidRDefault="007E0403" w:rsidP="007E0403">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 xml:space="preserve">в рамках подпрограммы "Совершенствование оказания медицинской помощи, включая профилактику заболеваний и формирование здорового образа жизни" - 2190269,9 тыс. рублей (90,9%), в том числе на: </w:t>
      </w:r>
    </w:p>
    <w:p w:rsidR="007E0403" w:rsidRPr="00F92508" w:rsidRDefault="007E0403" w:rsidP="007E0403">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обеспечение деятельности больниц, клиник, госпиталей, медико-санитарных частей, обеспечивающих развитие системы медицинской профилактики инфекционных заболеваний и формирование здорового образа жизни, – 247031,9 тыс. рублей (98,1%). Причинами неполного освоения являются несвоевременное исполнение контрактов подрядчиками (исполнителями) по поставке оборудования и проведению капитального ремонта, а также экономия, образовавшаяся по результатам конкурсных процедур;</w:t>
      </w:r>
    </w:p>
    <w:p w:rsidR="007E0403" w:rsidRPr="00F92508" w:rsidRDefault="007E0403" w:rsidP="007E0403">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реализацию Плана организационных санитарно-противоэпидемических (профилактических) мероприятий по предупреждению завоза и распространения новой коронавирусной инфекции, вызванной 2019-nCoV, в Чувашской Республике - 109381,2 тыс. рублей (99,6%).</w:t>
      </w:r>
      <w:r w:rsidRPr="00F92508">
        <w:rPr>
          <w:rFonts w:ascii="TimesET" w:eastAsia="Calibri" w:hAnsi="TimesET"/>
          <w:sz w:val="24"/>
          <w:szCs w:val="24"/>
        </w:rPr>
        <w:t xml:space="preserve"> </w:t>
      </w:r>
      <w:r w:rsidRPr="00F92508">
        <w:rPr>
          <w:rFonts w:ascii="Times New Roman" w:eastAsia="Times New Roman" w:hAnsi="Times New Roman" w:cs="Times New Roman"/>
          <w:color w:val="000000"/>
          <w:sz w:val="26"/>
          <w:szCs w:val="26"/>
          <w:lang w:eastAsia="ru-RU"/>
        </w:rPr>
        <w:t>Причиной неполного освоения является экономия, образовавшаяся по результатам конкурсных процедур;</w:t>
      </w:r>
    </w:p>
    <w:p w:rsidR="007E0403" w:rsidRPr="00F92508" w:rsidRDefault="007E0403" w:rsidP="007E0403">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компенсацию расходов, связанных с оказанием медицинскими организациями, подведомственными органам исполнительной власти субъектов Российской Федерации и органам местного самоуправления, медицинской помощи гражданам Российской Федерации, гражданам Украины, гражданам Донецкой Народной Республики, гражданам Луганской Народной Республики и лицам без гражданства, а также затрат по проведению указанным лицам профилактических прививок, включенных в календарь профилактических прививок по эпидемическим показаниям, за счет средств резервного фонда Правительства Российской Федерации - 3052,2 тыс. рублей (100,0%);</w:t>
      </w:r>
    </w:p>
    <w:p w:rsidR="007E0403" w:rsidRPr="00F92508" w:rsidRDefault="007E0403" w:rsidP="007E0403">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финансовое обеспечение мероприятий и компенсацию затрат, связанных с приобретением концентраторов кислорода производительностью более 1000 литров в минуту каждый (при наличии основной и резервной линий концентратора производительностью не менее 500 литров в минуту каждая) с учетом стоимости доставки и пусконаладочных работ, за счет средств резервного фонда Правительства Российской Федерации - 25880,0 тыс. рублей (100,0%);</w:t>
      </w:r>
    </w:p>
    <w:p w:rsidR="007E0403" w:rsidRPr="00F92508" w:rsidRDefault="007E0403" w:rsidP="007E0403">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обеспечение деятельности больниц, клиник, госпиталей, медико-санитарных частей, оказывающих медицинскую помощь больным туберкулезом, - 291267,2 тыс. рублей (100,0%);</w:t>
      </w:r>
    </w:p>
    <w:p w:rsidR="007E0403" w:rsidRPr="00F92508" w:rsidRDefault="007E0403" w:rsidP="007E0403">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обеспечение деятельности больниц, клиник, госпиталей, медико-санитарных частей, оказывающих медицинскую помощь наркологическим больным, - 111572,6 тыс. рублей (100,0%);</w:t>
      </w:r>
    </w:p>
    <w:p w:rsidR="007E0403" w:rsidRPr="00F92508" w:rsidRDefault="007E0403" w:rsidP="007E0403">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обеспечение деятельности больниц, клиник, госпиталей, медико-санитарных частей, оказывающих медицинскую помощь больным с психическими расстройствами и расстройствами поведения, - 530934,9 тыс. рублей (100,0%);</w:t>
      </w:r>
    </w:p>
    <w:p w:rsidR="007E0403" w:rsidRPr="00F92508" w:rsidRDefault="007E0403" w:rsidP="007E0403">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 xml:space="preserve">мероприятия по оказанию высокотехнологичной медицинской помощи, не включенной в базовую программу обязательного медицинского страхования, - 227311,9 тыс. рублей (100,0%), из них за счет средств, поступивших из федерального бюджета, – 45628,8 тыс. рублей (100%); </w:t>
      </w:r>
    </w:p>
    <w:p w:rsidR="007E0403" w:rsidRPr="00F92508" w:rsidRDefault="007E0403" w:rsidP="007E0403">
      <w:pPr>
        <w:tabs>
          <w:tab w:val="left" w:pos="8168"/>
        </w:tabs>
        <w:spacing w:after="0" w:line="240" w:lineRule="auto"/>
        <w:ind w:left="108" w:firstLine="720"/>
        <w:jc w:val="both"/>
        <w:rPr>
          <w:rFonts w:ascii="Times New Roman" w:eastAsia="Calibri" w:hAnsi="Times New Roman" w:cs="Times New Roman"/>
          <w:sz w:val="26"/>
          <w:szCs w:val="26"/>
        </w:rPr>
      </w:pPr>
      <w:r w:rsidRPr="00F92508">
        <w:rPr>
          <w:rFonts w:ascii="Times New Roman" w:eastAsia="Times New Roman" w:hAnsi="Times New Roman" w:cs="Times New Roman"/>
          <w:color w:val="000000"/>
          <w:sz w:val="26"/>
          <w:szCs w:val="26"/>
          <w:lang w:eastAsia="ru-RU"/>
        </w:rPr>
        <w:t xml:space="preserve">обеспечение деятельности больниц, клиник, госпиталей, медико-санитарных частей, оказывающих специализированную медицинскую помощь по прочим заболеваниям, – 546092,8 тыс. рублей (84,5%). </w:t>
      </w:r>
      <w:r w:rsidRPr="00F92508">
        <w:rPr>
          <w:rFonts w:ascii="Times New Roman" w:eastAsia="Calibri" w:hAnsi="Times New Roman" w:cs="Times New Roman"/>
          <w:sz w:val="26"/>
          <w:szCs w:val="26"/>
        </w:rPr>
        <w:t xml:space="preserve">Причинами неполного освоения являются несвоевременное исполнение контрактов подрядчиками (исполнителями) по поставке оборудования и проведению капитального ремонта, а также экономия, образовавшаяся по результатам конкурсных процедур; </w:t>
      </w:r>
    </w:p>
    <w:p w:rsidR="007E0403" w:rsidRPr="00F92508" w:rsidRDefault="007E0403" w:rsidP="007E0403">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развитие паллиативной медицинской помощи – 8467,1 тыс. рублей (98,9%),</w:t>
      </w:r>
      <w:r w:rsidRPr="00F92508">
        <w:rPr>
          <w:rFonts w:ascii="Times New Roman" w:eastAsia="Times New Roman" w:hAnsi="Times New Roman" w:cs="Times New Roman"/>
          <w:sz w:val="26"/>
          <w:szCs w:val="26"/>
          <w:lang w:eastAsia="ru-RU"/>
        </w:rPr>
        <w:t xml:space="preserve"> из них за счет средств, поступивших из федерального бюджета, – 8382,4 тыс. рублей (98,9%). </w:t>
      </w:r>
      <w:r w:rsidRPr="00F92508">
        <w:rPr>
          <w:rFonts w:ascii="Times New Roman" w:eastAsia="Calibri" w:hAnsi="Times New Roman" w:cs="Times New Roman"/>
          <w:sz w:val="26"/>
          <w:szCs w:val="26"/>
        </w:rPr>
        <w:t>Причиной неполного освоения является экономия, образовавшаяся по результатам конкурсных процедур</w:t>
      </w:r>
      <w:r w:rsidRPr="00F92508">
        <w:rPr>
          <w:rFonts w:ascii="Times New Roman" w:eastAsia="Times New Roman" w:hAnsi="Times New Roman" w:cs="Times New Roman"/>
          <w:color w:val="000000"/>
          <w:sz w:val="26"/>
          <w:szCs w:val="26"/>
          <w:lang w:eastAsia="ru-RU"/>
        </w:rPr>
        <w:t>;</w:t>
      </w:r>
    </w:p>
    <w:p w:rsidR="007E0403" w:rsidRPr="00F92508" w:rsidRDefault="007E0403" w:rsidP="007E0403">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строительство блочно-модульной газовой котельной для теплоснабжения зданий БУ "Шемуршинская районная больница" Минздрава Чувашии - 2844,1 тыс. рублей (100,0%);</w:t>
      </w:r>
    </w:p>
    <w:p w:rsidR="007E0403" w:rsidRPr="00F92508" w:rsidRDefault="007E0403" w:rsidP="007E0403">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закупку лекарственных препаратов и медицинского оборудования - 27666,9 тыс. рублей (100,0%);</w:t>
      </w:r>
    </w:p>
    <w:p w:rsidR="007E0403" w:rsidRPr="00F92508" w:rsidRDefault="007E0403" w:rsidP="007E0403">
      <w:pPr>
        <w:tabs>
          <w:tab w:val="left" w:pos="8168"/>
        </w:tabs>
        <w:spacing w:after="0" w:line="240" w:lineRule="auto"/>
        <w:ind w:left="108" w:firstLine="720"/>
        <w:jc w:val="both"/>
        <w:rPr>
          <w:rFonts w:ascii="Times New Roman" w:eastAsia="Times New Roman" w:hAnsi="Times New Roman" w:cs="Times New Roman"/>
          <w:sz w:val="26"/>
          <w:szCs w:val="26"/>
          <w:lang w:eastAsia="ru-RU"/>
        </w:rPr>
      </w:pPr>
      <w:r w:rsidRPr="00F92508">
        <w:rPr>
          <w:rFonts w:ascii="Times New Roman" w:eastAsia="Times New Roman" w:hAnsi="Times New Roman" w:cs="Times New Roman"/>
          <w:sz w:val="26"/>
          <w:szCs w:val="26"/>
          <w:lang w:eastAsia="ru-RU"/>
        </w:rPr>
        <w:t>строительство объекта "Блочно-модульная котельная мощностью 3,77 МВт для теплоснабжения корпусов бюджетного учреждения Чувашской Республики "Чебоксарская районная больница" Министерства здравоохранения Чувашской Республики, расположенного по адресу: Чувашская Республика, Чебоксарский район, пгт Кугеси, ул. Школьная, д. 13" - 29761,3 тыс. рублей (23,3%). Причиной неполного освоения средств является позднее заключение контракта (31 августа 2022 г.). Окончание работ по контракту – 31.08.2023, неосвоенные средства предусмотрены в 2023 году;</w:t>
      </w:r>
    </w:p>
    <w:p w:rsidR="007E0403" w:rsidRPr="00F92508" w:rsidRDefault="007E0403" w:rsidP="007E0403">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капитальный ремонт и благоустройство территории медицинских организаций вблизи вертолетных площадок - 13122,5 тыс. рублей (100,0%);</w:t>
      </w:r>
    </w:p>
    <w:p w:rsidR="007E0403" w:rsidRPr="00F92508" w:rsidRDefault="007E0403" w:rsidP="007E0403">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капитальный ремонт объектов недвижимого имущества медицинских организаций в рамках реализации региональных проектов модернизации первичного звена здравоохранения - 15883,3 тыс. рублей (53,3%), из них за счет средств, поступивших из федерального бюджета, – 14602,5 тыс. рублей (53,1%). Причиной неполного освоения является несвоевременное исполнение контрактов подрядчиками (исполнителями) по проведению капитального ремонта;</w:t>
      </w:r>
    </w:p>
    <w:p w:rsidR="007E0403" w:rsidRPr="00F92508" w:rsidRDefault="007E0403" w:rsidP="007E0403">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в рамках подпрограммы "Развитие и внедрение инновационных методов диагностики, профилактики и лечения, а также основ персонализированной медицины" на оснащение оборудованием региональных сосудистых центров и первичных сосудистых отделений - 98747,6 тыс. рублей (66,3%),</w:t>
      </w:r>
      <w:r w:rsidRPr="00F92508">
        <w:t xml:space="preserve"> </w:t>
      </w:r>
      <w:r w:rsidRPr="00F92508">
        <w:rPr>
          <w:rFonts w:ascii="Times New Roman" w:eastAsia="Times New Roman" w:hAnsi="Times New Roman" w:cs="Times New Roman"/>
          <w:color w:val="000000"/>
          <w:sz w:val="26"/>
          <w:szCs w:val="26"/>
          <w:lang w:eastAsia="ru-RU"/>
        </w:rPr>
        <w:t xml:space="preserve">из них за счет средств, поступивших из федерального бюджета, – 98747,6 тыс. рублей (66,3%). </w:t>
      </w:r>
      <w:r w:rsidRPr="00F92508">
        <w:rPr>
          <w:rFonts w:ascii="Times New Roman" w:eastAsia="Calibri" w:hAnsi="Times New Roman" w:cs="Times New Roman"/>
          <w:sz w:val="26"/>
          <w:szCs w:val="26"/>
        </w:rPr>
        <w:t xml:space="preserve">Причиной неполного освоения является </w:t>
      </w:r>
      <w:r w:rsidRPr="00F92508">
        <w:rPr>
          <w:rFonts w:ascii="Times New Roman" w:eastAsia="Times New Roman" w:hAnsi="Times New Roman" w:cs="Times New Roman"/>
          <w:sz w:val="26"/>
          <w:szCs w:val="26"/>
          <w:lang w:eastAsia="ru-RU"/>
        </w:rPr>
        <w:t>несвоевременное исполнение обязательств по контрактам подрядчиками по поставке оборудования</w:t>
      </w:r>
      <w:r w:rsidRPr="00F92508">
        <w:rPr>
          <w:rFonts w:ascii="Times New Roman" w:eastAsia="Times New Roman" w:hAnsi="Times New Roman" w:cs="Times New Roman"/>
          <w:color w:val="000000"/>
          <w:sz w:val="26"/>
          <w:szCs w:val="26"/>
          <w:lang w:eastAsia="ru-RU"/>
        </w:rPr>
        <w:t>;</w:t>
      </w:r>
    </w:p>
    <w:p w:rsidR="007E0403" w:rsidRPr="00F92508" w:rsidRDefault="007E0403" w:rsidP="007E0403">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в рамках подпрограммы "Развитие медицинской реабилитации и санаторно-курортного лечения, в том числе детей" на оснащение (дооснащение и (или) переоснащение) медицинскими изделиями медицинских организаций, имеющих в своей структуре подразделения, оказывающие медицинскую помощь по медицинской реабилитации, - 113350,0 тыс. рублей (100,0%), из них за счет средств, поступивших из федерального бюджета, – 112216,5 тыс. рублей (100%);</w:t>
      </w:r>
    </w:p>
    <w:p w:rsidR="007E0403" w:rsidRPr="00F92508" w:rsidRDefault="007E0403" w:rsidP="007E0403">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в рамках подпрограммы "Организация обязательного медицинского страхования граждан Российской Федерации" на финансовое обеспечение оплаты труда и начислений на выплаты по оплате труда отдельных категорий медицинских работников за счет средств резервного фонда Правительства Российской Федерации - 185259,1 тыс. рублей (100,0%).</w:t>
      </w:r>
    </w:p>
    <w:p w:rsidR="007E0403" w:rsidRPr="00F92508" w:rsidRDefault="007E0403" w:rsidP="007E0403">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p>
    <w:p w:rsidR="007E0403" w:rsidRPr="00F92508" w:rsidRDefault="007E0403" w:rsidP="007E0403">
      <w:pPr>
        <w:tabs>
          <w:tab w:val="left" w:pos="8168"/>
        </w:tabs>
        <w:spacing w:after="0" w:line="240" w:lineRule="auto"/>
        <w:ind w:left="108" w:firstLine="720"/>
        <w:jc w:val="center"/>
        <w:rPr>
          <w:rFonts w:ascii="Times New Roman" w:eastAsia="Times New Roman" w:hAnsi="Times New Roman" w:cs="Times New Roman"/>
          <w:b/>
          <w:bCs/>
          <w:color w:val="000000"/>
          <w:sz w:val="26"/>
          <w:szCs w:val="26"/>
          <w:lang w:eastAsia="ru-RU"/>
        </w:rPr>
      </w:pPr>
      <w:r w:rsidRPr="00F92508">
        <w:rPr>
          <w:rFonts w:ascii="Times New Roman" w:eastAsia="Times New Roman" w:hAnsi="Times New Roman" w:cs="Times New Roman"/>
          <w:b/>
          <w:bCs/>
          <w:color w:val="000000"/>
          <w:sz w:val="26"/>
          <w:szCs w:val="26"/>
          <w:lang w:eastAsia="ru-RU"/>
        </w:rPr>
        <w:t>Подраздел "Амбулаторная помощь"</w:t>
      </w:r>
    </w:p>
    <w:p w:rsidR="007E0403" w:rsidRPr="00F92508" w:rsidRDefault="007E0403" w:rsidP="007E0403">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По данному подразделу осуществлены расходы республиканского бюджета Чувашской Республики в сумме 2491114,9 тыс. рублей, или 88,2% к годовым плановым назначениям (2824555,9 тыс. рублей), из них за счет средств, поступивших из федерального бюджета, – 1366706,8 тыс. рублей (85%), в том числе:</w:t>
      </w:r>
    </w:p>
    <w:p w:rsidR="007E0403" w:rsidRPr="00F92508" w:rsidRDefault="007E0403" w:rsidP="007E0403">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в рамках государственной программы  Чувашской Республики "Развитие здравоохранения" - 2491114,9 тыс. рублей (88,2%), из них за счет средств, поступивших из федерального бюджета, – 1366706,8 тыс. рублей (85%), в том числе:</w:t>
      </w:r>
    </w:p>
    <w:p w:rsidR="007E0403" w:rsidRPr="00F92508" w:rsidRDefault="007E0403" w:rsidP="007E0403">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 xml:space="preserve">в рамках подпрограммы "Совершенствование оказания медицинской помощи, включая профилактику заболеваний и формирование здорового образа жизни" - 2086621,4 тыс. рублей (92,7%), в том числе на: </w:t>
      </w:r>
    </w:p>
    <w:p w:rsidR="007E0403" w:rsidRPr="00F92508" w:rsidRDefault="007E0403" w:rsidP="007E0403">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строительство модульных фельдшерско-акушерских пунктов в рамках реализации дополнительных мер по совершенствованию оказания первичной медико-санитарной помощи сельскому населению в Чувашской Республике - 182,7 тыс. рублей (100,0%);</w:t>
      </w:r>
    </w:p>
    <w:p w:rsidR="007E0403" w:rsidRPr="00F92508" w:rsidRDefault="007E0403" w:rsidP="007E0403">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приобретение нежилых помещений в мкр. "Университет" г. Чебоксары для открытия отделения врача общей практики (семейной медицины) - 13750,0 тыс. рублей (100,0%);</w:t>
      </w:r>
    </w:p>
    <w:p w:rsidR="007E0403" w:rsidRPr="00F92508" w:rsidRDefault="007E0403" w:rsidP="007E0403">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обеспечение деятельности больниц, клиник, госпиталей, медико-санитарных частей, обеспечивающих развитие системы медицинской профилактики инфекционных заболеваний и формирование здорового образа жизни, – 331800,4 тыс. рублей (94,9%).</w:t>
      </w:r>
      <w:r w:rsidRPr="00F92508">
        <w:t xml:space="preserve"> </w:t>
      </w:r>
      <w:r w:rsidRPr="00F92508">
        <w:rPr>
          <w:rFonts w:ascii="Times New Roman" w:eastAsia="Times New Roman" w:hAnsi="Times New Roman" w:cs="Times New Roman"/>
          <w:color w:val="000000"/>
          <w:sz w:val="26"/>
          <w:szCs w:val="26"/>
          <w:lang w:eastAsia="ru-RU"/>
        </w:rPr>
        <w:t>Причинами неполного освоения являются несвоевременное исполнение контрактов подрядчиками (исполнителями) по проведению капитального ремонта, а также экономия, образовавшаяся по результатам конкурсных процедур;</w:t>
      </w:r>
    </w:p>
    <w:p w:rsidR="007E0403" w:rsidRPr="00F92508" w:rsidRDefault="007E0403" w:rsidP="007E0403">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реализацию Плана организационных санитарно-противоэпидемических (профилактических) мероприятий по предупреждению завоза и распространения новой коронавирусной инфекции, вызванной 2019-nCoV, в Чувашской Республике - 130015,7 тыс. рублей (91,1%). Причинами неполного освоения являются несвоевременное исполнение контрактов подрядчиками (исполнителями) по поставке набор-реагентов и лекарственных препаратов, а также экономия, образовавшаяся по результатам конкурсных процедур;</w:t>
      </w:r>
    </w:p>
    <w:p w:rsidR="007E0403" w:rsidRPr="00F92508" w:rsidRDefault="007E0403" w:rsidP="007E0403">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обеспечение деятельности поликлиник, амбулаторий, диагностических центров, обеспечивающих развитие системы медицинской профилактики инфекционных заболеваний и формирование здорового образа жизни, - 119352,3 тыс. рублей (100,0%);</w:t>
      </w:r>
    </w:p>
    <w:p w:rsidR="007E0403" w:rsidRPr="00F92508" w:rsidRDefault="007E0403" w:rsidP="007E0403">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компенсацию расходов, связанных с оказанием медицинскими организациями, подведомственными органам исполнительной власти субъектов Российской Федерации и органам местного самоуправления, медицинской помощи гражданам Российской Федерации, гражданам Украины, гражданам Донецкой Народной Республики, гражданам Луганской Народной Республики и лицам без гражданства, а также затрат по проведению указанным лицам профилактических прививок, включенных в календарь профилактических прививок по эпидемическим показаниям, за счет средств резервного фонда Правительства Российской Федерации - 959,9 тыс. рублей (100,0%);</w:t>
      </w:r>
    </w:p>
    <w:p w:rsidR="007E0403" w:rsidRPr="00F92508" w:rsidRDefault="007E0403" w:rsidP="007E0403">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 xml:space="preserve">финансовое обеспечение оплаты труда медицинских работников, оказывающих консультативную медицинскую помощь с применением телемедицинских технологий гражданам с подтвержденным диагнозом новой коронавирусной инфекции COVID-19, а также с признаками или подтвержденным диагнозом внебольничной пневмонии, острой респираторной вирусной инфекции, гриппа, получающим медицинскую помощь в амбулаторных условиях (на дому), за счет средств резервного фонда Правительства Российской Федерации - 5263,9 тыс. рублей (100,0%), из них за счет средств, поступивших из федерального бюджета, – 4785,4 тыс. рублей (100%); </w:t>
      </w:r>
    </w:p>
    <w:p w:rsidR="007E0403" w:rsidRPr="00F92508" w:rsidRDefault="007E0403" w:rsidP="007E0403">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финансовое обеспечение мероприятий по приобретению лекарственных препаратов для лечения пациентов с новой коронавирусной инфекцией (COVID-19), получающих медицинскую помощь в амбулаторных условиях, за счет средств резервного фонда Правительства Российской Федерации - 24373,6 тыс. рублей (100,0%);</w:t>
      </w:r>
    </w:p>
    <w:p w:rsidR="007E0403" w:rsidRPr="00F92508" w:rsidRDefault="007E0403" w:rsidP="007E0403">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обеспечение деятельности медицинских организаций государственной системы здравоохранения Чувашской Республики, оказывающих медицинскую помощь лицам, инфицированным вирусом иммунодефицита человека, гепатитами В и С, - 6045,1 тыс. рублей (92,5%). Причиной неполного освоения является экономия, образовавшаяся по результатам конкурсных процедур;</w:t>
      </w:r>
    </w:p>
    <w:p w:rsidR="007E0403" w:rsidRPr="00F92508" w:rsidRDefault="007E0403" w:rsidP="007E0403">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обеспечение деятельности больниц, клиник, госпиталей, медико-санитарных частей, оказывающих медицинскую помощь больным туберкулезом, - 82327,7 тыс. рублей (100,0%);</w:t>
      </w:r>
    </w:p>
    <w:p w:rsidR="007E0403" w:rsidRPr="00F92508" w:rsidRDefault="007E0403" w:rsidP="007E0403">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обеспечение деятельности больниц, клиник, госпиталей, медико-санитарных частей, оказывающих медицинскую помощь наркологическим больным, - 56075,8 тыс. рублей (100,0%);</w:t>
      </w:r>
    </w:p>
    <w:p w:rsidR="007E0403" w:rsidRPr="00F92508" w:rsidRDefault="007E0403" w:rsidP="007E0403">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обеспечение деятельности больниц, клиник, госпиталей, медико-санитарных частей, оказывающих медицинскую помощь больным с психическими расстройствами и расстройствами поведения, - 128384,7 тыс. рублей (100,0%);</w:t>
      </w:r>
    </w:p>
    <w:p w:rsidR="007E0403" w:rsidRPr="00F92508" w:rsidRDefault="007E0403" w:rsidP="007E0403">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обеспечение деятельности больниц, клиник, госпиталей, медико-санитарных частей, оказывающих специализированную медицинскую помощь по прочим заболеваниям, – 106205,6 тыс. рублей (99,7%).</w:t>
      </w:r>
      <w:r w:rsidRPr="00F92508">
        <w:t xml:space="preserve"> </w:t>
      </w:r>
      <w:r w:rsidRPr="00F92508">
        <w:rPr>
          <w:rFonts w:ascii="Times New Roman" w:eastAsia="Times New Roman" w:hAnsi="Times New Roman" w:cs="Times New Roman"/>
          <w:color w:val="000000"/>
          <w:sz w:val="26"/>
          <w:szCs w:val="26"/>
          <w:lang w:eastAsia="ru-RU"/>
        </w:rPr>
        <w:t>Причиной неполного освоения является экономия, образовавшаяся по результатам конкурсных процедур;</w:t>
      </w:r>
    </w:p>
    <w:p w:rsidR="007E0403" w:rsidRPr="00F92508" w:rsidRDefault="007E0403" w:rsidP="007E0403">
      <w:pPr>
        <w:tabs>
          <w:tab w:val="left" w:pos="8168"/>
        </w:tabs>
        <w:spacing w:after="0" w:line="240" w:lineRule="auto"/>
        <w:ind w:left="108" w:firstLine="720"/>
        <w:jc w:val="both"/>
        <w:rPr>
          <w:rFonts w:ascii="Times New Roman" w:eastAsia="Times New Roman" w:hAnsi="Times New Roman" w:cs="Times New Roman"/>
          <w:sz w:val="26"/>
          <w:szCs w:val="26"/>
          <w:lang w:eastAsia="ru-RU"/>
        </w:rPr>
      </w:pPr>
      <w:r w:rsidRPr="00F92508">
        <w:rPr>
          <w:rFonts w:ascii="Times New Roman" w:eastAsia="Times New Roman" w:hAnsi="Times New Roman" w:cs="Times New Roman"/>
          <w:sz w:val="26"/>
          <w:szCs w:val="26"/>
          <w:lang w:eastAsia="ru-RU"/>
        </w:rPr>
        <w:t xml:space="preserve">развитие паллиативной медицинской помощи – 20691,0 тыс. рублей (98,8%), из них за счет средств, поступивших из федерального бюджета, – 20484,1 тыс. рублей (98,8%). Причиной неполного освоения является экономия, образовавшаяся по результатам конкурсных процедур; </w:t>
      </w:r>
    </w:p>
    <w:p w:rsidR="007E0403" w:rsidRPr="00F92508" w:rsidRDefault="007E0403" w:rsidP="007E0403">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 xml:space="preserve">капитальный ремонт объектов недвижимого имущества медицинских организаций в рамках реализации региональных проектов модернизации первичного звена здравоохранения - 539739,1 тыс. рублей (83,3%), из них за счет средств, поступивших из федерального бюджета, – 461228,2 тыс. рублей (88,3%). Причинами неполного освоения являются несвоевременное исполнение контрактов подрядчиками (исполнителями) по проведению капитального ремонта, а также экономия, образовавшаяся по результатам конкурсных процедур; </w:t>
      </w:r>
    </w:p>
    <w:p w:rsidR="007E0403" w:rsidRPr="00F92508" w:rsidRDefault="007E0403" w:rsidP="007E0403">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оснащение и переоснащение автомобильным транспортом для доставки пациентов в медицинские организации, доставки медицинских работников до места жительства пациентов, а также для перевозки биологических материалов для исследований и доставки лекарственных препаратов до жителей отдаленных районов в рамках реализации региональных программ модернизации первичного звена здравоохранения - 52080,0 тыс. рублей (100,0%), из них за счет средств, поступивших из федерального бюджета, – 50906,9 тыс. рублей (100%);</w:t>
      </w:r>
    </w:p>
    <w:p w:rsidR="007E0403" w:rsidRPr="00F92508" w:rsidRDefault="007E0403" w:rsidP="007E0403">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оснащение и переоснащение медицинских организаций оборудованием по перечню, утвержденному Министерством здравоохранения Российской Федерации в соответствии со стандартами оснащения медицинских организаций (их структурных подразделений), предусмотренными положениями об организации оказания медицинской помощи по видам медицинской помощи, порядками оказания медицинской помощи либо правилами проведения лабораторных, инструментальных, патологоанатомических и иных видов диагностических исследований, утвержденными Министерством здравоохранения Российской Федерации, в рамках реализации региональных программ модернизации первичного звена здравоохранения - 45955,5 тыс. рублей (100,0%), из них за счет средств, поступивших из федерального бюджета, – 44920,2 тыс. рублей (100%);</w:t>
      </w:r>
    </w:p>
    <w:p w:rsidR="007E0403" w:rsidRPr="00F92508" w:rsidRDefault="007E0403" w:rsidP="007E0403">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строительство фельдшерско-акушерских пунктов в районах Чувашской Республики в рамках реализации региональных проектов модернизации первичного звена здравоохранения - 12015,2 тыс. рублей (92,6%), из них за счет средств, поступивших из федерального бюджета, – 11015,4 тыс. рублей (98,5%). Причиной неполного освоения средств является экономия в ходе строительства объектов;</w:t>
      </w:r>
    </w:p>
    <w:p w:rsidR="007E0403" w:rsidRPr="00F92508" w:rsidRDefault="007E0403" w:rsidP="007E0403">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строительство врачебных амбулаторий и отделений общеврачебных практик в районах и городах Чувашской Республики в рамках реализации региональных проектов модернизации первичного звена здравоохранения - 148599,6 тыс. рублей (93,7%) из них за счет средств, поступивших из федерального бюджета, – 115733,9 тыс. рублей (97,8%). Причиной неполного освоения средств является экономия в ходе строительства объектов;</w:t>
      </w:r>
    </w:p>
    <w:p w:rsidR="007E0403" w:rsidRPr="00F92508" w:rsidRDefault="007E0403" w:rsidP="007E0403">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строительство нового здания поликлиники бюджетного учреждения Чувашской Республики "Канашская центральная районная больница им. Ф.Г. Григорьева" Министерства здравоохранения Чувашской Республики, Канашский район, с. Шихазаны, ул. В.П. Епифанова, д. 12 в рамках реализации региональных проектов модернизации первичного звена здравоохранения - 224009,2 тыс. рублей (100,0%), из них за счет средств, поступивших из федерального бюджета, – 210156,9 тыс. рублей (100%);</w:t>
      </w:r>
    </w:p>
    <w:p w:rsidR="007E0403" w:rsidRPr="00F92508" w:rsidRDefault="007E0403" w:rsidP="007E0403">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капитальный ремонт объектов недвижимого имущества медицинских организаций в рамках реализации региональных проектов модернизации первичного звена здравоохранения за счет средств резервного фонда Правительства Российской Федерации - 14036,4 тыс. рублей (58,4%), из них за счет средств, поступивших из федерального бюджета, – 13720,2 тыс. рублей (60,6%). Причинами неполного освоения являются несвоевременное исполнение контрактов подрядчиками (исполнителями) по проведению капитального ремонта, а также экономия, образовавшаяся по результатам конкурсных процедур;</w:t>
      </w:r>
    </w:p>
    <w:p w:rsidR="007E0403" w:rsidRPr="00F92508" w:rsidRDefault="007E0403" w:rsidP="007E0403">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строительство фельдшерско-акушерских пунктов в районах Чувашской Республики в рамках реализации региональных проектов модернизации первичного звена здравоохранения за счет гранта за достижение показателей деятельности органов исполнительной власти субъектов Российской Федерации - 24758,0 тыс. рублей (98,8%). Причиной неполного освоения средств является</w:t>
      </w:r>
      <w:r w:rsidRPr="00F92508">
        <w:t xml:space="preserve"> </w:t>
      </w:r>
      <w:r w:rsidRPr="00F92508">
        <w:rPr>
          <w:rFonts w:ascii="Times New Roman" w:eastAsia="Times New Roman" w:hAnsi="Times New Roman" w:cs="Times New Roman"/>
          <w:color w:val="000000"/>
          <w:sz w:val="26"/>
          <w:szCs w:val="26"/>
          <w:lang w:eastAsia="ru-RU"/>
        </w:rPr>
        <w:t>экономия в ходе строительства объектов;</w:t>
      </w:r>
    </w:p>
    <w:p w:rsidR="007E0403" w:rsidRPr="00F92508" w:rsidRDefault="007E0403" w:rsidP="007E0403">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 xml:space="preserve">в рамках подпрограммы "Развитие и внедрение инновационных методов диагностики, профилактики и лечения, а также основ персонализированной медицины" - 167429,4 тыс. рублей (49,9%), в том числе на: </w:t>
      </w:r>
    </w:p>
    <w:p w:rsidR="007E0403" w:rsidRPr="00F92508" w:rsidRDefault="007E0403" w:rsidP="007E0403">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обеспечение профилактики развития сердечно-сосудистых заболеваний и сердечно-сосудистых осложнений у пациентов высокого риска, находящихся на диспансерном наблюдении, - 101376,7 тыс. рублей (94,0%). Причиной неполного освоения является несвоевременное исполнение контрактов подрядчиками (исполнителями) по поставке лекарственных препаратов и материалов, применяемых в медицинских целях;</w:t>
      </w:r>
    </w:p>
    <w:p w:rsidR="007E0403" w:rsidRPr="00F92508" w:rsidRDefault="007E0403" w:rsidP="007E0403">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организацию сети центров амбулаторной онкологической помощи - 14846,0 тыс. рублей (99,0%);</w:t>
      </w:r>
    </w:p>
    <w:p w:rsidR="007E0403" w:rsidRPr="00F92508" w:rsidRDefault="007E0403" w:rsidP="007E0403">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капитальный ремонт объектов недвижимого имущества медицинских организаций, оказывающих медицинскую помощь больным с онкологическими заболеваниями, - 4229,1 тыс. рублей (100,0%);</w:t>
      </w:r>
    </w:p>
    <w:p w:rsidR="007E0403" w:rsidRPr="00F92508" w:rsidRDefault="007E0403" w:rsidP="007E0403">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переоснащение медицинских организаций, оказывающих медицинскую помощь больным с онкологическими заболеваниями, - 46977,6 тыс. рублей (22,5%), из них за счет средств, поступивших из федерального бюджета, – 46977,6 тыс. рублей (22,5%). Причиной неполного освоения является несвоевременное исполнение контрактов подрядчиками (исполнителями) по поставке оборудования;</w:t>
      </w:r>
    </w:p>
    <w:p w:rsidR="007E0403" w:rsidRPr="00F92508" w:rsidRDefault="007E0403" w:rsidP="007E0403">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 xml:space="preserve">в рамках подпрограммы "Развитие медицинской реабилитации и санаторно-курортного лечения, в том числе детей" на оснащение (дооснащение и (или) переоснащение) медицинскими изделиями медицинских организаций, имеющих в своей структуре подразделения, оказывающие медицинскую помощь по медицинской реабилитации, - 15051,4 тыс. рублей (100,0%), из них за счет средств, поступивших из федерального бюджета, – 14900,9 тыс. рублей (100%); </w:t>
      </w:r>
    </w:p>
    <w:p w:rsidR="007E0403" w:rsidRPr="00F92508" w:rsidRDefault="007E0403" w:rsidP="007E0403">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в рамках подпрограммы "Развитие кадровых ресурсов в здравоохранении" на обучение сотрудников государственных учреждений Чувашской Республики, подведомственных Министерству здравоохранения Чувашской Республики, по образовательной программе "Курс тактической медицины и первой помощи" - 590,0 тыс. рублей (100,0%);</w:t>
      </w:r>
    </w:p>
    <w:p w:rsidR="007E0403" w:rsidRPr="00F92508" w:rsidRDefault="007E0403" w:rsidP="007E0403">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в рамках подпрограммы "Организация обязательного медицинского страхования граждан Российской Федерации" на финансовое обеспечение оплаты труда и начислений на выплаты по оплате труда отдельных категорий медицинских работников за счет средств резервного фонда Правительства Российской Федерации - 221422,7 тыс. рублей (100,0%).</w:t>
      </w:r>
    </w:p>
    <w:p w:rsidR="007E0403" w:rsidRPr="00F92508" w:rsidRDefault="007E0403" w:rsidP="007E0403">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p>
    <w:p w:rsidR="007E0403" w:rsidRPr="00F92508" w:rsidRDefault="007E0403" w:rsidP="007E0403">
      <w:pPr>
        <w:tabs>
          <w:tab w:val="left" w:pos="8168"/>
        </w:tabs>
        <w:spacing w:after="0" w:line="240" w:lineRule="auto"/>
        <w:ind w:left="108" w:firstLine="720"/>
        <w:jc w:val="center"/>
        <w:rPr>
          <w:rFonts w:ascii="Times New Roman" w:eastAsia="Times New Roman" w:hAnsi="Times New Roman" w:cs="Times New Roman"/>
          <w:b/>
          <w:bCs/>
          <w:color w:val="000000"/>
          <w:sz w:val="26"/>
          <w:szCs w:val="26"/>
          <w:lang w:eastAsia="ru-RU"/>
        </w:rPr>
      </w:pPr>
      <w:r w:rsidRPr="00F92508">
        <w:rPr>
          <w:rFonts w:ascii="Times New Roman" w:eastAsia="Times New Roman" w:hAnsi="Times New Roman" w:cs="Times New Roman"/>
          <w:b/>
          <w:bCs/>
          <w:color w:val="000000"/>
          <w:sz w:val="26"/>
          <w:szCs w:val="26"/>
          <w:lang w:eastAsia="ru-RU"/>
        </w:rPr>
        <w:t>Подраздел "Медицинская помощь в дневных стационарах всех типов"</w:t>
      </w:r>
    </w:p>
    <w:p w:rsidR="007E0403" w:rsidRPr="00F92508" w:rsidRDefault="007E0403" w:rsidP="007E0403">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По данному подразделу осуществлены расходы республиканского бюджета Чувашской Республики в сумме 59365,3 тыс. рублей, или 99,8% к годовым плановым назначениям (59474,8 тыс. рублей), из них за счет средств, поступивших из федерального бюджета, – 6242,4 тыс. рублей (100,0%), в том числе:</w:t>
      </w:r>
    </w:p>
    <w:p w:rsidR="007E0403" w:rsidRPr="00F92508" w:rsidRDefault="007E0403" w:rsidP="007E0403">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в рамках государственной программы  Чувашской Республики "Развитие здравоохранения" - 59365,3 тыс. рублей (99,8%), из них за счет средств, поступивших из федерального бюджета, – 6242,4 тыс. рублей (100,0%), в том числе:</w:t>
      </w:r>
    </w:p>
    <w:p w:rsidR="007E0403" w:rsidRPr="00F92508" w:rsidRDefault="007E0403" w:rsidP="007E0403">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 xml:space="preserve">в рамках подпрограммы "Совершенствование оказания медицинской помощи, включая профилактику заболеваний и формирование здорового образа жизни" - 53122,9 тыс. рублей (99,8%), в том числе на: </w:t>
      </w:r>
    </w:p>
    <w:p w:rsidR="007E0403" w:rsidRPr="00F92508" w:rsidRDefault="007E0403" w:rsidP="007E0403">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обеспечение деятельности больниц, клиник, госпиталей, медико-санитарных частей, оказывающих медицинскую помощь больным туберкулезом, - 8528,8 тыс. рублей (100,0%);</w:t>
      </w:r>
    </w:p>
    <w:p w:rsidR="007E0403" w:rsidRPr="00F92508" w:rsidRDefault="007E0403" w:rsidP="007E0403">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обеспечение деятельности больниц, клиник, госпиталей, медико-санитарных частей, оказывающих медицинскую помощь наркологическим больным, - 6906,5 тыс. рублей (100,0%);</w:t>
      </w:r>
    </w:p>
    <w:p w:rsidR="007E0403" w:rsidRPr="00F92508" w:rsidRDefault="007E0403" w:rsidP="007E0403">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обеспечение деятельности больниц, клиник, госпиталей, медико-санитарных частей, оказывающих медицинскую помощь больным с психическими расстройствами и расстройствами поведения, - 13264,2 тыс. рублей (100,0%);</w:t>
      </w:r>
    </w:p>
    <w:p w:rsidR="007E0403" w:rsidRPr="00F92508" w:rsidRDefault="007E0403" w:rsidP="007E0403">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обеспечение деятельности больниц, клиник, госпиталей, медико-санитарных частей, оказывающих специализированную медицинскую помощь по прочим заболеваниям, - 24423,4 тыс. рублей (99,6%).</w:t>
      </w:r>
      <w:r w:rsidRPr="00F92508">
        <w:t xml:space="preserve"> </w:t>
      </w:r>
      <w:r w:rsidRPr="00F92508">
        <w:rPr>
          <w:rFonts w:ascii="Times New Roman" w:eastAsia="Times New Roman" w:hAnsi="Times New Roman" w:cs="Times New Roman"/>
          <w:color w:val="000000"/>
          <w:sz w:val="26"/>
          <w:szCs w:val="26"/>
          <w:lang w:eastAsia="ru-RU"/>
        </w:rPr>
        <w:t>Причиной неполного освоения является экономия, образовавшаяся по результатам конкурсных процедур;</w:t>
      </w:r>
    </w:p>
    <w:p w:rsidR="007E0403" w:rsidRPr="00F92508" w:rsidRDefault="007E0403" w:rsidP="007E0403">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в рамках подпрограммы "Организация обязательного медицинского страхования граждан Российской Федерации" на финансовое обеспечение оплаты труда и начислений на выплаты по оплате труда отдельных категорий медицинских работников за счет средств резервного фонда Правительства Российской Федерации - 6242,4 тыс. рублей (100,0%).</w:t>
      </w:r>
    </w:p>
    <w:p w:rsidR="007E0403" w:rsidRPr="00F92508" w:rsidRDefault="007E0403" w:rsidP="007E0403">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p>
    <w:p w:rsidR="007E0403" w:rsidRPr="00F92508" w:rsidRDefault="007E0403" w:rsidP="007E0403">
      <w:pPr>
        <w:tabs>
          <w:tab w:val="left" w:pos="8168"/>
        </w:tabs>
        <w:spacing w:after="0" w:line="240" w:lineRule="auto"/>
        <w:ind w:left="108" w:firstLine="720"/>
        <w:jc w:val="center"/>
        <w:rPr>
          <w:rFonts w:ascii="Times New Roman" w:eastAsia="Times New Roman" w:hAnsi="Times New Roman" w:cs="Times New Roman"/>
          <w:b/>
          <w:bCs/>
          <w:color w:val="000000"/>
          <w:sz w:val="26"/>
          <w:szCs w:val="26"/>
          <w:lang w:eastAsia="ru-RU"/>
        </w:rPr>
      </w:pPr>
      <w:r w:rsidRPr="00F92508">
        <w:rPr>
          <w:rFonts w:ascii="Times New Roman" w:eastAsia="Times New Roman" w:hAnsi="Times New Roman" w:cs="Times New Roman"/>
          <w:b/>
          <w:bCs/>
          <w:color w:val="000000"/>
          <w:sz w:val="26"/>
          <w:szCs w:val="26"/>
          <w:lang w:eastAsia="ru-RU"/>
        </w:rPr>
        <w:t>Подраздел "Скорая медицинская помощь"</w:t>
      </w:r>
    </w:p>
    <w:p w:rsidR="007E0403" w:rsidRPr="00F92508" w:rsidRDefault="007E0403" w:rsidP="007E0403">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По данному подразделу осуществлены расходы республиканского бюджета Чувашской Республики в сумме 223230,4 тыс. рублей, или 100,0% к годовым плановым назначениям, из них за счет средств, поступивших из федерального бюджета, – 45302,9 тыс. рублей (100,0%), в том числе:</w:t>
      </w:r>
    </w:p>
    <w:p w:rsidR="007E0403" w:rsidRPr="00F92508" w:rsidRDefault="007E0403" w:rsidP="007E0403">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в рамках государственной программы  Чувашской Республики "Развитие здравоохранения" - 223230,4 тыс. рублей (100,0%), из них за счет средств, поступивших из федерального бюджета, – 45302,9 тыс. рублей (100,0%), в том числе:</w:t>
      </w:r>
    </w:p>
    <w:p w:rsidR="007E0403" w:rsidRPr="00F92508" w:rsidRDefault="007E0403" w:rsidP="007E0403">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 xml:space="preserve">в рамках подпрограммы "Совершенствование оказания медицинской помощи, включая профилактику заболеваний и формирование здорового образа жизни" - 213980,7 тыс. рублей (100,0%), в том числе на: </w:t>
      </w:r>
    </w:p>
    <w:p w:rsidR="007E0403" w:rsidRPr="00F92508" w:rsidRDefault="007E0403" w:rsidP="007E0403">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реализацию Плана организационных санитарно-противоэпидемических (профилактических) мероприятий по предупреждению завоза и распространения новой коронавирусной инфекции, вызванной 2019-nCoV, в Чувашской Республике - 129029,5 тыс. рублей (100,0%);</w:t>
      </w:r>
    </w:p>
    <w:p w:rsidR="007E0403" w:rsidRPr="00F92508" w:rsidRDefault="007E0403" w:rsidP="007E0403">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организацию деятельности службы оперативной помощи гражданам в условиях распространения новой коронавирусной инфекции COVID-19 по единому номеру "122" - 7860,4 тыс. рублей (100,0%);</w:t>
      </w:r>
    </w:p>
    <w:p w:rsidR="007E0403" w:rsidRPr="00F92508" w:rsidRDefault="007E0403" w:rsidP="007E0403">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компенсацию расходов, связанных с оказанием медицинскими организациями, подведомственными органам исполнительной власти субъектов Российской Федерации и органам местного самоуправления, медицинской помощи гражданам Российской Федерации, гражданам Украины, гражданам Донецкой Народной Республики, гражданам Луганской Народной Республики и лицам без гражданства, а также затрат по проведению указанным лицам профилактических прививок, включенных в календарь профилактических прививок по эпидемическим показаниям, за счет средств резервного фонда Правительства Российской Федерации - 469,6 тыс. рублей (100,0%);</w:t>
      </w:r>
    </w:p>
    <w:p w:rsidR="007E0403" w:rsidRPr="00F92508" w:rsidRDefault="007E0403" w:rsidP="007E0403">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строительство из легких металлических конструкций (ЛМК) с благоустройством территории поста в п. Киря подстанции скорой медицинской помощи г. Алатырь БУ "Республиканский центр медицины катастроф и скорой медицинской помощи" Минздрава Чувашии по адресу: Алатырский район, п. Киря, ул. Сидорина, д. 10 - 2583,0 тыс. рублей (100,0%);</w:t>
      </w:r>
    </w:p>
    <w:p w:rsidR="007E0403" w:rsidRPr="00F92508" w:rsidRDefault="007E0403" w:rsidP="007E0403">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монтаж гаража из легких металлических конструкций (ЛМК) с благоустройством территории подстанции скорой медицинской помощи БУ "Республиканский центр медицины катастроф и скорой медицинской помощи" Минздрава Чувашии по адресу: г. Цивильск, ул. П. Иванова, д. 1 - 2434,7 тыс. рублей (100,0%);</w:t>
      </w:r>
    </w:p>
    <w:p w:rsidR="007E0403" w:rsidRPr="00F92508" w:rsidRDefault="007E0403" w:rsidP="007E0403">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монтаж гаража из легких металлических конструкций (ЛМК) с благоустройством территории подстанции скорой медицинской помощи БУ "Республиканский центр медицины катастроф и скорой медицинской помощи" Минздрава Чувашии по адресу: г. Новочебоксарск, ул. Пионерская, д. 20 корпус 6 - 4974,5 тыс. рублей (100,0%);</w:t>
      </w:r>
    </w:p>
    <w:p w:rsidR="007E0403" w:rsidRPr="00F92508" w:rsidRDefault="007E0403" w:rsidP="007E0403">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обеспечение деятельности медицинских организаций государственной системы здравоохранения Чувашской Республики, оказывающих скорую, в том числе скорую специализированную, медицинскую помощь, медицинскую эвакуацию, - 30686,0 тыс. рублей (100,0%);</w:t>
      </w:r>
    </w:p>
    <w:p w:rsidR="007E0403" w:rsidRPr="00F92508" w:rsidRDefault="007E0403" w:rsidP="007E0403">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обеспечение закупки авиационных работ в целях оказания медицинской помощи - 35943,0 тыс. рублей (100,0%), из них за счет средств, поступивших из федерального бюджета, – 35583,6 тыс. рублей (100%);</w:t>
      </w:r>
    </w:p>
    <w:p w:rsidR="007E0403" w:rsidRPr="00F92508" w:rsidRDefault="007E0403" w:rsidP="007E0403">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в рамках подпрограммы "Организация обязательного медицинского страхования граждан Российской Федерации" на финансовое обеспечение оплаты труда и начислений на выплаты по оплате труда отдельных категорий медицинских работников за счет средств резервного фонда Правительства Российской Федерации - 9249,7 тыс. рублей (100,0%).</w:t>
      </w:r>
    </w:p>
    <w:p w:rsidR="007E0403" w:rsidRPr="00F92508" w:rsidRDefault="007E0403" w:rsidP="007E0403">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p>
    <w:p w:rsidR="007E0403" w:rsidRPr="00F92508" w:rsidRDefault="007E0403" w:rsidP="007E0403">
      <w:pPr>
        <w:tabs>
          <w:tab w:val="left" w:pos="8168"/>
        </w:tabs>
        <w:spacing w:after="0" w:line="240" w:lineRule="auto"/>
        <w:ind w:left="108" w:firstLine="720"/>
        <w:jc w:val="center"/>
        <w:rPr>
          <w:rFonts w:ascii="Times New Roman" w:eastAsia="Times New Roman" w:hAnsi="Times New Roman" w:cs="Times New Roman"/>
          <w:b/>
          <w:bCs/>
          <w:color w:val="000000"/>
          <w:sz w:val="26"/>
          <w:szCs w:val="26"/>
          <w:lang w:eastAsia="ru-RU"/>
        </w:rPr>
      </w:pPr>
      <w:r w:rsidRPr="00F92508">
        <w:rPr>
          <w:rFonts w:ascii="Times New Roman" w:eastAsia="Times New Roman" w:hAnsi="Times New Roman" w:cs="Times New Roman"/>
          <w:b/>
          <w:bCs/>
          <w:color w:val="000000"/>
          <w:sz w:val="26"/>
          <w:szCs w:val="26"/>
          <w:lang w:eastAsia="ru-RU"/>
        </w:rPr>
        <w:t>Подраздел "Санаторно-оздоровительная помощь"</w:t>
      </w:r>
    </w:p>
    <w:p w:rsidR="007E0403" w:rsidRPr="00F92508" w:rsidRDefault="007E0403" w:rsidP="007E0403">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По данному подразделу осуществлены расходы республиканского бюджета Чувашской Республики в сумме 161672,3 тыс. рублей, или 94,4% к годовым плановым назначениям (171308,2 тыс. рублей), в том числе:</w:t>
      </w:r>
    </w:p>
    <w:p w:rsidR="007E0403" w:rsidRPr="00F92508" w:rsidRDefault="007E0403" w:rsidP="007E0403">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 xml:space="preserve">в рамках подпрограммы "Развитие медицинской реабилитации и санаторно-курортного лечения, в том числе детей" государственной программы Чувашской Республики "Развитие здравоохранения" - 161672,3 тыс. рублей (94,4%), в том числе на: </w:t>
      </w:r>
    </w:p>
    <w:p w:rsidR="007E0403" w:rsidRPr="00F92508" w:rsidRDefault="007E0403" w:rsidP="007E0403">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техническое перевооружение котельной БУ "Республиканский детский санаторий "Лесная сказка" Министерства здравоохранения Чувашской Республики, расположенной по адресу: Чувашская Республика, Моргаушский район, д. Шомиково, ул. Лесная, д. 55, - 19376,4 тыс. рублей (100,0%);</w:t>
      </w:r>
    </w:p>
    <w:p w:rsidR="007E0403" w:rsidRPr="00F92508" w:rsidRDefault="007E0403" w:rsidP="007E0403">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 xml:space="preserve">обеспечение деятельности санаториев для больных туберкулезом - 49363,9 тыс. рублей (88,8%). Причиной неполного освоения является </w:t>
      </w:r>
      <w:r w:rsidR="00784D27" w:rsidRPr="00F92508">
        <w:rPr>
          <w:rFonts w:ascii="Times New Roman" w:eastAsia="Times New Roman" w:hAnsi="Times New Roman" w:cs="Times New Roman"/>
          <w:color w:val="000000"/>
          <w:sz w:val="26"/>
          <w:szCs w:val="26"/>
          <w:lang w:eastAsia="ru-RU"/>
        </w:rPr>
        <w:t xml:space="preserve">позднее поступление средств из федерального бюджета </w:t>
      </w:r>
      <w:r w:rsidRPr="00F92508">
        <w:rPr>
          <w:rFonts w:ascii="Times New Roman" w:eastAsia="Times New Roman" w:hAnsi="Times New Roman" w:cs="Times New Roman"/>
          <w:color w:val="000000"/>
          <w:sz w:val="26"/>
          <w:szCs w:val="26"/>
          <w:lang w:eastAsia="ru-RU"/>
        </w:rPr>
        <w:t xml:space="preserve">на возмещение расходов, </w:t>
      </w:r>
      <w:r w:rsidR="00784D27" w:rsidRPr="00F92508">
        <w:rPr>
          <w:rFonts w:ascii="Times New Roman" w:eastAsia="Times New Roman" w:hAnsi="Times New Roman" w:cs="Times New Roman"/>
          <w:color w:val="000000"/>
          <w:sz w:val="26"/>
          <w:szCs w:val="26"/>
          <w:lang w:eastAsia="ru-RU"/>
        </w:rPr>
        <w:t>связанных с</w:t>
      </w:r>
      <w:r w:rsidRPr="00F92508">
        <w:rPr>
          <w:rFonts w:ascii="Times New Roman" w:eastAsia="Times New Roman" w:hAnsi="Times New Roman" w:cs="Times New Roman"/>
          <w:color w:val="000000"/>
          <w:sz w:val="26"/>
          <w:szCs w:val="26"/>
          <w:lang w:eastAsia="ru-RU"/>
        </w:rPr>
        <w:t xml:space="preserve"> размещение</w:t>
      </w:r>
      <w:r w:rsidR="00784D27" w:rsidRPr="00F92508">
        <w:rPr>
          <w:rFonts w:ascii="Times New Roman" w:eastAsia="Times New Roman" w:hAnsi="Times New Roman" w:cs="Times New Roman"/>
          <w:color w:val="000000"/>
          <w:sz w:val="26"/>
          <w:szCs w:val="26"/>
          <w:lang w:eastAsia="ru-RU"/>
        </w:rPr>
        <w:t>м</w:t>
      </w:r>
      <w:r w:rsidRPr="00F92508">
        <w:rPr>
          <w:rFonts w:ascii="Times New Roman" w:eastAsia="Times New Roman" w:hAnsi="Times New Roman" w:cs="Times New Roman"/>
          <w:color w:val="000000"/>
          <w:sz w:val="26"/>
          <w:szCs w:val="26"/>
          <w:lang w:eastAsia="ru-RU"/>
        </w:rPr>
        <w:t xml:space="preserve"> и питание</w:t>
      </w:r>
      <w:r w:rsidR="00784D27" w:rsidRPr="00F92508">
        <w:rPr>
          <w:rFonts w:ascii="Times New Roman" w:eastAsia="Times New Roman" w:hAnsi="Times New Roman" w:cs="Times New Roman"/>
          <w:color w:val="000000"/>
          <w:sz w:val="26"/>
          <w:szCs w:val="26"/>
          <w:lang w:eastAsia="ru-RU"/>
        </w:rPr>
        <w:t>м</w:t>
      </w:r>
      <w:r w:rsidRPr="00F92508">
        <w:rPr>
          <w:rFonts w:ascii="Times New Roman" w:eastAsia="Times New Roman" w:hAnsi="Times New Roman" w:cs="Times New Roman"/>
          <w:color w:val="000000"/>
          <w:sz w:val="26"/>
          <w:szCs w:val="26"/>
          <w:lang w:eastAsia="ru-RU"/>
        </w:rPr>
        <w:t xml:space="preserve"> граждан Украины, ДНР, ЛНР в КУ "Чуварлейский Бор"; </w:t>
      </w:r>
    </w:p>
    <w:p w:rsidR="007E0403" w:rsidRPr="00F92508" w:rsidRDefault="007E0403" w:rsidP="007E0403">
      <w:pPr>
        <w:tabs>
          <w:tab w:val="left" w:pos="6068"/>
        </w:tabs>
        <w:ind w:left="108" w:firstLine="709"/>
        <w:jc w:val="both"/>
        <w:outlineLvl w:val="1"/>
        <w:rPr>
          <w:rFonts w:ascii="TimesET" w:eastAsia="Times New Roman" w:hAnsi="TimesET" w:cs="Calibri"/>
          <w:color w:val="000000"/>
          <w:sz w:val="24"/>
          <w:szCs w:val="24"/>
          <w:lang w:eastAsia="ru-RU"/>
        </w:rPr>
      </w:pPr>
      <w:r w:rsidRPr="00F92508">
        <w:rPr>
          <w:rFonts w:ascii="Times New Roman" w:eastAsia="Times New Roman" w:hAnsi="Times New Roman" w:cs="Times New Roman"/>
          <w:color w:val="000000"/>
          <w:sz w:val="26"/>
          <w:szCs w:val="26"/>
          <w:lang w:eastAsia="ru-RU"/>
        </w:rPr>
        <w:t>обеспечение деятельности санаториев для детей и подростков, оказывающих специализированную медицинскую помощь по прочим заболеваниям, - 92932,0 тыс. рублей (96,4%).</w:t>
      </w:r>
      <w:r w:rsidRPr="00F92508">
        <w:rPr>
          <w:rFonts w:ascii="TimesET" w:eastAsia="Calibri" w:hAnsi="TimesET"/>
          <w:sz w:val="24"/>
          <w:szCs w:val="24"/>
        </w:rPr>
        <w:t xml:space="preserve"> </w:t>
      </w:r>
      <w:r w:rsidRPr="00F92508">
        <w:rPr>
          <w:rFonts w:ascii="Times New Roman" w:eastAsia="Times New Roman" w:hAnsi="Times New Roman" w:cs="Times New Roman"/>
          <w:color w:val="000000"/>
          <w:sz w:val="26"/>
          <w:szCs w:val="26"/>
          <w:lang w:eastAsia="ru-RU"/>
        </w:rPr>
        <w:t>Причиной неполного освоения является несвоевременное исполнение контракта подрядчиком (исполнителем) по капитальному ремонту наружной теплосети на территории БУ "Республиканский детский санаторий "Лесная сказка".</w:t>
      </w:r>
    </w:p>
    <w:p w:rsidR="007E0403" w:rsidRPr="00F92508" w:rsidRDefault="007E0403" w:rsidP="007E0403">
      <w:pPr>
        <w:tabs>
          <w:tab w:val="left" w:pos="8168"/>
        </w:tabs>
        <w:spacing w:after="0" w:line="240" w:lineRule="auto"/>
        <w:ind w:left="108" w:firstLine="720"/>
        <w:jc w:val="center"/>
        <w:rPr>
          <w:rFonts w:ascii="Times New Roman" w:eastAsia="Times New Roman" w:hAnsi="Times New Roman" w:cs="Times New Roman"/>
          <w:b/>
          <w:bCs/>
          <w:color w:val="000000"/>
          <w:sz w:val="26"/>
          <w:szCs w:val="26"/>
          <w:lang w:eastAsia="ru-RU"/>
        </w:rPr>
      </w:pPr>
      <w:r w:rsidRPr="00F92508">
        <w:rPr>
          <w:rFonts w:ascii="Times New Roman" w:eastAsia="Times New Roman" w:hAnsi="Times New Roman" w:cs="Times New Roman"/>
          <w:b/>
          <w:bCs/>
          <w:color w:val="000000"/>
          <w:sz w:val="26"/>
          <w:szCs w:val="26"/>
          <w:lang w:eastAsia="ru-RU"/>
        </w:rPr>
        <w:t>Подраздел "Заготовка, переработка, хранение и обеспечение безопасности донорской крови и ее компонентов"</w:t>
      </w:r>
    </w:p>
    <w:p w:rsidR="007E0403" w:rsidRPr="00F92508" w:rsidRDefault="007E0403" w:rsidP="007E0403">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По данному подразделу осуществлены расходы республиканского бюджета Чувашской Республики в сумме 82114,8 тыс. рублей, или 100,0% к годовым плановым назначениям, в том числе:</w:t>
      </w:r>
    </w:p>
    <w:p w:rsidR="007E0403" w:rsidRPr="00F92508" w:rsidRDefault="007E0403" w:rsidP="007E0403">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в рамках подпрограммы "Совершенствование оказания медицинской помощи, включая профилактику заболеваний и формирование здорового образа жизни" государственной программы Чувашской Республики "Развитие здравоохранения" на обеспечение деятельности центров, станций и отделений переливания крови - 82114,8 тыс. рублей (100,0%).</w:t>
      </w:r>
    </w:p>
    <w:p w:rsidR="007E0403" w:rsidRPr="00F92508" w:rsidRDefault="007E0403" w:rsidP="007E0403">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p>
    <w:p w:rsidR="007E0403" w:rsidRPr="00F92508" w:rsidRDefault="007E0403" w:rsidP="007E0403">
      <w:pPr>
        <w:tabs>
          <w:tab w:val="left" w:pos="8168"/>
        </w:tabs>
        <w:spacing w:after="0" w:line="240" w:lineRule="auto"/>
        <w:ind w:left="108" w:firstLine="720"/>
        <w:jc w:val="center"/>
        <w:rPr>
          <w:rFonts w:ascii="Times New Roman" w:eastAsia="Times New Roman" w:hAnsi="Times New Roman" w:cs="Times New Roman"/>
          <w:b/>
          <w:bCs/>
          <w:color w:val="000000"/>
          <w:sz w:val="26"/>
          <w:szCs w:val="26"/>
          <w:lang w:eastAsia="ru-RU"/>
        </w:rPr>
      </w:pPr>
      <w:r w:rsidRPr="00F92508">
        <w:rPr>
          <w:rFonts w:ascii="Times New Roman" w:eastAsia="Times New Roman" w:hAnsi="Times New Roman" w:cs="Times New Roman"/>
          <w:b/>
          <w:bCs/>
          <w:color w:val="000000"/>
          <w:sz w:val="26"/>
          <w:szCs w:val="26"/>
          <w:lang w:eastAsia="ru-RU"/>
        </w:rPr>
        <w:t>Подраздел "Другие вопросы в области здравоохранения"</w:t>
      </w:r>
    </w:p>
    <w:p w:rsidR="007E0403" w:rsidRPr="00F92508" w:rsidRDefault="007E0403" w:rsidP="007E0403">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По данному подразделу осуществлены расходы республиканского бюджета Чувашской Республики в сумме 869601,1 тыс. рублей, или 94,7% к годовым плановым назначениям (918191,5 тыс. рублей), из них за счет средств, поступивших из федерального бюджета, – 219946,4 тыс. рублей (96,5%), в том числе:</w:t>
      </w:r>
    </w:p>
    <w:p w:rsidR="007E0403" w:rsidRPr="00F92508" w:rsidRDefault="007E0403" w:rsidP="007E0403">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 xml:space="preserve">в рамках подпрограммы "Профилактика незаконного потребления наркотических средств и психотропных веществ, наркомании в Чувашской Республике" государственной программы Чувашской Республики "Обеспечение общественного порядка и противодействие преступности" - 1441,7 тыс. рублей (81,8%), в том числе на: </w:t>
      </w:r>
    </w:p>
    <w:p w:rsidR="007E0403" w:rsidRPr="00F92508" w:rsidRDefault="007E0403" w:rsidP="007E0403">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проведение декадника, посвященного Международному дню борьбы с наркоманией, - 220,0 тыс. рублей (100,0%);</w:t>
      </w:r>
    </w:p>
    <w:p w:rsidR="007E0403" w:rsidRPr="00F92508" w:rsidRDefault="007E0403" w:rsidP="007E0403">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комплексные меры противодействия злоупотреблению наркотическими средствами и их незаконному обороту в Чувашской Республике - 299,0 тыс. рублей (48,3%). Причиной неполного освоения является несвоевременное (позднее) заключение контракта (договора);</w:t>
      </w:r>
    </w:p>
    <w:p w:rsidR="007E0403" w:rsidRPr="00F92508" w:rsidRDefault="007E0403" w:rsidP="007E0403">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организацию деятельности химико-токсикологической лаборатории БУ "Республиканский наркологический диспансер" Минздрава Чувашии - 922,7 тыс. рублей (100,0%);</w:t>
      </w:r>
    </w:p>
    <w:p w:rsidR="007E0403" w:rsidRPr="00F92508" w:rsidRDefault="007E0403" w:rsidP="007E0403">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в рамках государственной программы  Чувашской Республики "Развитие здравоохранения" - 850365,8 тыс. рублей (94,9%), из них за счет средств, поступивших из федерального бюджета, – 219946,4 тыс. рублей (96,5%), в том числе:</w:t>
      </w:r>
    </w:p>
    <w:p w:rsidR="007E0403" w:rsidRPr="00F92508" w:rsidRDefault="007E0403" w:rsidP="007E0403">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 xml:space="preserve">в рамках подпрограммы "Совершенствование оказания медицинской помощи, включая профилактику заболеваний и формирование здорового образа жизни" - 148609,1 тыс. рублей (85,5%), в том числе на: </w:t>
      </w:r>
    </w:p>
    <w:p w:rsidR="007E0403" w:rsidRPr="00F92508" w:rsidRDefault="007E0403" w:rsidP="007E0403">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иммунизацию населения - 49932,9 тыс. рублей (99,0%).</w:t>
      </w:r>
      <w:r w:rsidRPr="00F92508">
        <w:t xml:space="preserve"> </w:t>
      </w:r>
      <w:r w:rsidRPr="00F92508">
        <w:rPr>
          <w:rFonts w:ascii="Times New Roman" w:eastAsia="Times New Roman" w:hAnsi="Times New Roman" w:cs="Times New Roman"/>
          <w:color w:val="000000"/>
          <w:sz w:val="26"/>
          <w:szCs w:val="26"/>
          <w:lang w:eastAsia="ru-RU"/>
        </w:rPr>
        <w:t>Причиной неполного освоения является экономия, образовавшаяся по результатам конкурсных процедур;</w:t>
      </w:r>
    </w:p>
    <w:p w:rsidR="007E0403" w:rsidRPr="00F92508" w:rsidRDefault="007E0403" w:rsidP="007E0403">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 xml:space="preserve">реализацию Плана организационных санитарно-противоэпидемических (профилактических) мероприятий по предупреждению завоза и распространения новой коронавирусной инфекции, вызванной 2019-nCoV, в Чувашской Республике - 12710,9 тыс. рублей (92,5%). Причиной неполного освоения является экономия, образовавшаяся в связи с отменой режима работы 14 - дневной круглосуточной смены для обеспечения ухода и лечения воспитанников "Специализированного Дома ребенка "Малютка" Минздрава Чувашии; </w:t>
      </w:r>
    </w:p>
    <w:p w:rsidR="007E0403" w:rsidRPr="00F92508" w:rsidRDefault="007E0403" w:rsidP="007E0403">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обеспечение деятельности учебно-методических кабинетов, централизованных бухгалтерий, логопедических пунктов, обеспечивающих развитие системы медицинской профилактики инфекционных заболеваний и формирование здорового образа жизни, - 2315,6 тыс. рублей (100,0%);</w:t>
      </w:r>
    </w:p>
    <w:p w:rsidR="007E0403" w:rsidRPr="00F92508" w:rsidRDefault="007E0403" w:rsidP="007E0403">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компенсацию расходов, связанных с оказанием медицинскими организациями, подведомственными органам исполнительной власти субъектов Российской Федерации и органам местного самоуправления, медицинской помощи гражданам Российской Федерации, гражданам Украины, гражданам Донецкой Народной Республики, гражданам Луганской Народной Республики и лицам без гражданства, а также затрат по проведению указанным лицам профилактических прививок, включенных в календарь профилактических прививок по эпидемическим показаниям, за счет средств резервного фонда Правительства Российской Федерации - 726,6 тыс. рублей (100,0%);</w:t>
      </w:r>
    </w:p>
    <w:p w:rsidR="007E0403" w:rsidRPr="00F92508" w:rsidRDefault="007E0403" w:rsidP="007E0403">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финансовое обеспечение закупок диагностических средств для выявления и мониторинга лечения лиц, инфицированных вирусами иммунодефицита человека, в том числе в сочетании с вирусами гепатитов B и (или) C, в соответствии с перечнем, утвержденным Министерством здравоохранения Российской Федерации, в рамках реализации мероприятий по предупреждению и борьбе с социально значимыми инфекционными заболеваниями - 8215,5 тыс. рублей (100,0%), из них за счет средств, поступивших из федерального бюджета, – 8133,3 тыс. рублей (100%);</w:t>
      </w:r>
    </w:p>
    <w:p w:rsidR="007E0403" w:rsidRPr="00F92508" w:rsidRDefault="007E0403" w:rsidP="007E0403">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обеспечение деятельности медицинских организаций государственной системы здравоохранения Чувашской Республики, оказывающих медицинскую помощь лицам, инфицированным вирусом иммунодефицита человека, гепатитами В и С, - 42524,0 тыс. рублей (100,0%);</w:t>
      </w:r>
    </w:p>
    <w:p w:rsidR="007E0403" w:rsidRPr="00F92508" w:rsidRDefault="007E0403" w:rsidP="007E0403">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финансовое обеспечение реализации мероприятий по профилактике ВИЧ-инфекции и гепатитов В и С, в том числе с привлечением к реализации указанных мероприятий социально ориентированных некоммерческих организаций, в рамках реализации мероприятий по предупреждению и борьбе с социально значимыми инфекционными заболеваниями - 2355,0 тыс. рублей (100,0%), из них за счет средств, поступивших из федерального бюджета, – 2331,4 тыс. рублей (100%);</w:t>
      </w:r>
    </w:p>
    <w:p w:rsidR="007E0403" w:rsidRPr="00F92508" w:rsidRDefault="007E0403" w:rsidP="007E0403">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финансовое обеспечение закупок диагностических средств для выявления, определения чувствительности микобактерии туберкулеза и мониторинга лечения лиц, больных туберкулезом с множественной лекарственной устойчивостью возбудителя, в соответствии с перечнем, утвержденным Министерством здравоохранения Российской Федерации, а также медицинских изделий в соответствии со стандартом оснащения, предусмотренным порядком оказания медицинской помощи больным туберкулезом, в рамках реализации мероприятий по предупреждению и борьбе с социально значимыми инфекционными заболеваниями - 3559,0 тыс. рублей (100,0%), из них за счет средств, поступивших из федерального бюджета, – 3523,4 тыс. рублей (100%);</w:t>
      </w:r>
    </w:p>
    <w:p w:rsidR="007E0403" w:rsidRPr="00F92508" w:rsidRDefault="007E0403" w:rsidP="007E0403">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обеспечение деятельности больниц, клиник, госпиталей, медико-санитарных частей, оказывающих медицинскую помощь наркологическим больным, - 12105,2 тыс. рублей (100,0%);</w:t>
      </w:r>
    </w:p>
    <w:p w:rsidR="007E0403" w:rsidRPr="00F92508" w:rsidRDefault="007E0403" w:rsidP="007E0403">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оказание специализированной, в том числе высокотехнологичной, медицинской помощи населению Чувашской Республики - 2664,3 тыс. рублей (59,6%). Причиной неполного освоения является экономия, образовавшаяся в связи с отсутствием обращений для направления населения Чувашской Республики на оказание дорогостоящей (высокотехнологичной) медицинской помощи за счет средств республиканского бюджета;</w:t>
      </w:r>
    </w:p>
    <w:p w:rsidR="007E0403" w:rsidRPr="00F92508" w:rsidRDefault="007E0403" w:rsidP="007E0403">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развитие гемотрансфузионной помощи населению - 2848,7 тыс. рублей (100,0%);</w:t>
      </w:r>
    </w:p>
    <w:p w:rsidR="007E0403" w:rsidRPr="00F92508" w:rsidRDefault="007E0403" w:rsidP="007E0403">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строительство объекта "Здание отделения судебно-медицинской экспертизы в г. Шумерле Чувашской Республики" - 8443,6 тыс. рублей (27,8%). Причиной неполного освоения средств является позднее заключение контракта (29.06.2022), работы не выполнены в полном объеме.</w:t>
      </w:r>
    </w:p>
    <w:p w:rsidR="007E0403" w:rsidRPr="00F92508" w:rsidRDefault="007E0403" w:rsidP="007E0403">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проведение вакцинации против пневмококковой инфекции граждан старше трудоспособного возраста из групп риска, проживающих в организациях социального обслуживания, - 207,8 тыс. рублей (99,7%);</w:t>
      </w:r>
    </w:p>
    <w:p w:rsidR="007E0403" w:rsidRPr="00F92508" w:rsidRDefault="007E0403" w:rsidP="007E0403">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в рамках подпрограммы "Развитие и внедрение инновационных методов диагностики, профилактики и лечения, а также основ персонализированной медицины" – на проведение информационно-коммуникационной кампании, направленной на профилактику онкологических заболеваний, - 100,0 тыс. рублей (100,0%);</w:t>
      </w:r>
    </w:p>
    <w:p w:rsidR="007E0403" w:rsidRPr="00F92508" w:rsidRDefault="007E0403" w:rsidP="007E0403">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в рамках подпрограммы "Охрана здоровья матери и ребенка" на обеспечение деятельности государственных организаций Чувашской Республики для детей-сирот и детей, оставшихся без попечения родителей, оказывающих специализированную медицинскую помощь, - 85056,4 тыс. рублей (99,8%);</w:t>
      </w:r>
    </w:p>
    <w:p w:rsidR="007E0403" w:rsidRPr="00F92508" w:rsidRDefault="007E0403" w:rsidP="007E0403">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 xml:space="preserve">в рамках подпрограммы "Развитие кадровых ресурсов в здравоохранении" на единовременные компенсационные выплаты медицинским работникам (врачам, фельдшерам, а также акушеркам и медицинским сестрам фельдшерских и фельдшерско-акушерских пунктов), прибывшим (переехавшим) на работу в сельские населенные пункты, либо рабочие поселки, либо поселки городского типа, либо города с населением до 50,0 тыс. человек, - 82028,8 тыс. рублей (91%), из них за счет средств, поступивших из федерального бюджета, – 81208,5 тыс. рублей (91,1%). Причиной неполного освоения является отсутствие достаточного количества медицинских работников, желающих участвовать в программах "Земский доктор", "Земский фельдшер"; </w:t>
      </w:r>
    </w:p>
    <w:p w:rsidR="007E0403" w:rsidRPr="00F92508" w:rsidRDefault="007E0403" w:rsidP="007E0403">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в рамках подпрограммы "Совершенствование системы лекарственного обеспечения, в том числе в амбулаторных условиях" государственной программы Чувашской Республики "Развитие здравоохранения" на финансовое обеспечение расходов на организационные мероприятия, связанные с обеспечением лиц лекарственными препаратами, предназначенными для лечения больных гемофилией, муковисцидозом, гипофизарным нанизмом, болезнью Гоше, злокачественными новообразованиями лимфоидной, кроветворной и родственных им тканей, рассеянным склерозом, гемолитико-уремическим синдромом, юношеским артритом с системным началом, мукополисахаридозом I, II и VI типов, апластической анемией неуточненной, наследственным дефицитом факторов II (фибриногена), VII (лабильного), X (Стюарта-Прауэра), а также после трансплантации органов и (или) тканей - 2518,0 тыс. рублей (100,0%), из них за счет средств, поступивших из федерального бюджета, – 2518 тыс. рублей (100%);</w:t>
      </w:r>
    </w:p>
    <w:p w:rsidR="007E0403" w:rsidRPr="00F92508" w:rsidRDefault="007E0403" w:rsidP="007E0403">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 xml:space="preserve">в рамках подпрограммы "Информационные технологии и управление развитием отрасли" - 99412,0 тыс. рублей (99,9%), в том числе на: </w:t>
      </w:r>
    </w:p>
    <w:p w:rsidR="007E0403" w:rsidRPr="00F92508" w:rsidRDefault="007E0403" w:rsidP="007E0403">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обеспечение деятельности медицинского информационно-аналитического центра, осуществляющего создание аппаратно-программных решений Единой государственной регистрационной системы в сфере здравоохранения для оказания медицинских услуг медицинским работником на основе современных информационно-телекоммуникационных технологий, - 27240,2 тыс. рублей (99,6%);</w:t>
      </w:r>
    </w:p>
    <w:p w:rsidR="007E0403" w:rsidRPr="00F92508" w:rsidRDefault="007E0403" w:rsidP="007E0403">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предоставление субсидий социально ориентированным некоммерческим организациям - исполнителям общественно полезных услуг, осуществляющим деятельность в сфере охраны здоровья граждан в Чувашской Республике, - 571,3 тыс. рублей (100,0%);</w:t>
      </w:r>
    </w:p>
    <w:p w:rsidR="007E0403" w:rsidRPr="00F92508" w:rsidRDefault="007E0403" w:rsidP="007E0403">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осуществление переданных органам государственной власти субъектов Российской Федерации в соответствии с частью 1 статьи 15 Федерального закона от 21 ноября 2011 года № 323-ФЗ "Об основах охраны здоровья граждан в Российской Федерации" полномочий Российской Федерации в сфере охраны здоровья за счет субвенции, поступившей из федерального бюджета, - 1084,6 тыс. рублей (100,0%);</w:t>
      </w:r>
    </w:p>
    <w:p w:rsidR="007E0403" w:rsidRPr="00F92508" w:rsidRDefault="007E0403" w:rsidP="007E0403">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проведение независимой оценки качества условий оказания услуг - 299,0 тыс. рублей (100,0%);</w:t>
      </w:r>
    </w:p>
    <w:p w:rsidR="007E0403" w:rsidRPr="00F92508" w:rsidRDefault="007E0403" w:rsidP="007E0403">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расходы на осуществление функций государственных органов в целях осуществления полномочий Российской Федерации в сфере охраны здоровья граждан - 552,3 тыс. рублей (100,0%);</w:t>
      </w:r>
    </w:p>
    <w:p w:rsidR="007E0403" w:rsidRPr="00F92508" w:rsidRDefault="007E0403" w:rsidP="007E0403">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реализацию регионального проекта "Цифровой контур здравоохранения" - 69664,6 тыс. рублей (100,0%), из них за счет средств, поступивших из федерального бюджета, – 68968 тыс. рублей (100%);</w:t>
      </w:r>
    </w:p>
    <w:p w:rsidR="007E0403" w:rsidRPr="00F92508" w:rsidRDefault="007E0403" w:rsidP="007E0403">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в рамках подпрограммы "Организация обязательного медицинского страхования граждан Российской Федерации" на дополнительное финансовое обеспечение оказания первичной медико-санитарной помощи лицам, застрахованным по обязательному медицинскому страхованию, в том числе с заболеванием и (или) подозрением на заболевание новой коронавирусной инфекцией (COVID-19), в рамках реализации территориальных программ обязательного медицинского страхования за счет средств резервного фонда Правительства Российской Федерации - 51244,8 тыс. рублей (100,0%);</w:t>
      </w:r>
    </w:p>
    <w:p w:rsidR="007E0403" w:rsidRPr="00F92508" w:rsidRDefault="007E0403" w:rsidP="007E0403">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 xml:space="preserve">в рамках обеспечения реализации государственной программы Чувашской Республики "Развитие здравоохранения" - 381396,7 тыс. рублей (96,9%), в том числе на: </w:t>
      </w:r>
    </w:p>
    <w:p w:rsidR="007E0403" w:rsidRPr="00F92508" w:rsidRDefault="007E0403" w:rsidP="007E0403">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обеспечение функций государственных органов - 40314,1 тыс. рублей (99,9%);</w:t>
      </w:r>
    </w:p>
    <w:p w:rsidR="007E0403" w:rsidRPr="00F92508" w:rsidRDefault="007E0403" w:rsidP="007E0403">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прочие выплаты по обязательствам Чувашской Республики - 588,7 тыс. рублей (100,0%);</w:t>
      </w:r>
    </w:p>
    <w:p w:rsidR="007E0403" w:rsidRPr="00F92508" w:rsidRDefault="007E0403" w:rsidP="007E0403">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обеспечение деятельности медицинских организаций государственной системы здравоохранения Чувашской Республики, обеспечивающих предоставление услуг в сфере здравоохранения, - 340493,9 тыс. рублей (96,5%). Причинами неполного освоения является несвоевременное исполнение контракта подрядчиком (исполнителем) по капитальному ремонту здания БУ "Республиканское бюро судебно-медицинской экспертизы", а также экономия, образовавшаяся по результатам конкурсных процедур;</w:t>
      </w:r>
    </w:p>
    <w:p w:rsidR="007E0403" w:rsidRPr="00F92508" w:rsidRDefault="007E0403" w:rsidP="007E0403">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в рамках подпрограммы "Развитие культуры в Чувашской Республике" государственной программы Чувашской Республики "Развитие культуры" на обеспечение хранения, комплектования, учета и использования документов Архивного фонда Чувашской Республики - 100,6 тыс. рублей (84,8%). Причиной неполного освоения средств является экономия, образовавшаяся по результатам конкурсных процедур;</w:t>
      </w:r>
    </w:p>
    <w:p w:rsidR="007E0403" w:rsidRPr="00F92508" w:rsidRDefault="007E0403" w:rsidP="007E0403">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в рамках государственной программы  Чувашской Республики "Развитие потенциала государственного управления" - 1328,8 тыс. рублей (100,0%), в том числе:</w:t>
      </w:r>
    </w:p>
    <w:p w:rsidR="007E0403" w:rsidRPr="00F92508" w:rsidRDefault="007E0403" w:rsidP="007E0403">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в рамках подпрограммы "Совершенствование кадровой политики и развитие кадрового потенциала государственной гражданской службы Чувашской Республики"на предоставление выплат по государственному социальному страхованию государственных гражданских служащих Чувашской Республики в случаях, установленных законодательством Чувашской Республики, - 25,5 тыс. рублей (100,0%);</w:t>
      </w:r>
    </w:p>
    <w:p w:rsidR="007E0403" w:rsidRPr="00F92508" w:rsidRDefault="007E0403" w:rsidP="007E0403">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в рамках обеспечения реализации государственной программы Чувашской Республики "Развитие потенциала государственного управления" на поощрение органов исполнительной власти Чувашской Республики за достижение показателей эффективности деятельности - 1303,3 тыс. рублей (100,0%);</w:t>
      </w:r>
    </w:p>
    <w:p w:rsidR="007E0403" w:rsidRPr="00F92508" w:rsidRDefault="007E0403" w:rsidP="007E0403">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в рамках подпрограммы "Информационная инфраструктура" государственной программы Чувашской Республики "Цифровое общество Чувашии" на информационно-технологическое обеспечение деятельности централизованных бухгалтерий органов исполнительной власти Чувашской Республики, подведомственных им организаций и администраций муниципальных районов, муниципальных округов и городских округов Чувашской Республики - 16364,2 тыс. рублей (87,2%). Причиной неполного освоения является экономия, образовавшаяся по результатам конкурсных процедур.</w:t>
      </w:r>
    </w:p>
    <w:p w:rsidR="007E0403" w:rsidRPr="00F92508" w:rsidRDefault="007E0403" w:rsidP="007E0403">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p>
    <w:p w:rsidR="007E0403" w:rsidRPr="00F92508" w:rsidRDefault="007E0403" w:rsidP="007E0403">
      <w:pPr>
        <w:tabs>
          <w:tab w:val="left" w:pos="8168"/>
        </w:tabs>
        <w:spacing w:after="0" w:line="240" w:lineRule="auto"/>
        <w:ind w:left="108" w:firstLine="720"/>
        <w:jc w:val="center"/>
        <w:rPr>
          <w:rFonts w:ascii="Times New Roman" w:eastAsia="Times New Roman" w:hAnsi="Times New Roman" w:cs="Times New Roman"/>
          <w:b/>
          <w:bCs/>
          <w:color w:val="000000"/>
          <w:sz w:val="26"/>
          <w:szCs w:val="26"/>
          <w:lang w:eastAsia="ru-RU"/>
        </w:rPr>
      </w:pPr>
      <w:r w:rsidRPr="00F92508">
        <w:rPr>
          <w:rFonts w:ascii="Times New Roman" w:eastAsia="Times New Roman" w:hAnsi="Times New Roman" w:cs="Times New Roman"/>
          <w:b/>
          <w:bCs/>
          <w:color w:val="000000"/>
          <w:sz w:val="26"/>
          <w:szCs w:val="26"/>
          <w:lang w:eastAsia="ru-RU"/>
        </w:rPr>
        <w:t>Раздел "Социальная политика"</w:t>
      </w:r>
    </w:p>
    <w:p w:rsidR="007E0403" w:rsidRPr="00F92508" w:rsidRDefault="007E0403" w:rsidP="007E0403">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Расходы республиканского бюджета Чувашской Республики по разделу "Социальная политика" составили 20565233,4 тыс. рублей, или 98,8% к годовым плановым назначениям (20817566,9 тыс. рублей), из них за счет средств, поступивших из федерального бюджета, – 8269181,0 тыс. рублей, или 99,6% к годовым плановым назначениям.</w:t>
      </w:r>
    </w:p>
    <w:p w:rsidR="007E0403" w:rsidRPr="00F92508" w:rsidRDefault="007E0403" w:rsidP="007E0403">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p>
    <w:p w:rsidR="007E0403" w:rsidRPr="00F92508" w:rsidRDefault="007E0403" w:rsidP="007E0403">
      <w:pPr>
        <w:tabs>
          <w:tab w:val="left" w:pos="8168"/>
        </w:tabs>
        <w:spacing w:after="0" w:line="240" w:lineRule="auto"/>
        <w:ind w:left="108" w:firstLine="720"/>
        <w:jc w:val="center"/>
        <w:rPr>
          <w:rFonts w:ascii="Times New Roman" w:eastAsia="Times New Roman" w:hAnsi="Times New Roman" w:cs="Times New Roman"/>
          <w:b/>
          <w:bCs/>
          <w:color w:val="000000"/>
          <w:sz w:val="26"/>
          <w:szCs w:val="26"/>
          <w:lang w:eastAsia="ru-RU"/>
        </w:rPr>
      </w:pPr>
      <w:r w:rsidRPr="00F92508">
        <w:rPr>
          <w:rFonts w:ascii="Times New Roman" w:eastAsia="Times New Roman" w:hAnsi="Times New Roman" w:cs="Times New Roman"/>
          <w:b/>
          <w:bCs/>
          <w:color w:val="000000"/>
          <w:sz w:val="26"/>
          <w:szCs w:val="26"/>
          <w:lang w:eastAsia="ru-RU"/>
        </w:rPr>
        <w:t>Подраздел "Пенсионное обеспечение"</w:t>
      </w:r>
    </w:p>
    <w:p w:rsidR="007E0403" w:rsidRPr="00F92508" w:rsidRDefault="007E0403" w:rsidP="007E0403">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По данному подразделу осуществлены расходы республиканского бюджета Чувашской Республики в сумме 62228,2 тыс. рублей, или 99,9% к годовым плановым назначениям (62304,9 тыс. рублей), из них за счет средств, поступивших из федерального бюджета, – 13161,1 тыс. рублей (100,0%), в том числе:</w:t>
      </w:r>
    </w:p>
    <w:p w:rsidR="007E0403" w:rsidRPr="00F92508" w:rsidRDefault="007E0403" w:rsidP="007E0403">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в рамках подпрограммы "Социальное обеспечение граждан" государственной программы Чувашской Республики "Социальная поддержка граждан" на выплаты пенсии за выслугу лет государственным гражданским служащим Чувашской Республики - 49067,1 тыс. рублей (99,8%);</w:t>
      </w:r>
    </w:p>
    <w:p w:rsidR="007E0403" w:rsidRPr="00F92508" w:rsidRDefault="007E0403" w:rsidP="007E0403">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в рамках подпрограммы "Активная политика занятости населения и социальная поддержка безработных граждан" государственной программы Чувашской Республики "Содействие занятости населения" на социальные выплаты безработным гражданам в соответствии с Законом Российской Федерации от 19 апреля 1991 года № 1032-I "О занятости населения в Российской Федерации" за счет субвенции, поступившей из федерального бюджета, - 13161,1 тыс. рублей (100,0%).</w:t>
      </w:r>
    </w:p>
    <w:p w:rsidR="007E0403" w:rsidRPr="00F92508" w:rsidRDefault="007E0403" w:rsidP="007E0403">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p>
    <w:p w:rsidR="007E0403" w:rsidRPr="00F92508" w:rsidRDefault="007E0403" w:rsidP="007E0403">
      <w:pPr>
        <w:tabs>
          <w:tab w:val="left" w:pos="8168"/>
        </w:tabs>
        <w:spacing w:after="0" w:line="240" w:lineRule="auto"/>
        <w:ind w:left="108" w:firstLine="720"/>
        <w:jc w:val="center"/>
        <w:rPr>
          <w:rFonts w:ascii="Times New Roman" w:eastAsia="Times New Roman" w:hAnsi="Times New Roman" w:cs="Times New Roman"/>
          <w:b/>
          <w:bCs/>
          <w:color w:val="000000"/>
          <w:sz w:val="26"/>
          <w:szCs w:val="26"/>
          <w:lang w:eastAsia="ru-RU"/>
        </w:rPr>
      </w:pPr>
      <w:r w:rsidRPr="00F92508">
        <w:rPr>
          <w:rFonts w:ascii="Times New Roman" w:eastAsia="Times New Roman" w:hAnsi="Times New Roman" w:cs="Times New Roman"/>
          <w:b/>
          <w:bCs/>
          <w:color w:val="000000"/>
          <w:sz w:val="26"/>
          <w:szCs w:val="26"/>
          <w:lang w:eastAsia="ru-RU"/>
        </w:rPr>
        <w:t>Подраздел "Социальное обслуживание населения"</w:t>
      </w:r>
    </w:p>
    <w:p w:rsidR="007E0403" w:rsidRPr="00F92508" w:rsidRDefault="007E0403" w:rsidP="007E0403">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По данному подразделу осуществлены расходы республиканского бюджета Чувашской Республики в сумме 1386634,0 тыс. рублей, или 97,2% к годовым плановым назначениям (1426621,6 тыс. рублей), в том числе:</w:t>
      </w:r>
    </w:p>
    <w:p w:rsidR="007E0403" w:rsidRPr="00F92508" w:rsidRDefault="007E0403" w:rsidP="007E0403">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в рамках государственной программы Чувашской Республики "Социальная поддержка граждан" - 1386634,0 тыс. рублей (97,2%), в том числе:</w:t>
      </w:r>
    </w:p>
    <w:p w:rsidR="007E0403" w:rsidRPr="00F92508" w:rsidRDefault="007E0403" w:rsidP="007E0403">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 xml:space="preserve">в рамках подпрограммы "Социальное обеспечение граждан" - 998937,9 тыс. рублей (99,2%), в том числе на: </w:t>
      </w:r>
    </w:p>
    <w:p w:rsidR="007E0403" w:rsidRPr="00F92508" w:rsidRDefault="007E0403" w:rsidP="007E0403">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строительство объекта "Банно-прачечный комплекс стационарного отделения БУ "Шумерлинский комплексный центр социального обслуживания населения" Минтруда Чувашии" - 5924,8 тыс. рублей (100,0%);</w:t>
      </w:r>
    </w:p>
    <w:p w:rsidR="007E0403" w:rsidRPr="00F92508" w:rsidRDefault="007E0403" w:rsidP="007E0403">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 xml:space="preserve">финансовое обеспечение затрат, связанных с исполнением государственного социального заказа на оказание государственных услуг в социальной сфере, - 630,3 тыс. рублей (64,8%). </w:t>
      </w:r>
      <w:r w:rsidR="00003633" w:rsidRPr="00F92508">
        <w:rPr>
          <w:rFonts w:ascii="Times New Roman" w:eastAsia="Times New Roman" w:hAnsi="Times New Roman"/>
          <w:sz w:val="26"/>
          <w:szCs w:val="26"/>
          <w:lang w:eastAsia="ru-RU"/>
        </w:rPr>
        <w:t>Причиной неполного освоения средств является отсутствие потребности, выплата носит заявительный характер</w:t>
      </w:r>
      <w:r w:rsidRPr="00F92508">
        <w:rPr>
          <w:rFonts w:ascii="Times New Roman" w:eastAsia="Times New Roman" w:hAnsi="Times New Roman" w:cs="Times New Roman"/>
          <w:color w:val="000000"/>
          <w:sz w:val="26"/>
          <w:szCs w:val="26"/>
          <w:lang w:eastAsia="ru-RU"/>
        </w:rPr>
        <w:t>;</w:t>
      </w:r>
    </w:p>
    <w:p w:rsidR="007E0403" w:rsidRPr="00F92508" w:rsidRDefault="007E0403" w:rsidP="007E0403">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обеспечение деятельности государственных организаций Чувашской Республики социального обслуживания граждан пожилого возраста и инвалидов - 450482,0 тыс. рублей (98,6%);</w:t>
      </w:r>
    </w:p>
    <w:p w:rsidR="007E0403" w:rsidRPr="00F92508" w:rsidRDefault="007E0403" w:rsidP="007E0403">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обеспечение деятельности государственных организаций Чувашской Республики социального обслуживания бездомных граждан - 16984,1 тыс. рублей (100,0%);</w:t>
      </w:r>
    </w:p>
    <w:p w:rsidR="007E0403" w:rsidRPr="00F92508" w:rsidRDefault="007E0403" w:rsidP="007E0403">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обеспечение деятельности государственных организаций Чувашской Республики социального обслуживания - 512693,1 тыс. рублей (100,0%);</w:t>
      </w:r>
    </w:p>
    <w:p w:rsidR="007E0403" w:rsidRPr="00F92508" w:rsidRDefault="007E0403" w:rsidP="007E0403">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 xml:space="preserve">выплату компенсации поставщикам социальных услуг, которые включены в реестр поставщиков социальных услуг Чувашской Республики, но не участвуют в выполнении государственного задания (заказа), - 12193,1 тыс. рублей (87,8%). </w:t>
      </w:r>
      <w:r w:rsidR="00003633" w:rsidRPr="00F92508">
        <w:rPr>
          <w:rFonts w:ascii="Times New Roman" w:eastAsia="Times New Roman" w:hAnsi="Times New Roman"/>
          <w:sz w:val="26"/>
          <w:szCs w:val="26"/>
          <w:lang w:eastAsia="ru-RU"/>
        </w:rPr>
        <w:t>Причиной неполного освоения средств является отсутствие потребности, выплата носит заявительный характер</w:t>
      </w:r>
      <w:r w:rsidRPr="00F92508">
        <w:rPr>
          <w:rFonts w:ascii="Times New Roman" w:eastAsia="Times New Roman" w:hAnsi="Times New Roman"/>
          <w:sz w:val="26"/>
          <w:szCs w:val="26"/>
          <w:lang w:eastAsia="ru-RU"/>
        </w:rPr>
        <w:t>;</w:t>
      </w:r>
    </w:p>
    <w:p w:rsidR="007E0403" w:rsidRPr="00F92508" w:rsidRDefault="007E0403" w:rsidP="007E0403">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проведение независимой оценки качества условий оказания услуг - 30,5 тыс. рублей (100,0%);</w:t>
      </w:r>
    </w:p>
    <w:p w:rsidR="007E0403" w:rsidRPr="00F92508" w:rsidRDefault="007E0403" w:rsidP="007E0403">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 xml:space="preserve">в рамках подпрограммы "Совершенствование социальной поддержки семьи и детей" - 248634,3 тыс. рублей (93,2%), в том числе на: </w:t>
      </w:r>
    </w:p>
    <w:p w:rsidR="007E0403" w:rsidRPr="00F92508" w:rsidRDefault="007E0403" w:rsidP="007E0403">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обеспечение деятельности государственных организаций Чувашской Республики социального обслуживания детей с ограниченными возможностями - 146407,7 тыс. рублей (100,0%);</w:t>
      </w:r>
    </w:p>
    <w:p w:rsidR="007E0403" w:rsidRPr="00F92508" w:rsidRDefault="007E0403" w:rsidP="007E0403">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обеспечение деятельности государственных организаций Чувашской Республики социального обслуживания семьи и детей - 102226,6 тыс. рублей (100,0%);</w:t>
      </w:r>
    </w:p>
    <w:p w:rsidR="007E0403" w:rsidRPr="00F92508" w:rsidRDefault="007E0403" w:rsidP="007E0403">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в рамках обеспечения реализации государственной программы Чувашской Республики "Социальная поддержка граждан" на обеспечение деятельности центра предоставления мер социальной поддержки - 139061,8 тыс. рублей (99,4%).</w:t>
      </w:r>
    </w:p>
    <w:p w:rsidR="007E0403" w:rsidRPr="00F92508" w:rsidRDefault="007E0403" w:rsidP="007E0403">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p>
    <w:p w:rsidR="007E0403" w:rsidRPr="00F92508" w:rsidRDefault="007E0403" w:rsidP="007E0403">
      <w:pPr>
        <w:tabs>
          <w:tab w:val="left" w:pos="8168"/>
        </w:tabs>
        <w:spacing w:after="0" w:line="240" w:lineRule="auto"/>
        <w:ind w:left="108" w:firstLine="720"/>
        <w:jc w:val="center"/>
        <w:rPr>
          <w:rFonts w:ascii="Times New Roman" w:eastAsia="Times New Roman" w:hAnsi="Times New Roman" w:cs="Times New Roman"/>
          <w:b/>
          <w:bCs/>
          <w:color w:val="000000"/>
          <w:sz w:val="26"/>
          <w:szCs w:val="26"/>
          <w:lang w:eastAsia="ru-RU"/>
        </w:rPr>
      </w:pPr>
      <w:r w:rsidRPr="00F92508">
        <w:rPr>
          <w:rFonts w:ascii="Times New Roman" w:eastAsia="Times New Roman" w:hAnsi="Times New Roman" w:cs="Times New Roman"/>
          <w:b/>
          <w:bCs/>
          <w:color w:val="000000"/>
          <w:sz w:val="26"/>
          <w:szCs w:val="26"/>
          <w:lang w:eastAsia="ru-RU"/>
        </w:rPr>
        <w:t>Подраздел "Социальное обеспечение населения"</w:t>
      </w:r>
    </w:p>
    <w:p w:rsidR="007E0403" w:rsidRPr="00F92508" w:rsidRDefault="007E0403" w:rsidP="007E0403">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По данному подразделу осуществлены расходы республиканского бюджета Чувашской Республики в сумме 11717093,2 тыс. рублей, или 98,7% к годовым плановым назначениям (11871548,1 тыс. рублей), из них за счет средств, поступивших из федерального бюджета, – 2136109,5 тыс. рублей (98,5%), в том числе:</w:t>
      </w:r>
    </w:p>
    <w:p w:rsidR="007E0403" w:rsidRPr="00F92508" w:rsidRDefault="007E0403" w:rsidP="007E0403">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 xml:space="preserve">в рамках подпрограммы "Государственная поддержка строительства жилья в Чувашской Республике" государственной программы Чувашской Республики "Обеспечение граждан в Чувашской Республике доступным и комфортным жильем" - 572562,1 тыс. рублей (99,6%), из них за счет средств, поступивших из федерального бюджета, – 495368,2 тыс. рублей (100,0%), в том числе на: </w:t>
      </w:r>
    </w:p>
    <w:p w:rsidR="007E0403" w:rsidRPr="00F92508" w:rsidRDefault="007E0403" w:rsidP="007E0403">
      <w:pPr>
        <w:tabs>
          <w:tab w:val="left" w:pos="8168"/>
        </w:tabs>
        <w:spacing w:after="0" w:line="240" w:lineRule="auto"/>
        <w:ind w:left="108" w:firstLine="720"/>
        <w:jc w:val="both"/>
        <w:rPr>
          <w:rFonts w:ascii="Times New Roman" w:eastAsia="Times New Roman" w:hAnsi="Times New Roman"/>
          <w:sz w:val="26"/>
          <w:szCs w:val="26"/>
          <w:lang w:eastAsia="ru-RU"/>
        </w:rPr>
      </w:pPr>
      <w:r w:rsidRPr="00F92508">
        <w:rPr>
          <w:rFonts w:ascii="Times New Roman" w:eastAsia="Times New Roman" w:hAnsi="Times New Roman" w:cs="Times New Roman"/>
          <w:color w:val="000000"/>
          <w:sz w:val="26"/>
          <w:szCs w:val="26"/>
          <w:lang w:eastAsia="ru-RU"/>
        </w:rPr>
        <w:t xml:space="preserve">возмещение части затрат на уплату процентов по ипотечным кредитам, привлеченным молодыми семьями на приобретение или строительство жилья в 2002-2006, 2008-2009 годах, - 1445,1 тыс. рублей (85%). </w:t>
      </w:r>
      <w:r w:rsidR="00003633" w:rsidRPr="00F92508">
        <w:rPr>
          <w:rFonts w:ascii="Times New Roman" w:eastAsia="Times New Roman" w:hAnsi="Times New Roman"/>
          <w:sz w:val="26"/>
          <w:szCs w:val="26"/>
          <w:lang w:eastAsia="ru-RU"/>
        </w:rPr>
        <w:t>Причиной неполного освоения средств является отсутствие потребности, выплата носит заявительный характер</w:t>
      </w:r>
      <w:r w:rsidRPr="00F92508">
        <w:rPr>
          <w:rFonts w:ascii="Times New Roman" w:eastAsia="Times New Roman" w:hAnsi="Times New Roman"/>
          <w:sz w:val="26"/>
          <w:szCs w:val="26"/>
          <w:lang w:eastAsia="ru-RU"/>
        </w:rPr>
        <w:t>;</w:t>
      </w:r>
    </w:p>
    <w:p w:rsidR="007E0403" w:rsidRPr="00F92508" w:rsidRDefault="007E0403" w:rsidP="007E0403">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возмещение части затрат на уплату процентов по ипотечным кредитам (займам), привлеченным отдельными категориями граждан на приобретение или строительство жилья, - 38352,2 тыс. рублей (96,4%);</w:t>
      </w:r>
    </w:p>
    <w:p w:rsidR="007E0403" w:rsidRPr="00F92508" w:rsidRDefault="007E0403" w:rsidP="007E0403">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 xml:space="preserve">социальные выплаты на возмещение процентных ставок по ипотечным кредитам, привлеченным руководителями крупных и средних сельскохозяйственных организаций на строительство жилья, - 23,7 тыс. рублей (21,5%). </w:t>
      </w:r>
      <w:r w:rsidR="00003633" w:rsidRPr="00F92508">
        <w:rPr>
          <w:rFonts w:ascii="Times New Roman" w:eastAsia="Times New Roman" w:hAnsi="Times New Roman"/>
          <w:sz w:val="26"/>
          <w:szCs w:val="26"/>
          <w:lang w:eastAsia="ru-RU"/>
        </w:rPr>
        <w:t>Причиной неполного освоения средств является отсутствие потребности, выплата носит заявительный характер;</w:t>
      </w:r>
    </w:p>
    <w:p w:rsidR="007E0403" w:rsidRPr="00F92508" w:rsidRDefault="007E0403" w:rsidP="007E0403">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предоставление социальных выплат на приобретение жилых помещений и единовременных выплат на обзаведение имуществом жителям г. Херсона и части Херсонской области, покинувшим место постоянного проживания и прибывшим в экстренном массовом порядке на территорию Чувашской Республики на постоянное место жительства, - 19218,7 тыс. рублей (100,0%);</w:t>
      </w:r>
    </w:p>
    <w:p w:rsidR="007E0403" w:rsidRPr="00F92508" w:rsidRDefault="007E0403" w:rsidP="007E0403">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осуществление полномочий Российской Федерации по обеспечению жильем отдельных категорий граждан, установленных Федеральным законом от 12 января 1995 года № 5-ФЗ "О ветеранах", в соответствии с Указом Президента Российской Федерации от 7 мая 2008 года № 714 "Об обеспечении жильем ветеранов Великой Отечественной войны 1941-1945 годов" за счет субвенции, поступившей из федерального бюджета, - 17872,6 тыс. рублей (100,0%);</w:t>
      </w:r>
    </w:p>
    <w:p w:rsidR="007E0403" w:rsidRPr="00F92508" w:rsidRDefault="007E0403" w:rsidP="007E0403">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осуществление полномочий Российской Федерации по обеспечению жильем отдельных категорий граждан, установленных Федеральным законом от 12 января 1995 года № 5-ФЗ "О ветеранах", за счет субвенции, поступившей из федерального бюджета, - 77606,9 тыс. рублей (100,0%);</w:t>
      </w:r>
    </w:p>
    <w:p w:rsidR="007E0403" w:rsidRPr="00F92508" w:rsidRDefault="007E0403" w:rsidP="007E0403">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осуществление полномочий Российской Федерации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 за счет субвенции, поступившей из федерального бюджета, - 61031,8 тыс. рублей (100,0%);</w:t>
      </w:r>
    </w:p>
    <w:p w:rsidR="007E0403" w:rsidRPr="00F92508" w:rsidRDefault="007E0403" w:rsidP="007E0403">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 xml:space="preserve">обеспечение жильем граждан, уволенных с военной службы (службы), и приравненных к ним лиц за счет субвенции, </w:t>
      </w:r>
      <w:r w:rsidR="003A37A5" w:rsidRPr="00F92508">
        <w:rPr>
          <w:rFonts w:ascii="Times New Roman" w:eastAsia="Times New Roman" w:hAnsi="Times New Roman" w:cs="Times New Roman"/>
          <w:color w:val="000000"/>
          <w:sz w:val="26"/>
          <w:szCs w:val="26"/>
          <w:lang w:eastAsia="ru-RU"/>
        </w:rPr>
        <w:t>поступившей</w:t>
      </w:r>
      <w:r w:rsidRPr="00F92508">
        <w:rPr>
          <w:rFonts w:ascii="Times New Roman" w:eastAsia="Times New Roman" w:hAnsi="Times New Roman" w:cs="Times New Roman"/>
          <w:color w:val="000000"/>
          <w:sz w:val="26"/>
          <w:szCs w:val="26"/>
          <w:lang w:eastAsia="ru-RU"/>
        </w:rPr>
        <w:t xml:space="preserve"> из федерального бюджета, - 1467,2 тыс. рублей (100,0%);</w:t>
      </w:r>
    </w:p>
    <w:p w:rsidR="007E0403" w:rsidRPr="00F92508" w:rsidRDefault="007E0403" w:rsidP="007E0403">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улучшение жилищных условий многодетных семей, имеющих семь и более несовершеннолетних детей и состоящих на учете в качестве нуждающихся в жилых помещениях, за счет гранта за достижение показателей деятельности органов исполнительной власти субъектов Российской Федерации - 197631,7 тыс. рублей (99,8%);</w:t>
      </w:r>
    </w:p>
    <w:p w:rsidR="007E0403" w:rsidRPr="00F92508" w:rsidRDefault="007E0403" w:rsidP="007E0403">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субсидирование ипотечных жилищных кредитов и рефинансирование полученных кредитов в рамках реализации мероприятий индивидуальных программ социально-экономического развития субъектов Российской Федерации в части строительства и жилищно-коммунального хозяйства - 157912,2 тыс. рублей (100,0%);</w:t>
      </w:r>
    </w:p>
    <w:p w:rsidR="007E0403" w:rsidRPr="00F92508" w:rsidRDefault="007E0403" w:rsidP="007E0403">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 xml:space="preserve">в рамках подпрограммы "Создание условий для обеспечения доступным и комфортным жильем сельского населения" государственной программы Чувашской Республики "Комплексное развитие сельских территорий Чувашской Республики" - 26601,0 тыс. рублей (100,0%), из них за счет средств, поступивших из федерального бюджета, – 21445,0 тыс. рублей (100,0%), в том числе на: </w:t>
      </w:r>
    </w:p>
    <w:p w:rsidR="007E0403" w:rsidRPr="00F92508" w:rsidRDefault="007E0403" w:rsidP="007E0403">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возмещение части затрат на уплату процентов по жилищным (ипотечным) кредитам (займам), привлеченным гражданами Российской Федерации на строительство (приобретение) жилого помещения (жилого дома) на сельских территориях (сельских агломерациях), - 4939,4 тыс. рублей (100,0%);</w:t>
      </w:r>
    </w:p>
    <w:p w:rsidR="007E0403" w:rsidRPr="00F92508" w:rsidRDefault="007E0403" w:rsidP="007E0403">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улучшение жилищных условий граждан, проживающих на сельских территориях, в рамках обеспечения комплексного развития сельских территорий - 21661,6 тыс. рублей (100,0%);</w:t>
      </w:r>
    </w:p>
    <w:p w:rsidR="007E0403" w:rsidRPr="00F92508" w:rsidRDefault="007E0403" w:rsidP="007E0403">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в рамках государственной программы Чувашской Республики "Развитие здравоохранения" - 6329415,5 тыс. рублей (98,9%), из них за счет средств, поступивших из федерального бюджета, – 314982,5 тыс. рублей (91,5%), в том числе:</w:t>
      </w:r>
    </w:p>
    <w:p w:rsidR="00446167" w:rsidRPr="00F92508" w:rsidRDefault="00446167" w:rsidP="00446167">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 xml:space="preserve">в рамках подпрограммы "Совершенствование системы лекарственного обеспечения, в том числе в амбулаторных условиях" - 758628,7 тыс. рублей (91,5%), в том числе на: </w:t>
      </w:r>
    </w:p>
    <w:p w:rsidR="00446167" w:rsidRPr="00F92508" w:rsidRDefault="00446167" w:rsidP="00446167">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реализацию отдельных полномочий в области обеспечения лекарственными препаратами, изделиями медицинского назначения, а также специализированны</w:t>
      </w:r>
      <w:r w:rsidR="00614ED4" w:rsidRPr="00F92508">
        <w:rPr>
          <w:rFonts w:ascii="Times New Roman" w:eastAsia="Times New Roman" w:hAnsi="Times New Roman" w:cs="Times New Roman"/>
          <w:color w:val="000000"/>
          <w:sz w:val="26"/>
          <w:szCs w:val="26"/>
          <w:lang w:eastAsia="ru-RU"/>
        </w:rPr>
        <w:t>ми продуктами лечебного питания</w:t>
      </w:r>
      <w:r w:rsidRPr="00F92508">
        <w:rPr>
          <w:rFonts w:ascii="Times New Roman" w:eastAsia="Times New Roman" w:hAnsi="Times New Roman" w:cs="Times New Roman"/>
          <w:color w:val="000000"/>
          <w:sz w:val="26"/>
          <w:szCs w:val="26"/>
          <w:lang w:eastAsia="ru-RU"/>
        </w:rPr>
        <w:t xml:space="preserve"> - 399191,0 тыс. рублей (91,2%). Причиной неполного освоения средств является несвоевременное исполнение контракта исполнителем;</w:t>
      </w:r>
    </w:p>
    <w:p w:rsidR="00446167" w:rsidRPr="00F92508" w:rsidRDefault="00446167" w:rsidP="00446167">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 xml:space="preserve">реализацию отдельных полномочий в области лекарственного обеспечения за счет иных межбюджетных трансфертов, </w:t>
      </w:r>
      <w:r w:rsidR="00614ED4" w:rsidRPr="00F92508">
        <w:rPr>
          <w:rFonts w:ascii="Times New Roman" w:eastAsia="Times New Roman" w:hAnsi="Times New Roman" w:cs="Times New Roman"/>
          <w:color w:val="000000"/>
          <w:sz w:val="26"/>
          <w:szCs w:val="26"/>
          <w:lang w:eastAsia="ru-RU"/>
        </w:rPr>
        <w:t>поступивших</w:t>
      </w:r>
      <w:r w:rsidRPr="00F92508">
        <w:rPr>
          <w:rFonts w:ascii="Times New Roman" w:eastAsia="Times New Roman" w:hAnsi="Times New Roman" w:cs="Times New Roman"/>
          <w:color w:val="000000"/>
          <w:sz w:val="26"/>
          <w:szCs w:val="26"/>
          <w:lang w:eastAsia="ru-RU"/>
        </w:rPr>
        <w:t xml:space="preserve"> из федерального бюджета, - 79166,1 тыс. рублей (97,9%);</w:t>
      </w:r>
    </w:p>
    <w:p w:rsidR="00446167" w:rsidRPr="00F92508" w:rsidRDefault="00446167" w:rsidP="00446167">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 xml:space="preserve">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 за счет субвенции, </w:t>
      </w:r>
      <w:r w:rsidR="007B735D" w:rsidRPr="00F92508">
        <w:rPr>
          <w:rFonts w:ascii="Times New Roman" w:eastAsia="Times New Roman" w:hAnsi="Times New Roman" w:cs="Times New Roman"/>
          <w:color w:val="000000"/>
          <w:sz w:val="26"/>
          <w:szCs w:val="26"/>
          <w:lang w:eastAsia="ru-RU"/>
        </w:rPr>
        <w:t>поступившей</w:t>
      </w:r>
      <w:r w:rsidRPr="00F92508">
        <w:rPr>
          <w:rFonts w:ascii="Times New Roman" w:eastAsia="Times New Roman" w:hAnsi="Times New Roman" w:cs="Times New Roman"/>
          <w:color w:val="000000"/>
          <w:sz w:val="26"/>
          <w:szCs w:val="26"/>
          <w:lang w:eastAsia="ru-RU"/>
        </w:rPr>
        <w:t xml:space="preserve"> из федерального бюджета, - 228022,2 тыс. рублей (92,0%). Причиной неполного освоения средств является несвоевременное исполнение контракта исполнителем;</w:t>
      </w:r>
    </w:p>
    <w:p w:rsidR="00446167" w:rsidRPr="00F92508" w:rsidRDefault="00446167" w:rsidP="00446167">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развитие паллиативной медицинской помощи - 7873,0 тыс. рублей (50,2%). Причин</w:t>
      </w:r>
      <w:r w:rsidR="007E0663" w:rsidRPr="00F92508">
        <w:rPr>
          <w:rFonts w:ascii="Times New Roman" w:eastAsia="Times New Roman" w:hAnsi="Times New Roman" w:cs="Times New Roman"/>
          <w:color w:val="000000"/>
          <w:sz w:val="26"/>
          <w:szCs w:val="26"/>
          <w:lang w:eastAsia="ru-RU"/>
        </w:rPr>
        <w:t>ами</w:t>
      </w:r>
      <w:r w:rsidRPr="00F92508">
        <w:rPr>
          <w:rFonts w:ascii="Times New Roman" w:eastAsia="Times New Roman" w:hAnsi="Times New Roman" w:cs="Times New Roman"/>
          <w:color w:val="000000"/>
          <w:sz w:val="26"/>
          <w:szCs w:val="26"/>
          <w:lang w:eastAsia="ru-RU"/>
        </w:rPr>
        <w:t xml:space="preserve"> неполного освоения средств явля</w:t>
      </w:r>
      <w:r w:rsidR="007E0663" w:rsidRPr="00F92508">
        <w:rPr>
          <w:rFonts w:ascii="Times New Roman" w:eastAsia="Times New Roman" w:hAnsi="Times New Roman" w:cs="Times New Roman"/>
          <w:color w:val="000000"/>
          <w:sz w:val="26"/>
          <w:szCs w:val="26"/>
          <w:lang w:eastAsia="ru-RU"/>
        </w:rPr>
        <w:t>ю</w:t>
      </w:r>
      <w:r w:rsidRPr="00F92508">
        <w:rPr>
          <w:rFonts w:ascii="Times New Roman" w:eastAsia="Times New Roman" w:hAnsi="Times New Roman" w:cs="Times New Roman"/>
          <w:color w:val="000000"/>
          <w:sz w:val="26"/>
          <w:szCs w:val="26"/>
          <w:lang w:eastAsia="ru-RU"/>
        </w:rPr>
        <w:t>тся несвоевременное исполнение контракта исполнителем, а также экономия, образовавшаяся по результатам конкурсных процедур;</w:t>
      </w:r>
    </w:p>
    <w:p w:rsidR="00446167" w:rsidRPr="00F92508" w:rsidRDefault="00446167" w:rsidP="00446167">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обеспечение лекарственными препаратами больных жизнеугрожающими и хроническими прогрессирующими редкими (орфанными) заболеваниями - 44376,4 тыс. рублей (94,8%)</w:t>
      </w:r>
      <w:r w:rsidR="008E7D72" w:rsidRPr="00F92508">
        <w:rPr>
          <w:rFonts w:ascii="Times New Roman" w:eastAsia="Times New Roman" w:hAnsi="Times New Roman" w:cs="Times New Roman"/>
          <w:color w:val="000000"/>
          <w:sz w:val="26"/>
          <w:szCs w:val="26"/>
          <w:lang w:eastAsia="ru-RU"/>
        </w:rPr>
        <w:t>.</w:t>
      </w:r>
      <w:r w:rsidR="008E7D72" w:rsidRPr="00F92508">
        <w:t xml:space="preserve"> </w:t>
      </w:r>
      <w:r w:rsidR="008E7D72" w:rsidRPr="00F92508">
        <w:rPr>
          <w:rFonts w:ascii="Times New Roman" w:eastAsia="Times New Roman" w:hAnsi="Times New Roman" w:cs="Times New Roman"/>
          <w:color w:val="000000"/>
          <w:sz w:val="26"/>
          <w:szCs w:val="26"/>
          <w:lang w:eastAsia="ru-RU"/>
        </w:rPr>
        <w:t>Причиной неполного освоения средств является несвоевременное исполнение контракта подрядчиком;</w:t>
      </w:r>
    </w:p>
    <w:p w:rsidR="00446167" w:rsidRPr="00F92508" w:rsidRDefault="00446167" w:rsidP="00446167">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в рамках подпрограммы "Организация обязательного медицинского страхования граждан Российской Федерации" на межбюджетные трансферты бюджету Федерального фонда обязательного медицинского страхования на обеспечение обязательного медицинского страхования неработающего населения - 5570786,8 тыс. рублей (100,0%);</w:t>
      </w:r>
    </w:p>
    <w:p w:rsidR="00446167" w:rsidRPr="00F92508" w:rsidRDefault="00446167" w:rsidP="00446167">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в рамках государственной программы Чувашской Республики "Социальная поддержка граждан" - 4448029,1 тыс. рублей (98,3%), из них за счет средств, поступивших из федерального бюджета, – 971770,4 тыс. рублей (99,6%), в том числе:</w:t>
      </w:r>
    </w:p>
    <w:p w:rsidR="00446167" w:rsidRPr="00F92508" w:rsidRDefault="00446167" w:rsidP="00446167">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 xml:space="preserve">в рамках подпрограммы "Социальное обеспечение граждан" - 3725804,0 тыс. рублей (98,1%), в том числе на: </w:t>
      </w:r>
    </w:p>
    <w:p w:rsidR="00446167" w:rsidRPr="00F92508" w:rsidRDefault="00446167" w:rsidP="00446167">
      <w:pPr>
        <w:tabs>
          <w:tab w:val="left" w:pos="8168"/>
        </w:tabs>
        <w:spacing w:after="0" w:line="240" w:lineRule="auto"/>
        <w:ind w:left="108" w:firstLine="709"/>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денежную компенсацию расходов на оплату жилых помещений и коммунальных услуг гражданам, проживающим на территории Чувашской Республики, имеющим статус "дети войны"</w:t>
      </w:r>
      <w:r w:rsidR="007E0663" w:rsidRPr="00F92508">
        <w:rPr>
          <w:rFonts w:ascii="Times New Roman" w:eastAsia="Times New Roman" w:hAnsi="Times New Roman" w:cs="Times New Roman"/>
          <w:color w:val="000000"/>
          <w:sz w:val="26"/>
          <w:szCs w:val="26"/>
          <w:lang w:eastAsia="ru-RU"/>
        </w:rPr>
        <w:t>,</w:t>
      </w:r>
      <w:r w:rsidRPr="00F92508">
        <w:rPr>
          <w:rFonts w:ascii="Times New Roman" w:eastAsia="Times New Roman" w:hAnsi="Times New Roman" w:cs="Times New Roman"/>
          <w:color w:val="000000"/>
          <w:sz w:val="26"/>
          <w:szCs w:val="26"/>
          <w:lang w:eastAsia="ru-RU"/>
        </w:rPr>
        <w:t xml:space="preserve"> - 2769,4 тыс. рублей (83,5%). Причиной неполного освоения средств является уменьшение количества получателей меры социальной поддержки;</w:t>
      </w:r>
    </w:p>
    <w:p w:rsidR="00446167" w:rsidRPr="00F92508" w:rsidRDefault="00446167" w:rsidP="00446167">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выплату социального пособия на погребение и возмещение расходов по гарантированному перечню услуг по погребению - 14232,5 тыс. рублей (96,3%);</w:t>
      </w:r>
    </w:p>
    <w:p w:rsidR="00446167" w:rsidRPr="00F92508" w:rsidRDefault="00446167" w:rsidP="00446167">
      <w:pPr>
        <w:tabs>
          <w:tab w:val="left" w:pos="8168"/>
        </w:tabs>
        <w:spacing w:after="0" w:line="240" w:lineRule="auto"/>
        <w:ind w:left="108" w:firstLine="709"/>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социальн</w:t>
      </w:r>
      <w:r w:rsidR="007E0663" w:rsidRPr="00F92508">
        <w:rPr>
          <w:rFonts w:ascii="Times New Roman" w:eastAsia="Times New Roman" w:hAnsi="Times New Roman" w:cs="Times New Roman"/>
          <w:color w:val="000000"/>
          <w:sz w:val="26"/>
          <w:szCs w:val="26"/>
          <w:lang w:eastAsia="ru-RU"/>
        </w:rPr>
        <w:t>ую</w:t>
      </w:r>
      <w:r w:rsidRPr="00F92508">
        <w:rPr>
          <w:rFonts w:ascii="Times New Roman" w:eastAsia="Times New Roman" w:hAnsi="Times New Roman" w:cs="Times New Roman"/>
          <w:color w:val="000000"/>
          <w:sz w:val="26"/>
          <w:szCs w:val="26"/>
          <w:lang w:eastAsia="ru-RU"/>
        </w:rPr>
        <w:t xml:space="preserve"> поддержк</w:t>
      </w:r>
      <w:r w:rsidR="007E0663" w:rsidRPr="00F92508">
        <w:rPr>
          <w:rFonts w:ascii="Times New Roman" w:eastAsia="Times New Roman" w:hAnsi="Times New Roman" w:cs="Times New Roman"/>
          <w:color w:val="000000"/>
          <w:sz w:val="26"/>
          <w:szCs w:val="26"/>
          <w:lang w:eastAsia="ru-RU"/>
        </w:rPr>
        <w:t>у</w:t>
      </w:r>
      <w:r w:rsidRPr="00F92508">
        <w:rPr>
          <w:rFonts w:ascii="Times New Roman" w:eastAsia="Times New Roman" w:hAnsi="Times New Roman" w:cs="Times New Roman"/>
          <w:color w:val="000000"/>
          <w:sz w:val="26"/>
          <w:szCs w:val="26"/>
          <w:lang w:eastAsia="ru-RU"/>
        </w:rPr>
        <w:t xml:space="preserve"> лиц, удостоенных почетного звания "Почетный гражданин Чувашской Республики"</w:t>
      </w:r>
      <w:r w:rsidR="007E0663" w:rsidRPr="00F92508">
        <w:rPr>
          <w:rFonts w:ascii="Times New Roman" w:eastAsia="Times New Roman" w:hAnsi="Times New Roman" w:cs="Times New Roman"/>
          <w:color w:val="000000"/>
          <w:sz w:val="26"/>
          <w:szCs w:val="26"/>
          <w:lang w:eastAsia="ru-RU"/>
        </w:rPr>
        <w:t>,</w:t>
      </w:r>
      <w:r w:rsidRPr="00F92508">
        <w:rPr>
          <w:rFonts w:ascii="Times New Roman" w:eastAsia="Times New Roman" w:hAnsi="Times New Roman" w:cs="Times New Roman"/>
          <w:color w:val="000000"/>
          <w:sz w:val="26"/>
          <w:szCs w:val="26"/>
          <w:lang w:eastAsia="ru-RU"/>
        </w:rPr>
        <w:t xml:space="preserve"> - 80,4 тыс. рублей (23,3%). Причиной неполного освоения средств является уменьшение количества получателей меры социальной поддержки;</w:t>
      </w:r>
    </w:p>
    <w:p w:rsidR="00446167" w:rsidRPr="00F92508" w:rsidRDefault="00446167" w:rsidP="00446167">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 xml:space="preserve">обеспечение мер социальной поддержки отдельных категорий граждан по оплате жилищно-коммунальных услуг - </w:t>
      </w:r>
      <w:r w:rsidR="00486090" w:rsidRPr="00F92508">
        <w:rPr>
          <w:rFonts w:ascii="Times New Roman" w:eastAsia="Times New Roman" w:hAnsi="Times New Roman" w:cs="Times New Roman"/>
          <w:color w:val="000000"/>
          <w:sz w:val="26"/>
          <w:szCs w:val="26"/>
          <w:lang w:eastAsia="ru-RU"/>
        </w:rPr>
        <w:t>202340</w:t>
      </w:r>
      <w:r w:rsidRPr="00F92508">
        <w:rPr>
          <w:rFonts w:ascii="Times New Roman" w:eastAsia="Times New Roman" w:hAnsi="Times New Roman" w:cs="Times New Roman"/>
          <w:color w:val="000000"/>
          <w:sz w:val="26"/>
          <w:szCs w:val="26"/>
          <w:lang w:eastAsia="ru-RU"/>
        </w:rPr>
        <w:t>,</w:t>
      </w:r>
      <w:r w:rsidR="00486090" w:rsidRPr="00F92508">
        <w:rPr>
          <w:rFonts w:ascii="Times New Roman" w:eastAsia="Times New Roman" w:hAnsi="Times New Roman" w:cs="Times New Roman"/>
          <w:color w:val="000000"/>
          <w:sz w:val="26"/>
          <w:szCs w:val="26"/>
          <w:lang w:eastAsia="ru-RU"/>
        </w:rPr>
        <w:t>4 тыс. рублей (96,7%). Причиной неполного освоения средств является уменьшение количества получателей меры социальной поддержки;</w:t>
      </w:r>
    </w:p>
    <w:p w:rsidR="00446167" w:rsidRPr="00F92508" w:rsidRDefault="00446167" w:rsidP="00446167">
      <w:pPr>
        <w:tabs>
          <w:tab w:val="left" w:pos="8168"/>
        </w:tabs>
        <w:spacing w:after="0" w:line="240" w:lineRule="auto"/>
        <w:ind w:left="108" w:firstLine="709"/>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предоставление гражданам субсидий на оплату жилищно-коммунальных услуг - 154050,8 тыс. рублей (81,8%). Причиной неполного освоения средств является уменьшение количества получателей меры социальной поддержки;</w:t>
      </w:r>
    </w:p>
    <w:p w:rsidR="00446167" w:rsidRPr="00F92508" w:rsidRDefault="00446167" w:rsidP="00446167">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обеспечение мер социальной поддержки ветеранов труда - 2039259,9 тыс. рублей (99,4%);</w:t>
      </w:r>
    </w:p>
    <w:p w:rsidR="00446167" w:rsidRPr="00F92508" w:rsidRDefault="00446167" w:rsidP="00446167">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обеспечение мер социальной поддержки тружеников тыла - 8912,1 тыс. рублей (98,7%);</w:t>
      </w:r>
    </w:p>
    <w:p w:rsidR="00446167" w:rsidRPr="00F92508" w:rsidRDefault="00446167" w:rsidP="00446167">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обеспечение мер социальной поддержки реабилитированных лиц и лиц, признанных пострадавшими от политических репрессий</w:t>
      </w:r>
      <w:r w:rsidR="007E0663" w:rsidRPr="00F92508">
        <w:rPr>
          <w:rFonts w:ascii="Times New Roman" w:eastAsia="Times New Roman" w:hAnsi="Times New Roman" w:cs="Times New Roman"/>
          <w:color w:val="000000"/>
          <w:sz w:val="26"/>
          <w:szCs w:val="26"/>
          <w:lang w:eastAsia="ru-RU"/>
        </w:rPr>
        <w:t>,</w:t>
      </w:r>
      <w:r w:rsidRPr="00F92508">
        <w:rPr>
          <w:rFonts w:ascii="Times New Roman" w:eastAsia="Times New Roman" w:hAnsi="Times New Roman" w:cs="Times New Roman"/>
          <w:color w:val="000000"/>
          <w:sz w:val="26"/>
          <w:szCs w:val="26"/>
          <w:lang w:eastAsia="ru-RU"/>
        </w:rPr>
        <w:t xml:space="preserve"> - 22804,5 тыс. рублей (99,0%);</w:t>
      </w:r>
    </w:p>
    <w:p w:rsidR="00446167" w:rsidRPr="00F92508" w:rsidRDefault="00446167" w:rsidP="00446167">
      <w:pPr>
        <w:tabs>
          <w:tab w:val="left" w:pos="8168"/>
        </w:tabs>
        <w:spacing w:after="0" w:line="240" w:lineRule="auto"/>
        <w:ind w:left="108" w:firstLine="709"/>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дополнительные выплаты инвалидам боевых действий - 949,2 тыс. рублей (92,2%). Причиной неполного освоения средств является уменьшение количества получателей меры социальной поддержки;</w:t>
      </w:r>
    </w:p>
    <w:p w:rsidR="00446167" w:rsidRPr="00F92508" w:rsidRDefault="00446167" w:rsidP="00446167">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предоставление материальной помощи отдельным категориям граждан, пострадавшим в результате пожара, - 1200,0 тыс. рублей (100,0%);</w:t>
      </w:r>
    </w:p>
    <w:p w:rsidR="00446167" w:rsidRPr="00F92508" w:rsidRDefault="00446167" w:rsidP="00446167">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денежную компенсацию стоимости проезда к месту проведения программного гемодиализа и обратно - 17560,0 тыс. рублей (100,0%);</w:t>
      </w:r>
    </w:p>
    <w:p w:rsidR="00446167" w:rsidRPr="00F92508" w:rsidRDefault="00446167" w:rsidP="00446167">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компенсацию расходов на уплату взноса на капитальный ремонт общего имущества в многоквартирном доме отдельным категориям граждан - 9796,4 тыс. рублей (96,1%);</w:t>
      </w:r>
    </w:p>
    <w:p w:rsidR="00446167" w:rsidRPr="00F92508" w:rsidRDefault="00446167" w:rsidP="00446167">
      <w:pPr>
        <w:tabs>
          <w:tab w:val="left" w:pos="8168"/>
        </w:tabs>
        <w:spacing w:after="0" w:line="240" w:lineRule="auto"/>
        <w:ind w:left="108" w:firstLine="709"/>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денежную компенсацию части затрат на проезд отдельным категориям граждан в Чувашской Республике - 9173,6 тыс. рублей (66,1%). Причиной неполного освоения средств является уменьшение количества получателей меры социальной поддержки;</w:t>
      </w:r>
    </w:p>
    <w:p w:rsidR="00446167" w:rsidRPr="00F92508" w:rsidRDefault="00446167" w:rsidP="00446167">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выплату Героям Российской Федерации - 360,0 тыс. рублей (100,0%);</w:t>
      </w:r>
    </w:p>
    <w:p w:rsidR="00446167" w:rsidRPr="00F92508" w:rsidRDefault="00446167" w:rsidP="00446167">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оказание пострадавшим гражданам единовременной материальной помощи и финансовой помощи в связи с утратой ими имущества первой необходимости - 6870,0 тыс. рублей (100,0%);</w:t>
      </w:r>
    </w:p>
    <w:p w:rsidR="00446167" w:rsidRPr="00F92508" w:rsidRDefault="00446167" w:rsidP="00446167">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компенсацию части затрат на газификацию индивидуальных жилых домов, расположенных на территории Чувашской Республики, - 2880,2 тыс. рублей (100,0%);</w:t>
      </w:r>
    </w:p>
    <w:p w:rsidR="00446167" w:rsidRPr="00F92508" w:rsidRDefault="00446167" w:rsidP="00446167">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социальную поддержку Героев Социалистического Труда, Героев Труда Российской Федерации и полных кавалеров ордена Трудовой Славы - 2311,6 тыс. рублей (100,0%);</w:t>
      </w:r>
    </w:p>
    <w:p w:rsidR="00446167" w:rsidRPr="00F92508" w:rsidRDefault="00446167" w:rsidP="00446167">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 xml:space="preserve">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 за счет субвенции, </w:t>
      </w:r>
      <w:r w:rsidR="007B735D" w:rsidRPr="00F92508">
        <w:rPr>
          <w:rFonts w:ascii="Times New Roman" w:eastAsia="Times New Roman" w:hAnsi="Times New Roman" w:cs="Times New Roman"/>
          <w:color w:val="000000"/>
          <w:sz w:val="26"/>
          <w:szCs w:val="26"/>
          <w:lang w:eastAsia="ru-RU"/>
        </w:rPr>
        <w:t>поступившей</w:t>
      </w:r>
      <w:r w:rsidRPr="00F92508">
        <w:rPr>
          <w:rFonts w:ascii="Times New Roman" w:eastAsia="Times New Roman" w:hAnsi="Times New Roman" w:cs="Times New Roman"/>
          <w:color w:val="000000"/>
          <w:sz w:val="26"/>
          <w:szCs w:val="26"/>
          <w:lang w:eastAsia="ru-RU"/>
        </w:rPr>
        <w:t xml:space="preserve"> из федерального бюджета, - 70963,0 тыс. рублей (98,6%);</w:t>
      </w:r>
    </w:p>
    <w:p w:rsidR="00446167" w:rsidRPr="00F92508" w:rsidRDefault="00446167" w:rsidP="00446167">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 xml:space="preserve">оплату жилищно-коммунальных услуг отдельным категориям граждан за счет субвенции, </w:t>
      </w:r>
      <w:r w:rsidR="007B735D" w:rsidRPr="00F92508">
        <w:rPr>
          <w:rFonts w:ascii="Times New Roman" w:eastAsia="Times New Roman" w:hAnsi="Times New Roman" w:cs="Times New Roman"/>
          <w:color w:val="000000"/>
          <w:sz w:val="26"/>
          <w:szCs w:val="26"/>
          <w:lang w:eastAsia="ru-RU"/>
        </w:rPr>
        <w:t>поступившей</w:t>
      </w:r>
      <w:r w:rsidRPr="00F92508">
        <w:rPr>
          <w:rFonts w:ascii="Times New Roman" w:eastAsia="Times New Roman" w:hAnsi="Times New Roman" w:cs="Times New Roman"/>
          <w:color w:val="000000"/>
          <w:sz w:val="26"/>
          <w:szCs w:val="26"/>
          <w:lang w:eastAsia="ru-RU"/>
        </w:rPr>
        <w:t xml:space="preserve"> из федерального бюджета, - 448050,0 тыс. рублей (100,0%);</w:t>
      </w:r>
    </w:p>
    <w:p w:rsidR="00446167" w:rsidRPr="00F92508" w:rsidRDefault="00446167" w:rsidP="00446167">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социальную поддержку Героев Советского Союза, Героев Российской Федерации и полных кавалеров ордена Славы - 60,5 тыс. рублей (100,0%);</w:t>
      </w:r>
    </w:p>
    <w:p w:rsidR="00446167" w:rsidRPr="00F92508" w:rsidRDefault="00446167" w:rsidP="00446167">
      <w:pPr>
        <w:tabs>
          <w:tab w:val="left" w:pos="8168"/>
        </w:tabs>
        <w:spacing w:after="0" w:line="240" w:lineRule="auto"/>
        <w:ind w:left="108" w:firstLine="709"/>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социальные выплаты гражданам Донецкой Народной Республики, Луганской Народной Республики, Украины и лицам без гражданства, вынужденно покинувшим территории Донецкой Народной Республики, Луганской Народной Республики, Украины и прибывшим на территорию Российской Федерации, за счет средств резервного фонда Пра</w:t>
      </w:r>
      <w:r w:rsidR="009B40BE" w:rsidRPr="00F92508">
        <w:rPr>
          <w:rFonts w:ascii="Times New Roman" w:eastAsia="Times New Roman" w:hAnsi="Times New Roman" w:cs="Times New Roman"/>
          <w:color w:val="000000"/>
          <w:sz w:val="26"/>
          <w:szCs w:val="26"/>
          <w:lang w:eastAsia="ru-RU"/>
        </w:rPr>
        <w:t>вительства Российской Федерации</w:t>
      </w:r>
      <w:r w:rsidRPr="00F92508">
        <w:rPr>
          <w:rFonts w:ascii="Times New Roman" w:eastAsia="Times New Roman" w:hAnsi="Times New Roman" w:cs="Times New Roman"/>
          <w:color w:val="000000"/>
          <w:sz w:val="26"/>
          <w:szCs w:val="26"/>
          <w:lang w:eastAsia="ru-RU"/>
        </w:rPr>
        <w:t xml:space="preserve"> - 19770,0 тыс. рублей (89,1%). Оплата расходов произведена исходя из фактической численности получателей выплаты;</w:t>
      </w:r>
    </w:p>
    <w:p w:rsidR="00446167" w:rsidRPr="00F92508" w:rsidRDefault="00446167" w:rsidP="00446167">
      <w:pPr>
        <w:tabs>
          <w:tab w:val="left" w:pos="8168"/>
        </w:tabs>
        <w:spacing w:after="0" w:line="240" w:lineRule="auto"/>
        <w:ind w:left="108" w:firstLine="709"/>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оказание государственной социальной помощи на основании социального контракта отдельным категориям граждан - 390104,1 тыс. рублей (100,0%);</w:t>
      </w:r>
    </w:p>
    <w:p w:rsidR="00446167" w:rsidRPr="00F92508" w:rsidRDefault="00446167" w:rsidP="00446167">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оказание государственной социальной помощи на основании социального контракта отдельным категориям граждан за счет средств резервного фонда Правительства Российской Федерации - 40451,9 тыс. рублей (100,0%);</w:t>
      </w:r>
    </w:p>
    <w:p w:rsidR="00446167" w:rsidRPr="00F92508" w:rsidRDefault="00446167" w:rsidP="00446167">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компенсацию отдельным категориям граждан оплаты взноса на капитальный ремонт общего имущества в многоквартирном доме - 6804,9 тыс. рублей (100,0%);</w:t>
      </w:r>
    </w:p>
    <w:p w:rsidR="00446167" w:rsidRPr="00F92508" w:rsidRDefault="00446167" w:rsidP="00446167">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осуществление мероприятий по проведению информационно-разъяснительной и методической работы по социальной защите граждан и изготовление бланочной продукции - 533,7 тыс. рублей (100,0%);</w:t>
      </w:r>
    </w:p>
    <w:p w:rsidR="00446167" w:rsidRPr="00F92508" w:rsidRDefault="00446167" w:rsidP="00446167">
      <w:pPr>
        <w:tabs>
          <w:tab w:val="left" w:pos="8168"/>
        </w:tabs>
        <w:spacing w:after="0" w:line="240" w:lineRule="auto"/>
        <w:ind w:left="108" w:firstLine="709"/>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проведение общественно значимых мероприятий и мероприятий, связанных с памятными датами</w:t>
      </w:r>
      <w:r w:rsidR="009B40BE" w:rsidRPr="00F92508">
        <w:rPr>
          <w:rFonts w:ascii="Times New Roman" w:eastAsia="Times New Roman" w:hAnsi="Times New Roman" w:cs="Times New Roman"/>
          <w:color w:val="000000"/>
          <w:sz w:val="26"/>
          <w:szCs w:val="26"/>
          <w:lang w:eastAsia="ru-RU"/>
        </w:rPr>
        <w:t>,</w:t>
      </w:r>
      <w:r w:rsidRPr="00F92508">
        <w:rPr>
          <w:rFonts w:ascii="Times New Roman" w:eastAsia="Times New Roman" w:hAnsi="Times New Roman" w:cs="Times New Roman"/>
          <w:color w:val="000000"/>
          <w:sz w:val="26"/>
          <w:szCs w:val="26"/>
          <w:lang w:eastAsia="ru-RU"/>
        </w:rPr>
        <w:t xml:space="preserve"> - 672,8 тыс. рублей (85,6%). Причиной неполного освоения средств является экономия, сложившаяся по результатам конкурсных процедур;</w:t>
      </w:r>
    </w:p>
    <w:p w:rsidR="00446167" w:rsidRPr="00F92508" w:rsidRDefault="00446167" w:rsidP="00446167">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 xml:space="preserve">в рамках подпрограммы "Совершенствование социальной поддержки семьи и детей" - 722225,1 тыс. рублей (99,2%), в том числе на: </w:t>
      </w:r>
    </w:p>
    <w:p w:rsidR="00446167" w:rsidRPr="00F92508" w:rsidRDefault="00446167" w:rsidP="00446167">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обеспечение полноценным питанием беременных женщин, кормящих матерей, а также детей в возрасте от двух до трех лет - 324,0 тыс. рублей (100,0%);</w:t>
      </w:r>
    </w:p>
    <w:p w:rsidR="00446167" w:rsidRPr="00F92508" w:rsidRDefault="00446167" w:rsidP="00446167">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выплату ежемесячного пособия на ребенка - 498895,0 тыс. рублей (99,0%);</w:t>
      </w:r>
    </w:p>
    <w:p w:rsidR="00446167" w:rsidRPr="00F92508" w:rsidRDefault="00446167" w:rsidP="00446167">
      <w:pPr>
        <w:tabs>
          <w:tab w:val="left" w:pos="8168"/>
        </w:tabs>
        <w:spacing w:after="0" w:line="240" w:lineRule="auto"/>
        <w:ind w:left="108" w:firstLine="709"/>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ежемесячное пособие лицам из числа детей-сирот и детей, оставшихся без попечения родителей, в возрасте старше 18 лет, обучающимся в государственных общеобразовательных организациях Чувашской Республики и муниципальных общеобразовательных организациях и проживающим в семьях бывших попечителей, приемных родителей, - 2632,9 тыс. рублей (78,4%). Причиной неполного освоения средств является уменьшение количества получателей меры социальной поддержки;</w:t>
      </w:r>
    </w:p>
    <w:p w:rsidR="00446167" w:rsidRPr="00F92508" w:rsidRDefault="00446167" w:rsidP="00446167">
      <w:pPr>
        <w:tabs>
          <w:tab w:val="left" w:pos="8168"/>
        </w:tabs>
        <w:spacing w:after="0" w:line="240" w:lineRule="auto"/>
        <w:ind w:left="108" w:firstLine="709"/>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ежемесячную денежную компенсацию на продовольственные товары детям инвалидов, граждан, умерших вследствие чернобыльской катастрофы, в возрасте от 14 до 18 лет - 8,9 тыс. рублей (63,6%). Причиной неполного освоения средств является уменьшение количества получателей меры социальной поддержки;</w:t>
      </w:r>
    </w:p>
    <w:p w:rsidR="00446167" w:rsidRPr="00F92508" w:rsidRDefault="00446167" w:rsidP="00446167">
      <w:pPr>
        <w:tabs>
          <w:tab w:val="left" w:pos="8168"/>
        </w:tabs>
        <w:spacing w:after="0" w:line="240" w:lineRule="auto"/>
        <w:ind w:left="108" w:firstLine="709"/>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возмещение 50 процентов от стоимости проезда на междугородном транспорте один раз в год к месту лечения и обратно в пределах Российской Федерации детям, нуждающимся в санаторно-курортном лечении, - 10,4 тыс. рублей (7,8%). Причиной неполного освоения средств является уменьшение количества получателей меры социальной поддержки;</w:t>
      </w:r>
    </w:p>
    <w:p w:rsidR="00446167" w:rsidRPr="00F92508" w:rsidRDefault="00446167" w:rsidP="00446167">
      <w:pPr>
        <w:tabs>
          <w:tab w:val="left" w:pos="8168"/>
        </w:tabs>
        <w:spacing w:after="0" w:line="240" w:lineRule="auto"/>
        <w:ind w:left="108" w:firstLine="709"/>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проведение новогодних праздников для детей, нуждающихся в социальной поддержке, - 2157,4 тыс. рублей (100,0%);</w:t>
      </w:r>
    </w:p>
    <w:p w:rsidR="00446167" w:rsidRPr="00F92508" w:rsidRDefault="00446167" w:rsidP="00446167">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проведение республиканского слета трудовых династий - 111,9 тыс. рублей (100,0%);</w:t>
      </w:r>
    </w:p>
    <w:p w:rsidR="00446167" w:rsidRPr="00F92508" w:rsidRDefault="00446167" w:rsidP="00446167">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проведение мероприятий по награждению орденом "За любовь и верность" супружеских пар, состоящих в зарегистрированном браке 50 и более лет, воспитавших детей - достойных граждан Российской Федерации, - 130,4 тыс. рублей (100,0%);</w:t>
      </w:r>
    </w:p>
    <w:p w:rsidR="00446167" w:rsidRPr="00F92508" w:rsidRDefault="00446167" w:rsidP="00446167">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проведение окружного конкурса "Успешная семья Приволжья" - 2954,2 тыс. рублей (100,0%);</w:t>
      </w:r>
    </w:p>
    <w:p w:rsidR="00446167" w:rsidRPr="00F92508" w:rsidRDefault="00446167" w:rsidP="00446167">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государственную поддержку семей, имеющих детей, в виде республиканского материнского (семейного) капитала - 215000,0 тыс. рублей (100,0%);</w:t>
      </w:r>
    </w:p>
    <w:p w:rsidR="00446167" w:rsidRPr="00F92508" w:rsidRDefault="00446167" w:rsidP="00446167">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в рамках подпрограммы "Развитие культуры в Чувашской Республике" государственной программы Чувашской Республики "Развитие культуры" на ежемесячные пожизненные государственные пособия за особые заслуги в развитии культуры и науки - 1769,5 тыс. рублей (98,3%);</w:t>
      </w:r>
    </w:p>
    <w:p w:rsidR="00446167" w:rsidRPr="00F92508" w:rsidRDefault="00446167" w:rsidP="00446167">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в рамках подпрограммы "Развитие спорта высших достижений и системы подготовки спортивного резерва" государственной программы Чувашской Республики "Развитие физической культуры и спорта" на ежемесячные пожизненные государственные пособия в области физической культуры и спорта для лиц, проживающих на территории Чувашской Республики, имеющих выдающиеся достижения и особые заслуги перед Российской Федерацией в области физической культуры и спорта, - 594,0 тыс. рублей (100,0%);</w:t>
      </w:r>
    </w:p>
    <w:p w:rsidR="00446167" w:rsidRPr="00F92508" w:rsidRDefault="00446167" w:rsidP="00446167">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 xml:space="preserve">в рамках подпрограммы "Активная политика занятости населения и социальная поддержка безработных граждан" государственной программы Чувашской Республики "Содействие занятости населения" на социальные выплаты безработным гражданам в соответствии с Законом Российской Федерации от 19 апреля 1991 года </w:t>
      </w:r>
      <w:r w:rsidR="002D669F" w:rsidRPr="00F92508">
        <w:rPr>
          <w:rFonts w:ascii="Times New Roman" w:eastAsia="Times New Roman" w:hAnsi="Times New Roman" w:cs="Times New Roman"/>
          <w:color w:val="000000"/>
          <w:sz w:val="26"/>
          <w:szCs w:val="26"/>
          <w:lang w:eastAsia="ru-RU"/>
        </w:rPr>
        <w:t>№ </w:t>
      </w:r>
      <w:r w:rsidRPr="00F92508">
        <w:rPr>
          <w:rFonts w:ascii="Times New Roman" w:eastAsia="Times New Roman" w:hAnsi="Times New Roman" w:cs="Times New Roman"/>
          <w:color w:val="000000"/>
          <w:sz w:val="26"/>
          <w:szCs w:val="26"/>
          <w:lang w:eastAsia="ru-RU"/>
        </w:rPr>
        <w:t xml:space="preserve">1032-I "О занятости населения в Российской Федерации" за счет субвенции, </w:t>
      </w:r>
      <w:r w:rsidR="007B735D" w:rsidRPr="00F92508">
        <w:rPr>
          <w:rFonts w:ascii="Times New Roman" w:eastAsia="Times New Roman" w:hAnsi="Times New Roman" w:cs="Times New Roman"/>
          <w:color w:val="000000"/>
          <w:sz w:val="26"/>
          <w:szCs w:val="26"/>
          <w:lang w:eastAsia="ru-RU"/>
        </w:rPr>
        <w:t>поступившей</w:t>
      </w:r>
      <w:r w:rsidRPr="00F92508">
        <w:rPr>
          <w:rFonts w:ascii="Times New Roman" w:eastAsia="Times New Roman" w:hAnsi="Times New Roman" w:cs="Times New Roman"/>
          <w:color w:val="000000"/>
          <w:sz w:val="26"/>
          <w:szCs w:val="26"/>
          <w:lang w:eastAsia="ru-RU"/>
        </w:rPr>
        <w:t xml:space="preserve"> из федерального бюджета, - 332543,4 тыс. рублей (100,0%);</w:t>
      </w:r>
    </w:p>
    <w:p w:rsidR="00446167" w:rsidRPr="00F92508" w:rsidRDefault="00446167" w:rsidP="00446167">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 xml:space="preserve">в рамках подпрограммы "Государственная поддержка развития образования" государственной программы Чувашской Республики "Развитие образования" - 5578,6 тыс. рублей (60,5%), в том числе на: </w:t>
      </w:r>
    </w:p>
    <w:p w:rsidR="00446167" w:rsidRPr="00F92508" w:rsidRDefault="00446167" w:rsidP="00446167">
      <w:pPr>
        <w:tabs>
          <w:tab w:val="left" w:pos="8168"/>
        </w:tabs>
        <w:spacing w:after="0" w:line="240" w:lineRule="auto"/>
        <w:ind w:left="108" w:firstLine="709"/>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выплату социальных пособий учащимся общеобразовательных организаций, студентам профессиональных образовательных организаций, образовательных организаций высшего образования очной формы обучения из малоимущих семей, нуждающимся в приобретении проездных билетов для проезда между пунктами проживания и обучения на транспорте городского и (или) пригородного сообщения на территории Чувашской Республики, - 638,2 тыс. рублей (23,9%). Причиной неполного освоения средств является уменьшение количества получателей меры социальной поддержки;</w:t>
      </w:r>
    </w:p>
    <w:p w:rsidR="00446167" w:rsidRPr="00F92508" w:rsidRDefault="00446167" w:rsidP="00446167">
      <w:pPr>
        <w:tabs>
          <w:tab w:val="left" w:pos="8168"/>
        </w:tabs>
        <w:spacing w:after="0" w:line="240" w:lineRule="auto"/>
        <w:ind w:left="108" w:firstLine="709"/>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выплату социальных пособий учащимся общеобразовательных организаций, расположенных на территории Чувашской Республики, из малоимущих семей, нуждающимся в приобретении проездных билетов для проезда между пунктами проживания и обучения на транспорте городского и (или) пригородного сообщения на территории Чувашской Республики, - 870,7 тыс. рублей (80,7%). Причиной неполного освоения средств является уменьшение количества получателей меры социальной поддержки;</w:t>
      </w:r>
    </w:p>
    <w:p w:rsidR="00446167" w:rsidRPr="00F92508" w:rsidRDefault="009B40BE" w:rsidP="00446167">
      <w:pPr>
        <w:tabs>
          <w:tab w:val="left" w:pos="8168"/>
        </w:tabs>
        <w:spacing w:after="0" w:line="240" w:lineRule="auto"/>
        <w:ind w:left="108" w:firstLine="709"/>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выплату</w:t>
      </w:r>
      <w:r w:rsidR="00446167" w:rsidRPr="00F92508">
        <w:rPr>
          <w:rFonts w:ascii="Times New Roman" w:eastAsia="Times New Roman" w:hAnsi="Times New Roman" w:cs="Times New Roman"/>
          <w:color w:val="000000"/>
          <w:sz w:val="26"/>
          <w:szCs w:val="26"/>
          <w:lang w:eastAsia="ru-RU"/>
        </w:rPr>
        <w:t xml:space="preserve"> единовременного денежного пособия гражданам, усыновившим (удочерившим) ребенка (детей) на территории Чувашской Республики, - 4069,7 тыс. рублей (74,3%). Причиной неполного освоения средств является уменьшение количества получателей меры социальной поддержки.</w:t>
      </w:r>
    </w:p>
    <w:p w:rsidR="00446167" w:rsidRPr="00F92508" w:rsidRDefault="00446167" w:rsidP="00446167">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p>
    <w:p w:rsidR="00CF0372" w:rsidRPr="00F92508" w:rsidRDefault="00CF0372" w:rsidP="00446167">
      <w:pPr>
        <w:tabs>
          <w:tab w:val="left" w:pos="8168"/>
        </w:tabs>
        <w:spacing w:after="0" w:line="240" w:lineRule="auto"/>
        <w:ind w:left="108" w:firstLine="720"/>
        <w:jc w:val="center"/>
        <w:rPr>
          <w:rFonts w:ascii="Times New Roman" w:eastAsia="Times New Roman" w:hAnsi="Times New Roman" w:cs="Times New Roman"/>
          <w:b/>
          <w:bCs/>
          <w:color w:val="000000"/>
          <w:sz w:val="26"/>
          <w:szCs w:val="26"/>
          <w:lang w:eastAsia="ru-RU"/>
        </w:rPr>
      </w:pPr>
    </w:p>
    <w:p w:rsidR="00CF0372" w:rsidRPr="00F92508" w:rsidRDefault="00CF0372" w:rsidP="00446167">
      <w:pPr>
        <w:tabs>
          <w:tab w:val="left" w:pos="8168"/>
        </w:tabs>
        <w:spacing w:after="0" w:line="240" w:lineRule="auto"/>
        <w:ind w:left="108" w:firstLine="720"/>
        <w:jc w:val="center"/>
        <w:rPr>
          <w:rFonts w:ascii="Times New Roman" w:eastAsia="Times New Roman" w:hAnsi="Times New Roman" w:cs="Times New Roman"/>
          <w:b/>
          <w:bCs/>
          <w:color w:val="000000"/>
          <w:sz w:val="26"/>
          <w:szCs w:val="26"/>
          <w:lang w:eastAsia="ru-RU"/>
        </w:rPr>
      </w:pPr>
    </w:p>
    <w:p w:rsidR="00446167" w:rsidRPr="00F92508" w:rsidRDefault="00446167" w:rsidP="00446167">
      <w:pPr>
        <w:tabs>
          <w:tab w:val="left" w:pos="8168"/>
        </w:tabs>
        <w:spacing w:after="0" w:line="240" w:lineRule="auto"/>
        <w:ind w:left="108" w:firstLine="720"/>
        <w:jc w:val="center"/>
        <w:rPr>
          <w:rFonts w:ascii="Times New Roman" w:eastAsia="Times New Roman" w:hAnsi="Times New Roman" w:cs="Times New Roman"/>
          <w:b/>
          <w:bCs/>
          <w:color w:val="000000"/>
          <w:sz w:val="26"/>
          <w:szCs w:val="26"/>
          <w:lang w:eastAsia="ru-RU"/>
        </w:rPr>
      </w:pPr>
      <w:r w:rsidRPr="00F92508">
        <w:rPr>
          <w:rFonts w:ascii="Times New Roman" w:eastAsia="Times New Roman" w:hAnsi="Times New Roman" w:cs="Times New Roman"/>
          <w:b/>
          <w:bCs/>
          <w:color w:val="000000"/>
          <w:sz w:val="26"/>
          <w:szCs w:val="26"/>
          <w:lang w:eastAsia="ru-RU"/>
        </w:rPr>
        <w:t xml:space="preserve">Подраздел </w:t>
      </w:r>
      <w:r w:rsidR="003634F2" w:rsidRPr="00F92508">
        <w:rPr>
          <w:rFonts w:ascii="Times New Roman" w:eastAsia="Times New Roman" w:hAnsi="Times New Roman" w:cs="Times New Roman"/>
          <w:b/>
          <w:bCs/>
          <w:color w:val="000000"/>
          <w:sz w:val="26"/>
          <w:szCs w:val="26"/>
          <w:lang w:eastAsia="ru-RU"/>
        </w:rPr>
        <w:t>"</w:t>
      </w:r>
      <w:r w:rsidRPr="00F92508">
        <w:rPr>
          <w:rFonts w:ascii="Times New Roman" w:eastAsia="Times New Roman" w:hAnsi="Times New Roman" w:cs="Times New Roman"/>
          <w:b/>
          <w:bCs/>
          <w:color w:val="000000"/>
          <w:sz w:val="26"/>
          <w:szCs w:val="26"/>
          <w:lang w:eastAsia="ru-RU"/>
        </w:rPr>
        <w:t>Охрана семьи и детства</w:t>
      </w:r>
      <w:r w:rsidR="003634F2" w:rsidRPr="00F92508">
        <w:rPr>
          <w:rFonts w:ascii="Times New Roman" w:eastAsia="Times New Roman" w:hAnsi="Times New Roman" w:cs="Times New Roman"/>
          <w:b/>
          <w:bCs/>
          <w:color w:val="000000"/>
          <w:sz w:val="26"/>
          <w:szCs w:val="26"/>
          <w:lang w:eastAsia="ru-RU"/>
        </w:rPr>
        <w:t>"</w:t>
      </w:r>
    </w:p>
    <w:p w:rsidR="00446167" w:rsidRPr="00F92508" w:rsidRDefault="00446167" w:rsidP="00446167">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По данному подразделу осуществлены расходы республиканского бюджета Чувашской Республики в сумме 7108683,0 тыс. рублей, или 99,6% к годовым плановым назначениям (7137986,3 тыс. рублей), из них за счет средств, поступивших из федерального бюджета, – 5956309,7 тыс. рублей (100,0%), в том числе:</w:t>
      </w:r>
    </w:p>
    <w:p w:rsidR="00446167" w:rsidRPr="00F92508" w:rsidRDefault="00446167" w:rsidP="00446167">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в рамках государственной программы Чувашской Республики "Обеспечение граждан в Чувашской Республике доступным и комфортным жильем" - 978295,9 тыс. рублей (99,4%), из них за счет средств, поступивших из федерального бюджета, – 319271,7 тыс. рублей (99,5%), в том числе:</w:t>
      </w:r>
    </w:p>
    <w:p w:rsidR="00446167" w:rsidRPr="00F92508" w:rsidRDefault="00446167" w:rsidP="00446167">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 xml:space="preserve">в рамках подпрограммы "Государственная поддержка строительства жилья в Чувашской Республике" - 480834,2 тыс. рублей (99,4%), в том числе на: </w:t>
      </w:r>
    </w:p>
    <w:p w:rsidR="00446167" w:rsidRPr="00F92508" w:rsidRDefault="00446167" w:rsidP="00446167">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 xml:space="preserve">обеспечение жилыми помещениями по договорам социального найма категорий граждан, указанных в пунктах 3 и 6 части 1 статьи 11 Закона Чувашской Республики от 17 октября 2005 года </w:t>
      </w:r>
      <w:r w:rsidR="002D669F" w:rsidRPr="00F92508">
        <w:rPr>
          <w:rFonts w:ascii="Times New Roman" w:eastAsia="Times New Roman" w:hAnsi="Times New Roman" w:cs="Times New Roman"/>
          <w:color w:val="000000"/>
          <w:sz w:val="26"/>
          <w:szCs w:val="26"/>
          <w:lang w:eastAsia="ru-RU"/>
        </w:rPr>
        <w:t>№ </w:t>
      </w:r>
      <w:r w:rsidRPr="00F92508">
        <w:rPr>
          <w:rFonts w:ascii="Times New Roman" w:eastAsia="Times New Roman" w:hAnsi="Times New Roman" w:cs="Times New Roman"/>
          <w:color w:val="000000"/>
          <w:sz w:val="26"/>
          <w:szCs w:val="26"/>
          <w:lang w:eastAsia="ru-RU"/>
        </w:rPr>
        <w:t>42 "О регулировании жилищных отношений" и состоящих на учете в качестве нуждающихся в жилых помещениях, - 38535,1 тыс. рублей (100,0%);</w:t>
      </w:r>
    </w:p>
    <w:p w:rsidR="00446167" w:rsidRPr="00F92508" w:rsidRDefault="00446167" w:rsidP="00446167">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предоставление многодетным семьям, имеющим пять и более несовершеннолетних детей и состоящим на учете в качестве нуждающихся в жилых помещениях, единовременных денежных выплат на приобретение или строительство жилых помещений - 96278,7 тыс. рублей (99,4%);</w:t>
      </w:r>
    </w:p>
    <w:p w:rsidR="00446167" w:rsidRPr="00F92508" w:rsidRDefault="00446167" w:rsidP="00446167">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обеспечение жильем молодых семей в рамках ведомственной целевой программы "Оказание государственной поддержки гражданам в обеспечении жильем и оплате жилищно-коммунальных услуг" государственной программы Российской Федерации "Обеспечение доступным и комфортным жильем и коммунальными услугами граждан Российской Федерации" - 346020,4 тыс. рублей (99,3%);</w:t>
      </w:r>
    </w:p>
    <w:p w:rsidR="00446167" w:rsidRPr="00F92508" w:rsidRDefault="00446167" w:rsidP="00446167">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 xml:space="preserve">в рамках подпрограммы "Обеспечение жилыми помещениями детей-сирот и детей, оставшихся без попечения родителей, лиц из числа детей-сирот и детей, оставшихся без попечения родителей" - 497461,7 тыс. рублей (99,5%), в том числе на: </w:t>
      </w:r>
    </w:p>
    <w:p w:rsidR="00446167" w:rsidRPr="00F92508" w:rsidRDefault="00446167" w:rsidP="00446167">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обеспечение жилыми помещениями детей-сирот и детей, оставшихся без попечения родителей, лиц из числа детей-сирот и детей, оставшихся без попечения родителей, - 424143,8 тыс. рублей (99,4%);</w:t>
      </w:r>
    </w:p>
    <w:p w:rsidR="00446167" w:rsidRPr="00F92508" w:rsidRDefault="00446167" w:rsidP="00446167">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обеспечение жилыми помещениями детей-сирот и детей, оставшихся без попечения родителей, лиц из числа детей-сирот и детей, оставшихся без попечения родителей, - 73317,9 тыс. рублей (100,0%);</w:t>
      </w:r>
    </w:p>
    <w:p w:rsidR="00446167" w:rsidRPr="00F92508" w:rsidRDefault="00446167" w:rsidP="00446167">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в рамках подпрограммы "Развитие кадровых ресурсов в здравоохранении" государственной программы Чувашской Республики "Развитие здравоохранения" на социальное обеспечение детей-сирот и детей, оставшихся без попечения родителей, лиц из числа детей-сирот и детей, оставшихся без попечения родителей, обучающихся в государственных образовательных организациях Чувашской Республики, - 2268,6 тыс. рублей (99,1%);</w:t>
      </w:r>
    </w:p>
    <w:p w:rsidR="00446167" w:rsidRPr="00F92508" w:rsidRDefault="00446167" w:rsidP="00446167">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 xml:space="preserve">в рамках подпрограммы "Совершенствование социальной поддержки семьи и детей" государственной программы Чувашской Республики "Социальная поддержка граждан" - 6014679,3 тыс. рублей (99,9%), из них за счет средств, поступивших из федерального бюджета, – 5637038,0 тыс. рублей (100,0%), в том числе на: </w:t>
      </w:r>
    </w:p>
    <w:p w:rsidR="00446167" w:rsidRPr="00F92508" w:rsidRDefault="00446167" w:rsidP="00446167">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выплаты приемной семье на содержание подопечных детей - 111724,1 тыс. рублей (97,6%);</w:t>
      </w:r>
    </w:p>
    <w:p w:rsidR="00446167" w:rsidRPr="00F92508" w:rsidRDefault="00446167" w:rsidP="00446167">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выплаты опекунам (попечителям), патронатным воспитателям на содержание подопечных детей - 103437,6 тыс. рублей (98,3%);</w:t>
      </w:r>
    </w:p>
    <w:p w:rsidR="00446167" w:rsidRPr="00F92508" w:rsidRDefault="00446167" w:rsidP="00446167">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выплаты вознаграждения опекунам (попечителям), приемным родителям - 62694,5 тыс. рублей (96,9%);</w:t>
      </w:r>
    </w:p>
    <w:p w:rsidR="00446167" w:rsidRPr="00F92508" w:rsidRDefault="00446167" w:rsidP="00446167">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ежемесячную денежную выплату на ребенка в возрасте от восьми до семнадцати лет - 39300,9 тыс. рублей (100,0%);</w:t>
      </w:r>
    </w:p>
    <w:p w:rsidR="00446167" w:rsidRPr="00F92508" w:rsidRDefault="00446167" w:rsidP="00446167">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ежемесячную выплату на детей в возрасте от 3 до 7 лет включительно - 3517437,6 тыс. рублей (99,9%);</w:t>
      </w:r>
    </w:p>
    <w:p w:rsidR="00446167" w:rsidRPr="00F92508" w:rsidRDefault="00446167" w:rsidP="00446167">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финансовое обеспечение комплекса мер, направленных на развитие социальной поддержки семей с низким уровнем дохода на территории Чувашской Республики</w:t>
      </w:r>
      <w:r w:rsidR="009B40BE" w:rsidRPr="00F92508">
        <w:rPr>
          <w:rFonts w:ascii="Times New Roman" w:eastAsia="Times New Roman" w:hAnsi="Times New Roman" w:cs="Times New Roman"/>
          <w:color w:val="000000"/>
          <w:sz w:val="26"/>
          <w:szCs w:val="26"/>
          <w:lang w:eastAsia="ru-RU"/>
        </w:rPr>
        <w:t>,</w:t>
      </w:r>
      <w:r w:rsidRPr="00F92508">
        <w:rPr>
          <w:rFonts w:ascii="Times New Roman" w:eastAsia="Times New Roman" w:hAnsi="Times New Roman" w:cs="Times New Roman"/>
          <w:color w:val="000000"/>
          <w:sz w:val="26"/>
          <w:szCs w:val="26"/>
          <w:lang w:eastAsia="ru-RU"/>
        </w:rPr>
        <w:t xml:space="preserve"> - 6593,0 тыс. рублей (99,1%);</w:t>
      </w:r>
    </w:p>
    <w:p w:rsidR="00446167" w:rsidRPr="00F92508" w:rsidRDefault="00446167" w:rsidP="00446167">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перевозку несовершеннолетних, самовольно ушедших из семей, организаций для детей-сирот и детей, оставшихся без попечения родителей, образовательных организаций и иных организаций, в пределах территории Чувашской Республики - 30,0 тыс. рублей (100,0%);</w:t>
      </w:r>
    </w:p>
    <w:p w:rsidR="00446167" w:rsidRPr="00F92508" w:rsidRDefault="00446167" w:rsidP="00446167">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обеспечение на безвозмездной основе питанием, одеждой, обувью и другими предметами вещевого довольствия несовершеннолетних - 7786,1 тыс. рублей (100,0%);</w:t>
      </w:r>
    </w:p>
    <w:p w:rsidR="00446167" w:rsidRPr="00F92508" w:rsidRDefault="00446167" w:rsidP="00446167">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проведение республиканского конкурса "Семья года" - 474,8 тыс. рублей (100,0%);</w:t>
      </w:r>
    </w:p>
    <w:p w:rsidR="00446167" w:rsidRPr="00F92508" w:rsidRDefault="00446167" w:rsidP="00446167">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ежемесячную денежную выплату, назначаемую в случае рождения (усыновления) третьего ребенка или последующих детей до достижения ребенком возраста трех лет, - 984636,0 тыс. рублей (100,0%);</w:t>
      </w:r>
    </w:p>
    <w:p w:rsidR="00446167" w:rsidRPr="00F92508" w:rsidRDefault="00446167" w:rsidP="00446167">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ежемесячную денежную выплату, назначаемую в случае рождения (усыновления) третьего ребенка или последующих детей до достижения ребенком возраста трех лет, за счет средств резервного фонда Правительства Российской Федерации - 43384,1 тыс. рублей (100,0%);</w:t>
      </w:r>
    </w:p>
    <w:p w:rsidR="00446167" w:rsidRPr="00F92508" w:rsidRDefault="00446167" w:rsidP="00446167">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 xml:space="preserve">ежемесячную выплату в связи с рождением (усыновлением) первого ребенка за счет субвенции, </w:t>
      </w:r>
      <w:r w:rsidR="007B735D" w:rsidRPr="00F92508">
        <w:rPr>
          <w:rFonts w:ascii="Times New Roman" w:eastAsia="Times New Roman" w:hAnsi="Times New Roman" w:cs="Times New Roman"/>
          <w:color w:val="000000"/>
          <w:sz w:val="26"/>
          <w:szCs w:val="26"/>
          <w:lang w:eastAsia="ru-RU"/>
        </w:rPr>
        <w:t>поступившей</w:t>
      </w:r>
      <w:r w:rsidRPr="00F92508">
        <w:rPr>
          <w:rFonts w:ascii="Times New Roman" w:eastAsia="Times New Roman" w:hAnsi="Times New Roman" w:cs="Times New Roman"/>
          <w:color w:val="000000"/>
          <w:sz w:val="26"/>
          <w:szCs w:val="26"/>
          <w:lang w:eastAsia="ru-RU"/>
        </w:rPr>
        <w:t xml:space="preserve"> из федерального бюджета, - 1137180,6 тыс. рублей (100,0%);</w:t>
      </w:r>
    </w:p>
    <w:p w:rsidR="00446167" w:rsidRPr="00F92508" w:rsidRDefault="00446167" w:rsidP="00446167">
      <w:pPr>
        <w:tabs>
          <w:tab w:val="left" w:pos="8168"/>
        </w:tabs>
        <w:spacing w:after="0" w:line="240" w:lineRule="auto"/>
        <w:ind w:left="108" w:firstLine="709"/>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в рамках подпрограммы "Развитие культуры в Чувашской Республике" государственной программы Чувашской Республики "Развитие культуры" на социальное обеспечение детей-сирот и детей, оставшихся без попечения родителей, лиц из числа детей-сирот и детей, оставшихся без попечения родителей, обучающихся в государственных образовательных организациях Чувашской Республики, - 4037,7 тыс. рублей (94,3%). Причиной неполного освоения средств является уменьшение количества получателей меры социальной поддержки;</w:t>
      </w:r>
    </w:p>
    <w:p w:rsidR="00446167" w:rsidRPr="00F92508" w:rsidRDefault="00446167" w:rsidP="00446167">
      <w:pPr>
        <w:tabs>
          <w:tab w:val="left" w:pos="8168"/>
        </w:tabs>
        <w:spacing w:after="0" w:line="240" w:lineRule="auto"/>
        <w:ind w:left="108" w:firstLine="709"/>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в рамках подпрограммы "Развитие спорта высших достижений и системы подготовки спортивного резерва" государственной программы Чувашской Республики "Развитие физической культуры и спорта" на социальное обеспечение детей-сирот и детей, оставшихся без попечения родителей, лиц из числа детей-сирот и детей, оставшихся без попечения родителей, обучающихся в государственных образовательных организациях Чувашской Республики, - 118,4 тыс. рублей (69,5%). Причиной неполного освоения средств является уменьшение количества получателей меры социальной поддержки;</w:t>
      </w:r>
    </w:p>
    <w:p w:rsidR="00446167" w:rsidRPr="00F92508" w:rsidRDefault="00446167" w:rsidP="00446167">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 xml:space="preserve">в рамках подпрограммы "Государственная поддержка развития образования" государственной программы Чувашской Республики "Развитие образования" - 109283,1 тыс. рублей (88,3%), в том числе на: </w:t>
      </w:r>
    </w:p>
    <w:p w:rsidR="00446167" w:rsidRPr="00F92508" w:rsidRDefault="00446167" w:rsidP="00446167">
      <w:pPr>
        <w:tabs>
          <w:tab w:val="left" w:pos="8168"/>
        </w:tabs>
        <w:spacing w:after="0" w:line="240" w:lineRule="auto"/>
        <w:ind w:left="108" w:firstLine="709"/>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социальное обеспечение детей-сирот и детей, оставшихся без попечения родителей, лиц из числа детей-сирот и детей, оставшихся без попечения родителей, обучающихся в негосударственных образовательных организациях, - 100,1 тыс. рублей (11,5%). Причиной неполного освоения средств является уменьшение количества получателей меры социальной поддержки;</w:t>
      </w:r>
    </w:p>
    <w:p w:rsidR="00446167" w:rsidRPr="00F92508" w:rsidRDefault="00446167" w:rsidP="00446167">
      <w:pPr>
        <w:tabs>
          <w:tab w:val="left" w:pos="8168"/>
        </w:tabs>
        <w:spacing w:after="0" w:line="240" w:lineRule="auto"/>
        <w:ind w:left="108" w:firstLine="709"/>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социальное обеспечение детей-сирот и детей, оставшихся без попечения родителей, лиц из числа детей-сирот и детей, оставшихся без попечения родителей, обучающихся в государственных образовательных организациях Чувашской Республики, - 90937,8 тыс. рублей (90,3%). Причиной неполного освоения средств является уменьшение количества получателей меры социальной поддержки;</w:t>
      </w:r>
    </w:p>
    <w:p w:rsidR="00446167" w:rsidRPr="00F92508" w:rsidRDefault="00446167" w:rsidP="00446167">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обеспечение бесплатным двухразовым питанием обучающихся с ограниченными возможностями здоровья, получающих образование вне организаций, осуществляющих образовательную деятельность, в форме семейного образования, которые проживают на территории Чувашской Республики</w:t>
      </w:r>
      <w:r w:rsidR="00960F29" w:rsidRPr="00F92508">
        <w:rPr>
          <w:rFonts w:ascii="Times New Roman" w:eastAsia="Times New Roman" w:hAnsi="Times New Roman" w:cs="Times New Roman"/>
          <w:color w:val="000000"/>
          <w:sz w:val="26"/>
          <w:szCs w:val="26"/>
          <w:lang w:eastAsia="ru-RU"/>
        </w:rPr>
        <w:t>,</w:t>
      </w:r>
      <w:r w:rsidRPr="00F92508">
        <w:rPr>
          <w:rFonts w:ascii="Times New Roman" w:eastAsia="Times New Roman" w:hAnsi="Times New Roman" w:cs="Times New Roman"/>
          <w:color w:val="000000"/>
          <w:sz w:val="26"/>
          <w:szCs w:val="26"/>
          <w:lang w:eastAsia="ru-RU"/>
        </w:rPr>
        <w:t xml:space="preserve"> - 195,1 тыс. рублей (65,3%). Причиной неполного освоения средств является уменьшение количества получателей меры социальной поддержки;</w:t>
      </w:r>
    </w:p>
    <w:p w:rsidR="00446167" w:rsidRPr="00F92508" w:rsidRDefault="00446167" w:rsidP="00446167">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выплату компенсации затрат на получение обучающимися начального общего, основного общего, среднего общего образования в форме семейного образования - 360,8 тыс. рублей (83,2%). Причиной неполного освоения средств является уменьшение количества получателей меры социальной поддержки;</w:t>
      </w:r>
    </w:p>
    <w:p w:rsidR="00446167" w:rsidRPr="00F92508" w:rsidRDefault="00446167" w:rsidP="00446167">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выплату компенсации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образовательную программу дошкольного образования на территории Чувашской Республики, - 14212,4 тыс. рублей (86%). Причиной неполного освоения средств является уменьшение количества получателей меры социальной поддержки;</w:t>
      </w:r>
    </w:p>
    <w:p w:rsidR="00446167" w:rsidRPr="00F92508" w:rsidRDefault="00446167" w:rsidP="00446167">
      <w:pPr>
        <w:tabs>
          <w:tab w:val="left" w:pos="8168"/>
        </w:tabs>
        <w:spacing w:after="0" w:line="240" w:lineRule="auto"/>
        <w:ind w:left="108" w:firstLine="709"/>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обеспечение бесплатным двухразовым питанием обучающихся общеобразовательных организаций, находящихся на территории Чувашской Республики, осваивающих образовательные программы начального общего, основного общего и среднего общего образования, являющихся членами семей лиц, призванных на военную службу по мобилизации в Вооруженные Силы Российской Федерации, а также лиц, принимающих (принимавших) участие в специальной военной операции, - 2888,2 тыс. рублей (72,5%). Оплата расходов произведена исходя из фактической численности получателей выплаты;</w:t>
      </w:r>
    </w:p>
    <w:p w:rsidR="00446167" w:rsidRPr="00F92508" w:rsidRDefault="00446167" w:rsidP="00446167">
      <w:pPr>
        <w:tabs>
          <w:tab w:val="left" w:pos="8168"/>
        </w:tabs>
        <w:spacing w:after="0" w:line="240" w:lineRule="auto"/>
        <w:ind w:left="108" w:firstLine="709"/>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обеспечение бесплатным двухразовым питанием обучающихся общеобразовательных организаций, находящихся на территории Чувашской Республики, являющихся членами семей лиц, проходящих военную службу в батальоне связи "Ат</w:t>
      </w:r>
      <w:r w:rsidR="004B6948" w:rsidRPr="00F92508">
        <w:rPr>
          <w:rFonts w:ascii="Times New Roman" w:eastAsia="Times New Roman" w:hAnsi="Times New Roman" w:cs="Times New Roman"/>
          <w:color w:val="000000"/>
          <w:sz w:val="26"/>
          <w:szCs w:val="26"/>
          <w:lang w:eastAsia="ru-RU"/>
        </w:rPr>
        <w:t>ă</w:t>
      </w:r>
      <w:r w:rsidRPr="00F92508">
        <w:rPr>
          <w:rFonts w:ascii="Times New Roman" w:eastAsia="Times New Roman" w:hAnsi="Times New Roman" w:cs="Times New Roman"/>
          <w:color w:val="000000"/>
          <w:sz w:val="26"/>
          <w:szCs w:val="26"/>
          <w:lang w:eastAsia="ru-RU"/>
        </w:rPr>
        <w:t>л", а также погибших (умерших) военнослужащих, лиц, проходивших службу в войсках национальной гвардии Российской Федерации, - 588,7 тыс. рублей (64,4%). Оплата расходов произведена исходя из фактической численности получателей выплаты.</w:t>
      </w:r>
    </w:p>
    <w:p w:rsidR="00446167" w:rsidRPr="00F92508" w:rsidRDefault="00446167" w:rsidP="00446167">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p>
    <w:p w:rsidR="00446167" w:rsidRPr="00F92508" w:rsidRDefault="00446167" w:rsidP="00446167">
      <w:pPr>
        <w:tabs>
          <w:tab w:val="left" w:pos="8168"/>
        </w:tabs>
        <w:spacing w:after="0" w:line="240" w:lineRule="auto"/>
        <w:ind w:left="108" w:firstLine="720"/>
        <w:jc w:val="center"/>
        <w:rPr>
          <w:rFonts w:ascii="Times New Roman" w:eastAsia="Times New Roman" w:hAnsi="Times New Roman" w:cs="Times New Roman"/>
          <w:b/>
          <w:bCs/>
          <w:color w:val="000000"/>
          <w:sz w:val="26"/>
          <w:szCs w:val="26"/>
          <w:lang w:eastAsia="ru-RU"/>
        </w:rPr>
      </w:pPr>
      <w:r w:rsidRPr="00F92508">
        <w:rPr>
          <w:rFonts w:ascii="Times New Roman" w:eastAsia="Times New Roman" w:hAnsi="Times New Roman" w:cs="Times New Roman"/>
          <w:b/>
          <w:bCs/>
          <w:color w:val="000000"/>
          <w:sz w:val="26"/>
          <w:szCs w:val="26"/>
          <w:lang w:eastAsia="ru-RU"/>
        </w:rPr>
        <w:t xml:space="preserve">Подраздел </w:t>
      </w:r>
      <w:r w:rsidR="003634F2" w:rsidRPr="00F92508">
        <w:rPr>
          <w:rFonts w:ascii="Times New Roman" w:eastAsia="Times New Roman" w:hAnsi="Times New Roman" w:cs="Times New Roman"/>
          <w:b/>
          <w:bCs/>
          <w:color w:val="000000"/>
          <w:sz w:val="26"/>
          <w:szCs w:val="26"/>
          <w:lang w:eastAsia="ru-RU"/>
        </w:rPr>
        <w:t>"</w:t>
      </w:r>
      <w:r w:rsidRPr="00F92508">
        <w:rPr>
          <w:rFonts w:ascii="Times New Roman" w:eastAsia="Times New Roman" w:hAnsi="Times New Roman" w:cs="Times New Roman"/>
          <w:b/>
          <w:bCs/>
          <w:color w:val="000000"/>
          <w:sz w:val="26"/>
          <w:szCs w:val="26"/>
          <w:lang w:eastAsia="ru-RU"/>
        </w:rPr>
        <w:t>Другие вопросы в области социальной политики</w:t>
      </w:r>
      <w:r w:rsidR="003634F2" w:rsidRPr="00F92508">
        <w:rPr>
          <w:rFonts w:ascii="Times New Roman" w:eastAsia="Times New Roman" w:hAnsi="Times New Roman" w:cs="Times New Roman"/>
          <w:b/>
          <w:bCs/>
          <w:color w:val="000000"/>
          <w:sz w:val="26"/>
          <w:szCs w:val="26"/>
          <w:lang w:eastAsia="ru-RU"/>
        </w:rPr>
        <w:t>"</w:t>
      </w:r>
    </w:p>
    <w:p w:rsidR="00446167" w:rsidRPr="00F92508" w:rsidRDefault="00446167" w:rsidP="00446167">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По данному подразделу осуществлены расходы республиканского бюджета Чувашской Республики в сумме 290595,0 тыс. рублей, или 91,1% к годовым плановым назначениям (319106,0 тыс. рублей), из них за счет средств, поступивших из федерального бюджета, – 163600,7 тыс. рублей (100,0%), в том числе:</w:t>
      </w:r>
    </w:p>
    <w:p w:rsidR="00446167" w:rsidRPr="00F92508" w:rsidRDefault="00446167" w:rsidP="00446167">
      <w:pPr>
        <w:tabs>
          <w:tab w:val="left" w:pos="8168"/>
        </w:tabs>
        <w:spacing w:after="0" w:line="240" w:lineRule="auto"/>
        <w:ind w:left="108" w:firstLine="709"/>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в рамках подпрограммы "Профилактика незаконного потребления наркотических средств и психотропных веществ, наркомании в Чувашской Республике" государственной программы Чувашской Республики "Обеспечение общественного порядка и противодействие преступности" на организацию работы с лицами, находящимися в трудной жизненной ситуации, потребляющими наркотические средства и психотропные вещества в немедицинских целях, при проведении мероприятий по выявлению, предупреждению и пресечению преступлений и административных правонарушений в сфере незаконного оборота наркотических средств и психотропных веществ, направленной на мотивирование к участию в программах социальной реабилитации, - 34,8 тыс. рублей (9,9%). Причиной неполного освоения средств является отсутствие обращений некоммерческих организаций;</w:t>
      </w:r>
    </w:p>
    <w:p w:rsidR="00446167" w:rsidRPr="00F92508" w:rsidRDefault="00446167" w:rsidP="00446167">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в рамках государственной программы Чувашской Республики "Социальная поддержка граждан" - 220282,8 тыс. рублей (89,3%), из них за счет средств, поступивших из федерального бюджета, – 163600,7 тыс. рублей (100,0%), в том числе:</w:t>
      </w:r>
    </w:p>
    <w:p w:rsidR="00446167" w:rsidRPr="00F92508" w:rsidRDefault="00446167" w:rsidP="00446167">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 xml:space="preserve">в рамках подпрограммы "Социальное обеспечение граждан" - 179440,5 тыс. рублей (87,3%), в том числе на: </w:t>
      </w:r>
    </w:p>
    <w:p w:rsidR="00446167" w:rsidRPr="00F92508" w:rsidRDefault="00446167" w:rsidP="00446167">
      <w:pPr>
        <w:tabs>
          <w:tab w:val="left" w:pos="8168"/>
        </w:tabs>
        <w:spacing w:after="0" w:line="240" w:lineRule="auto"/>
        <w:ind w:left="108" w:firstLine="709"/>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обеспечение временного социально-бытового обустройства граждан Российской Федерации, иностранных граждан и лиц без гражданства, постоянно проживающих на территориях Украины, Донецкой Народной Республики, Луганской Народной Республики, вынужденно покинувших территории Украины, Донецкой Народной Республики и Луганской Народной Республики, прибывших на территорию Российской Федерации в экстренном массовом порядке и находящихся в пунктах временного размещения на территории Чувашской Республики, - 15577,9 тыс. рублей (37,4%). Оплата расходов произведена исходя из фактической численности получателей выплаты;</w:t>
      </w:r>
    </w:p>
    <w:p w:rsidR="00446167" w:rsidRPr="00F92508" w:rsidRDefault="00446167" w:rsidP="00446167">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обеспечение транспортных расходов по доставке граждан Российской Федерации, иностранных граждан и лиц без гражданства, постоянно проживающих на территориях Украины, Донецкой Народной Республики, Луганской Народной Республики, вынужденно покинувших территории Украины, Донецкой Народной Республики и Луганской Народной Республики, прибывших на территорию Российской Федерации в экстренном массовом порядке, до пунктов временного размещения на территории Чувашской Республики, - 556,0 тыс. рублей (100,0%);</w:t>
      </w:r>
    </w:p>
    <w:p w:rsidR="00446167" w:rsidRPr="00F92508" w:rsidRDefault="00446167" w:rsidP="00446167">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возмещение расходов, понесенных бюджетами субъектов Российской Федерации на размещение и питание граждан Российской Федерации, Украины, Донецкой Народной Республики, Луганской Народной Республики и лиц без гражданства, постоянно проживающих на территориях Украины, Донецкой Народной Республики, Луганской Народной Республики, вынужденно покинувших территории Украины, Донецкой Народной Республики, Луганской Народной Республики и прибывших на территорию Российской Федерации в экстренном массовом порядке, в пунктах временного размещения и питания, за счет средств резервного фонда Правительства Российской Федерации - 163306,6 тыс. рублей (100,0%);</w:t>
      </w:r>
    </w:p>
    <w:p w:rsidR="00446167" w:rsidRPr="00F92508" w:rsidRDefault="00446167" w:rsidP="00446167">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 xml:space="preserve">в рамках подпрограммы "Поддержка социально ориентированных некоммерческих организаций в Чувашской Республике" - 40545,2 тыс. рублей (99,3%), в том числе на: </w:t>
      </w:r>
    </w:p>
    <w:p w:rsidR="00446167" w:rsidRPr="00F92508" w:rsidRDefault="00446167" w:rsidP="00446167">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предоставление грантов в форме субсидий на развитие гражданского общества на территории Чувашской Республики - 39718,8 тыс. рублей (99,3%);</w:t>
      </w:r>
    </w:p>
    <w:p w:rsidR="00446167" w:rsidRPr="00F92508" w:rsidRDefault="00446167" w:rsidP="00446167">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формирование и развитие ресурсного центра некоммерческих организаций - 826,4 тыс. рублей (100,0%);</w:t>
      </w:r>
    </w:p>
    <w:p w:rsidR="00446167" w:rsidRPr="00F92508" w:rsidRDefault="00446167" w:rsidP="00446167">
      <w:pPr>
        <w:tabs>
          <w:tab w:val="left" w:pos="8168"/>
        </w:tabs>
        <w:spacing w:after="0" w:line="240" w:lineRule="auto"/>
        <w:ind w:left="108" w:firstLine="709"/>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в рамках подпрограммы "Оказание содействия добровольному переселению в Чувашскую Республику соотечественников, проживающих за рубежом" на реализацию мероприятий, предусмотренных региональной программой переселения, включенной в Государственную программу по оказанию содействия добровольному переселению в Российскую Федерацию соотечественников, проживающих за рубежом</w:t>
      </w:r>
      <w:r w:rsidR="00960F29" w:rsidRPr="00F92508">
        <w:rPr>
          <w:rFonts w:ascii="Times New Roman" w:eastAsia="Times New Roman" w:hAnsi="Times New Roman" w:cs="Times New Roman"/>
          <w:color w:val="000000"/>
          <w:sz w:val="26"/>
          <w:szCs w:val="26"/>
          <w:lang w:eastAsia="ru-RU"/>
        </w:rPr>
        <w:t>,</w:t>
      </w:r>
      <w:r w:rsidRPr="00F92508">
        <w:rPr>
          <w:rFonts w:ascii="Times New Roman" w:eastAsia="Times New Roman" w:hAnsi="Times New Roman" w:cs="Times New Roman"/>
          <w:color w:val="000000"/>
          <w:sz w:val="26"/>
          <w:szCs w:val="26"/>
          <w:lang w:eastAsia="ru-RU"/>
        </w:rPr>
        <w:t xml:space="preserve"> - 297,1 тыс. рублей (86,6%). Причиной неполного освоения средств является уменьшение количества получателей меры социальной поддержки;</w:t>
      </w:r>
    </w:p>
    <w:p w:rsidR="00446167" w:rsidRPr="00F92508" w:rsidRDefault="00446167" w:rsidP="00446167">
      <w:pPr>
        <w:tabs>
          <w:tab w:val="left" w:pos="8168"/>
        </w:tabs>
        <w:spacing w:after="0" w:line="240" w:lineRule="auto"/>
        <w:ind w:left="108" w:firstLine="709"/>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в рамках подпрограммы "Развитие культуры в Чувашской Республике" государственной программы Чувашской Республики "Развитие культуры" на обеспечение хранения, комплектования, учета и использования документов Архивного фонда Чувашской Республики - 91,0 тыс. рублей (100,0%);</w:t>
      </w:r>
    </w:p>
    <w:p w:rsidR="00446167" w:rsidRPr="00F92508" w:rsidRDefault="00446167" w:rsidP="00446167">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в рамках государственной программы Чувашской Республики "Содействие занятости населения" - 62878,3 тыс. рублей (98,9%), в том числе:</w:t>
      </w:r>
    </w:p>
    <w:p w:rsidR="00446167" w:rsidRPr="00F92508" w:rsidRDefault="00446167" w:rsidP="00446167">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 xml:space="preserve">в рамках подпрограммы "Безопасный труд" государственной программы Чувашской Республики "Содействие занятости населения" - 3237,6 тыс. рублей (96,6%), в том числе на: </w:t>
      </w:r>
    </w:p>
    <w:p w:rsidR="00446167" w:rsidRPr="00F92508" w:rsidRDefault="00446167" w:rsidP="00446167">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материально-техническое и программное обеспечение мониторинга условий и охраны труда - 158,7 тыс. рублей (99,2%);</w:t>
      </w:r>
    </w:p>
    <w:p w:rsidR="00446167" w:rsidRPr="00F92508" w:rsidRDefault="00446167" w:rsidP="00446167">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реализацию государственной политики в сфере охраны труда - 2061,6 тыс. рублей (95,4%);</w:t>
      </w:r>
    </w:p>
    <w:p w:rsidR="00446167" w:rsidRPr="00F92508" w:rsidRDefault="00446167" w:rsidP="00446167">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проведение республиканского конкурса профессионального мастерства "Лучший специалист по охране труда Чувашской Республики" - 207,0 тыс. рублей (100,0%);</w:t>
      </w:r>
    </w:p>
    <w:p w:rsidR="00446167" w:rsidRPr="00F92508" w:rsidRDefault="00446167" w:rsidP="00446167">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организацию и проведение республиканского конкурса социальных проектов некоммерческих организаций в области охраны труда - 224,0 тыс. рублей (100,0%);</w:t>
      </w:r>
    </w:p>
    <w:p w:rsidR="00446167" w:rsidRPr="00F92508" w:rsidRDefault="00446167" w:rsidP="00446167">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проведение ежегодной республиканской научно-практической конференции "Здоровье и безопасность работающих" - 100,1 тыс. рублей (100,0%);</w:t>
      </w:r>
    </w:p>
    <w:p w:rsidR="00446167" w:rsidRPr="00F92508" w:rsidRDefault="00446167" w:rsidP="00446167">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организацию и проведение обучения по охране труда руководителей, специалистов в органах государственной власти Чувашской Республики и подведомственных им учреждениях - 342,5 тыс. рублей (99,2%);</w:t>
      </w:r>
    </w:p>
    <w:p w:rsidR="00446167" w:rsidRPr="00F92508" w:rsidRDefault="00446167" w:rsidP="00446167">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издание информационно-аналитического вестника "Охрана труда в Чувашской Республике" - 69,7 тыс. рублей (100,0%);</w:t>
      </w:r>
    </w:p>
    <w:p w:rsidR="00446167" w:rsidRPr="00F92508" w:rsidRDefault="00446167" w:rsidP="00446167">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издание методических рекомендаций по вопросам охраны труда - 74,0 тыс. рублей (100,0%);</w:t>
      </w:r>
    </w:p>
    <w:p w:rsidR="00446167" w:rsidRPr="00F92508" w:rsidRDefault="00446167" w:rsidP="00446167">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 xml:space="preserve">в рамках обеспечения реализации государственной программы Чувашской Республики "Содействие занятости населения" - 59640,7 тыс. рублей (99,1%), в том числе на: </w:t>
      </w:r>
    </w:p>
    <w:p w:rsidR="00446167" w:rsidRPr="00F92508" w:rsidRDefault="00446167" w:rsidP="00446167">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обеспечение функций государственных органов - 59631,7 тыс. рублей (99,1%);</w:t>
      </w:r>
    </w:p>
    <w:p w:rsidR="00446167" w:rsidRPr="00F92508" w:rsidRDefault="00446167" w:rsidP="00446167">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 xml:space="preserve">прочие выплаты по обязательствам Чувашской Республики </w:t>
      </w:r>
      <w:r w:rsidR="00960F29" w:rsidRPr="00F92508">
        <w:rPr>
          <w:rFonts w:ascii="Times New Roman" w:eastAsia="Times New Roman" w:hAnsi="Times New Roman" w:cs="Times New Roman"/>
          <w:color w:val="000000"/>
          <w:sz w:val="26"/>
          <w:szCs w:val="26"/>
          <w:lang w:eastAsia="ru-RU"/>
        </w:rPr>
        <w:t>–</w:t>
      </w:r>
      <w:r w:rsidRPr="00F92508">
        <w:rPr>
          <w:rFonts w:ascii="Times New Roman" w:eastAsia="Times New Roman" w:hAnsi="Times New Roman" w:cs="Times New Roman"/>
          <w:color w:val="000000"/>
          <w:sz w:val="26"/>
          <w:szCs w:val="26"/>
          <w:lang w:eastAsia="ru-RU"/>
        </w:rPr>
        <w:t xml:space="preserve"> 9</w:t>
      </w:r>
      <w:r w:rsidR="00960F29" w:rsidRPr="00F92508">
        <w:rPr>
          <w:rFonts w:ascii="Times New Roman" w:eastAsia="Times New Roman" w:hAnsi="Times New Roman" w:cs="Times New Roman"/>
          <w:color w:val="000000"/>
          <w:sz w:val="26"/>
          <w:szCs w:val="26"/>
          <w:lang w:eastAsia="ru-RU"/>
        </w:rPr>
        <w:t>,0</w:t>
      </w:r>
      <w:r w:rsidRPr="00F92508">
        <w:rPr>
          <w:rFonts w:ascii="Times New Roman" w:eastAsia="Times New Roman" w:hAnsi="Times New Roman" w:cs="Times New Roman"/>
          <w:color w:val="000000"/>
          <w:sz w:val="26"/>
          <w:szCs w:val="26"/>
          <w:lang w:eastAsia="ru-RU"/>
        </w:rPr>
        <w:t xml:space="preserve"> тыс. рублей (100,0%);</w:t>
      </w:r>
    </w:p>
    <w:p w:rsidR="00446167" w:rsidRPr="00F92508" w:rsidRDefault="00446167" w:rsidP="00446167">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в рамках государственной программы Чувашской Республики "Развитие потенциала государственного управления" - 2602,8 тыс. рублей (71,4%), в том числе:</w:t>
      </w:r>
    </w:p>
    <w:p w:rsidR="00446167" w:rsidRPr="00F92508" w:rsidRDefault="00446167" w:rsidP="00446167">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 xml:space="preserve">в рамках подпрограммы "Совершенствование кадровой политики и развитие кадрового потенциала государственной гражданской службы Чувашской Республики" - 851,9 тыс. рублей (45,3%), в том числе на: </w:t>
      </w:r>
    </w:p>
    <w:p w:rsidR="00446167" w:rsidRPr="00F92508" w:rsidRDefault="00446167" w:rsidP="00446167">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предоставление выплат по государственному социальному страхованию государственных гражданских служащих Чувашской Республики в случаях, установленных законодательством Чувашской Республики, - 800,9 тыс. рублей (43,8%). Причиной неполного освоения средств является экономия, сложившаяся по результатам конкурсных процедур;</w:t>
      </w:r>
    </w:p>
    <w:p w:rsidR="00446167" w:rsidRPr="00F92508" w:rsidRDefault="00446167" w:rsidP="00446167">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возмещение расходов на оплату найма (поднайма) жилого помещения лицам, замещающим отдельные государственные должности Чувашской Республики и должности государственной гражданской службы Чувашской Республики</w:t>
      </w:r>
      <w:r w:rsidR="00960F29" w:rsidRPr="00F92508">
        <w:rPr>
          <w:rFonts w:ascii="Times New Roman" w:eastAsia="Times New Roman" w:hAnsi="Times New Roman" w:cs="Times New Roman"/>
          <w:color w:val="000000"/>
          <w:sz w:val="26"/>
          <w:szCs w:val="26"/>
          <w:lang w:eastAsia="ru-RU"/>
        </w:rPr>
        <w:t>,</w:t>
      </w:r>
      <w:r w:rsidRPr="00F92508">
        <w:rPr>
          <w:rFonts w:ascii="Times New Roman" w:eastAsia="Times New Roman" w:hAnsi="Times New Roman" w:cs="Times New Roman"/>
          <w:color w:val="000000"/>
          <w:sz w:val="26"/>
          <w:szCs w:val="26"/>
          <w:lang w:eastAsia="ru-RU"/>
        </w:rPr>
        <w:t xml:space="preserve"> - 51,0 тыс. рублей (100,0%);</w:t>
      </w:r>
    </w:p>
    <w:p w:rsidR="00446167" w:rsidRPr="00F92508" w:rsidRDefault="00446167" w:rsidP="00446167">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в рамках обеспечения реализации государственной программы Чувашской Республики "Развитие потенциала государственного управления" на поощрение органов исполнительной власти Чувашской Республики за достижение показателей эффективности деятельности - 1750,9 тыс. рублей (99,2%);</w:t>
      </w:r>
    </w:p>
    <w:p w:rsidR="00446167" w:rsidRPr="00F92508" w:rsidRDefault="00446167" w:rsidP="00446167">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в рамках подпрограммы "Обеспечение условий доступности приоритетных объектов и услуг в приоритетных сферах жизнедеятельности инвалидов и других маломобильных групп населения" государственной программы Чувашской Республики "Доступная среда" на предоставление протезно-ортопедических услуг гражданам, не являющимся инвалидами, нуждающимся в протезно-ортопедических изделиях</w:t>
      </w:r>
      <w:r w:rsidR="00960F29" w:rsidRPr="00F92508">
        <w:rPr>
          <w:rFonts w:ascii="Times New Roman" w:eastAsia="Times New Roman" w:hAnsi="Times New Roman" w:cs="Times New Roman"/>
          <w:color w:val="000000"/>
          <w:sz w:val="26"/>
          <w:szCs w:val="26"/>
          <w:lang w:eastAsia="ru-RU"/>
        </w:rPr>
        <w:t>,</w:t>
      </w:r>
      <w:r w:rsidRPr="00F92508">
        <w:rPr>
          <w:rFonts w:ascii="Times New Roman" w:eastAsia="Times New Roman" w:hAnsi="Times New Roman" w:cs="Times New Roman"/>
          <w:color w:val="000000"/>
          <w:sz w:val="26"/>
          <w:szCs w:val="26"/>
          <w:lang w:eastAsia="ru-RU"/>
        </w:rPr>
        <w:t xml:space="preserve"> - 4705,3 тыс. рублей (99,6%).</w:t>
      </w:r>
    </w:p>
    <w:p w:rsidR="004B1CB9" w:rsidRPr="00F92508" w:rsidRDefault="004B1CB9"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p>
    <w:p w:rsidR="00D43E16" w:rsidRPr="00F92508" w:rsidRDefault="00D43E16" w:rsidP="00B85B3F">
      <w:pPr>
        <w:tabs>
          <w:tab w:val="left" w:pos="8168"/>
        </w:tabs>
        <w:spacing w:after="0" w:line="240" w:lineRule="auto"/>
        <w:ind w:left="108" w:firstLine="720"/>
        <w:jc w:val="center"/>
        <w:rPr>
          <w:rFonts w:ascii="Times New Roman" w:eastAsia="Times New Roman" w:hAnsi="Times New Roman" w:cs="Times New Roman"/>
          <w:b/>
          <w:bCs/>
          <w:color w:val="000000"/>
          <w:sz w:val="26"/>
          <w:szCs w:val="26"/>
          <w:lang w:eastAsia="ru-RU"/>
        </w:rPr>
      </w:pPr>
      <w:r w:rsidRPr="00F92508">
        <w:rPr>
          <w:rFonts w:ascii="Times New Roman" w:eastAsia="Times New Roman" w:hAnsi="Times New Roman" w:cs="Times New Roman"/>
          <w:b/>
          <w:bCs/>
          <w:color w:val="000000"/>
          <w:sz w:val="26"/>
          <w:szCs w:val="26"/>
          <w:lang w:eastAsia="ru-RU"/>
        </w:rPr>
        <w:t xml:space="preserve">Раздел </w:t>
      </w:r>
      <w:r w:rsidR="003634F2" w:rsidRPr="00F92508">
        <w:rPr>
          <w:rFonts w:ascii="Times New Roman" w:eastAsia="Times New Roman" w:hAnsi="Times New Roman" w:cs="Times New Roman"/>
          <w:b/>
          <w:bCs/>
          <w:color w:val="000000"/>
          <w:sz w:val="26"/>
          <w:szCs w:val="26"/>
          <w:lang w:eastAsia="ru-RU"/>
        </w:rPr>
        <w:t>"</w:t>
      </w:r>
      <w:r w:rsidRPr="00F92508">
        <w:rPr>
          <w:rFonts w:ascii="Times New Roman" w:eastAsia="Times New Roman" w:hAnsi="Times New Roman" w:cs="Times New Roman"/>
          <w:b/>
          <w:bCs/>
          <w:color w:val="000000"/>
          <w:sz w:val="26"/>
          <w:szCs w:val="26"/>
          <w:lang w:eastAsia="ru-RU"/>
        </w:rPr>
        <w:t>Физическая культура и спорт</w:t>
      </w:r>
      <w:r w:rsidR="003634F2" w:rsidRPr="00F92508">
        <w:rPr>
          <w:rFonts w:ascii="Times New Roman" w:eastAsia="Times New Roman" w:hAnsi="Times New Roman" w:cs="Times New Roman"/>
          <w:b/>
          <w:bCs/>
          <w:color w:val="000000"/>
          <w:sz w:val="26"/>
          <w:szCs w:val="26"/>
          <w:lang w:eastAsia="ru-RU"/>
        </w:rPr>
        <w:t>"</w:t>
      </w:r>
    </w:p>
    <w:p w:rsidR="00D43E16" w:rsidRPr="00F92508" w:rsidRDefault="00D43E16"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 xml:space="preserve">Расходы республиканского бюджета Чувашской Республики по разделу </w:t>
      </w:r>
      <w:r w:rsidR="003634F2" w:rsidRPr="00F92508">
        <w:rPr>
          <w:rFonts w:ascii="Times New Roman" w:eastAsia="Times New Roman" w:hAnsi="Times New Roman" w:cs="Times New Roman"/>
          <w:color w:val="000000"/>
          <w:sz w:val="26"/>
          <w:szCs w:val="26"/>
          <w:lang w:eastAsia="ru-RU"/>
        </w:rPr>
        <w:t>"</w:t>
      </w:r>
      <w:r w:rsidRPr="00F92508">
        <w:rPr>
          <w:rFonts w:ascii="Times New Roman" w:eastAsia="Times New Roman" w:hAnsi="Times New Roman" w:cs="Times New Roman"/>
          <w:color w:val="000000"/>
          <w:sz w:val="26"/>
          <w:szCs w:val="26"/>
          <w:lang w:eastAsia="ru-RU"/>
        </w:rPr>
        <w:t>Физическая культура и спорт</w:t>
      </w:r>
      <w:r w:rsidR="003634F2" w:rsidRPr="00F92508">
        <w:rPr>
          <w:rFonts w:ascii="Times New Roman" w:eastAsia="Times New Roman" w:hAnsi="Times New Roman" w:cs="Times New Roman"/>
          <w:color w:val="000000"/>
          <w:sz w:val="26"/>
          <w:szCs w:val="26"/>
          <w:lang w:eastAsia="ru-RU"/>
        </w:rPr>
        <w:t>"</w:t>
      </w:r>
      <w:r w:rsidRPr="00F92508">
        <w:rPr>
          <w:rFonts w:ascii="Times New Roman" w:eastAsia="Times New Roman" w:hAnsi="Times New Roman" w:cs="Times New Roman"/>
          <w:color w:val="000000"/>
          <w:sz w:val="26"/>
          <w:szCs w:val="26"/>
          <w:lang w:eastAsia="ru-RU"/>
        </w:rPr>
        <w:t xml:space="preserve"> составили 2056998,0 тыс. рублей, или 97,1% к годовым плановым назначениям (2117579,0 тыс. рублей), из них за счет средств, поступивших из федерального бюджета, – 856245,8 тыс. рублей, или 100,0% к годовым плановым назначениям.</w:t>
      </w:r>
    </w:p>
    <w:p w:rsidR="00D43E16" w:rsidRPr="00F92508" w:rsidRDefault="00D43E16"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p>
    <w:p w:rsidR="00D43E16" w:rsidRPr="00F92508" w:rsidRDefault="00D43E16" w:rsidP="00B85B3F">
      <w:pPr>
        <w:tabs>
          <w:tab w:val="left" w:pos="8168"/>
        </w:tabs>
        <w:spacing w:after="0" w:line="240" w:lineRule="auto"/>
        <w:ind w:left="108" w:firstLine="720"/>
        <w:jc w:val="center"/>
        <w:rPr>
          <w:rFonts w:ascii="Times New Roman" w:eastAsia="Times New Roman" w:hAnsi="Times New Roman" w:cs="Times New Roman"/>
          <w:b/>
          <w:bCs/>
          <w:color w:val="000000"/>
          <w:sz w:val="26"/>
          <w:szCs w:val="26"/>
          <w:lang w:eastAsia="ru-RU"/>
        </w:rPr>
      </w:pPr>
      <w:r w:rsidRPr="00F92508">
        <w:rPr>
          <w:rFonts w:ascii="Times New Roman" w:eastAsia="Times New Roman" w:hAnsi="Times New Roman" w:cs="Times New Roman"/>
          <w:b/>
          <w:bCs/>
          <w:color w:val="000000"/>
          <w:sz w:val="26"/>
          <w:szCs w:val="26"/>
          <w:lang w:eastAsia="ru-RU"/>
        </w:rPr>
        <w:t xml:space="preserve">Подраздел </w:t>
      </w:r>
      <w:r w:rsidR="003634F2" w:rsidRPr="00F92508">
        <w:rPr>
          <w:rFonts w:ascii="Times New Roman" w:eastAsia="Times New Roman" w:hAnsi="Times New Roman" w:cs="Times New Roman"/>
          <w:b/>
          <w:bCs/>
          <w:color w:val="000000"/>
          <w:sz w:val="26"/>
          <w:szCs w:val="26"/>
          <w:lang w:eastAsia="ru-RU"/>
        </w:rPr>
        <w:t>"</w:t>
      </w:r>
      <w:r w:rsidRPr="00F92508">
        <w:rPr>
          <w:rFonts w:ascii="Times New Roman" w:eastAsia="Times New Roman" w:hAnsi="Times New Roman" w:cs="Times New Roman"/>
          <w:b/>
          <w:bCs/>
          <w:color w:val="000000"/>
          <w:sz w:val="26"/>
          <w:szCs w:val="26"/>
          <w:lang w:eastAsia="ru-RU"/>
        </w:rPr>
        <w:t>Массовый спорт</w:t>
      </w:r>
      <w:r w:rsidR="003634F2" w:rsidRPr="00F92508">
        <w:rPr>
          <w:rFonts w:ascii="Times New Roman" w:eastAsia="Times New Roman" w:hAnsi="Times New Roman" w:cs="Times New Roman"/>
          <w:b/>
          <w:bCs/>
          <w:color w:val="000000"/>
          <w:sz w:val="26"/>
          <w:szCs w:val="26"/>
          <w:lang w:eastAsia="ru-RU"/>
        </w:rPr>
        <w:t>"</w:t>
      </w:r>
    </w:p>
    <w:p w:rsidR="00D43E16" w:rsidRPr="00F92508" w:rsidRDefault="00D43E16"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По данному подразделу осуществлены расходы республиканского бюджета Чувашской Республики в сумме 1302338,9 тыс. рублей, или 95,7% к годовым плановым назначениям (1360829,2 тыс. рублей), из них за счет средств, поступивших из федерального бюджета, – 832363,7 тыс. рублей (100,0%), в том числе:</w:t>
      </w:r>
    </w:p>
    <w:p w:rsidR="00D43E16" w:rsidRPr="00F92508" w:rsidRDefault="00D43E16"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в рамках подпрограммы "Модернизация коммунальной инфраструктуры на территории Чувашской Республики" государственной программы Чувашской Республики "Модернизация и развитие сферы жилищно-коммунального хозяйства" на строительство блочно-модульной котельной на природном газе для АУ Чувашии "ФОЦ "Росинка" Минспорта Чувашии - 50919,0 тыс. рублей (100,0%);</w:t>
      </w:r>
    </w:p>
    <w:p w:rsidR="00D43E16" w:rsidRPr="00F92508" w:rsidRDefault="00D43E16"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в рамках подпрограммы "Развитие культуры в Чувашской Республике" государственной программы Чувашской Республики "Развитие культуры" на организацию и проведение фестивалей, торжественных вечеров, концертов и иных зрелищных мероприятий - 57,4 тыс. рублей (100,0%);</w:t>
      </w:r>
    </w:p>
    <w:p w:rsidR="00D43E16" w:rsidRPr="00F92508" w:rsidRDefault="00D43E16"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в рамках подпрограммы "Развитие физической культуры и массового спорта" государственной программы Чувашской Республики "Развитие физической культуры и спорта" - 1251362,5 тыс. рублей (95,5%), из них за счет средств, поступивших из федерального бюджета, – 832363,7 тыс. рублей (100,0%), в том числе на:</w:t>
      </w:r>
    </w:p>
    <w:p w:rsidR="00D43E16" w:rsidRPr="00F92508" w:rsidRDefault="00D43E16"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 xml:space="preserve">создание объектов спортивной инфраструктуры - 25197,2 тыс. рублей (93,3%). Причиной неполного освоения средств является </w:t>
      </w:r>
      <w:r w:rsidR="006E3A27" w:rsidRPr="00F92508">
        <w:rPr>
          <w:rFonts w:ascii="Times New Roman" w:eastAsia="Times New Roman" w:hAnsi="Times New Roman" w:cs="Times New Roman"/>
          <w:color w:val="000000"/>
          <w:sz w:val="26"/>
          <w:szCs w:val="26"/>
          <w:lang w:eastAsia="ru-RU"/>
        </w:rPr>
        <w:t>оплата по факту выполненных работ</w:t>
      </w:r>
      <w:r w:rsidRPr="00F92508">
        <w:rPr>
          <w:rFonts w:ascii="Times New Roman" w:eastAsia="Times New Roman" w:hAnsi="Times New Roman" w:cs="Times New Roman"/>
          <w:color w:val="000000"/>
          <w:sz w:val="26"/>
          <w:szCs w:val="26"/>
          <w:lang w:eastAsia="ru-RU"/>
        </w:rPr>
        <w:t>;</w:t>
      </w:r>
    </w:p>
    <w:p w:rsidR="00D43E16" w:rsidRPr="00F92508" w:rsidRDefault="00D43E16"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организацию и проведение официальных физкультурных мероприятий - 2768,9 тыс. рублей (100,0%);</w:t>
      </w:r>
    </w:p>
    <w:p w:rsidR="00D43E16" w:rsidRPr="00F92508" w:rsidRDefault="00D43E16"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организацию и проведение семинаров-совещаний, курсов повышения квалификации и профессиональной переподготовки для специалистов, работающих в сфере физической культуры и спорта, - 655,0 тыс. рублей (100,0%);</w:t>
      </w:r>
    </w:p>
    <w:p w:rsidR="00D43E16" w:rsidRPr="00F92508" w:rsidRDefault="00D43E16"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строительство физкультурно-оздоровительного комплекса с плавательным бассейном АУ Чувашии "ФОЦ "Росинка" Минспорта Чувашии по адресу: Чувашская Республика, г. Чебокс</w:t>
      </w:r>
      <w:r w:rsidR="00960F29" w:rsidRPr="00F92508">
        <w:rPr>
          <w:rFonts w:ascii="Times New Roman" w:eastAsia="Times New Roman" w:hAnsi="Times New Roman" w:cs="Times New Roman"/>
          <w:color w:val="000000"/>
          <w:sz w:val="26"/>
          <w:szCs w:val="26"/>
          <w:lang w:eastAsia="ru-RU"/>
        </w:rPr>
        <w:t>ары, Московский район, Заволжье</w:t>
      </w:r>
      <w:r w:rsidRPr="00F92508">
        <w:rPr>
          <w:rFonts w:ascii="Times New Roman" w:eastAsia="Times New Roman" w:hAnsi="Times New Roman" w:cs="Times New Roman"/>
          <w:color w:val="000000"/>
          <w:sz w:val="26"/>
          <w:szCs w:val="26"/>
          <w:lang w:eastAsia="ru-RU"/>
        </w:rPr>
        <w:t xml:space="preserve"> - 10998,9 тыс. рублей (100,0%);</w:t>
      </w:r>
    </w:p>
    <w:p w:rsidR="00D43E16" w:rsidRPr="00F92508" w:rsidRDefault="00D43E16"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реконструкцию здания БПОУ "Чебоксарское УОР имени В.М. Краснова" Минспорта Чувашии - 29599,4 тыс. рублей (100,0%);</w:t>
      </w:r>
    </w:p>
    <w:p w:rsidR="00D43E16" w:rsidRPr="00F92508" w:rsidRDefault="00D43E16"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 xml:space="preserve">строительство лыжероллерной трассы протяженностью 3969 метров с освещением и видеонаблюдением в Центре зимних видов спорта (при БУ "СШОР </w:t>
      </w:r>
      <w:r w:rsidR="002D669F" w:rsidRPr="00F92508">
        <w:rPr>
          <w:rFonts w:ascii="Times New Roman" w:eastAsia="Times New Roman" w:hAnsi="Times New Roman" w:cs="Times New Roman"/>
          <w:color w:val="000000"/>
          <w:sz w:val="26"/>
          <w:szCs w:val="26"/>
          <w:lang w:eastAsia="ru-RU"/>
        </w:rPr>
        <w:t>№ </w:t>
      </w:r>
      <w:r w:rsidRPr="00F92508">
        <w:rPr>
          <w:rFonts w:ascii="Times New Roman" w:eastAsia="Times New Roman" w:hAnsi="Times New Roman" w:cs="Times New Roman"/>
          <w:color w:val="000000"/>
          <w:sz w:val="26"/>
          <w:szCs w:val="26"/>
          <w:lang w:eastAsia="ru-RU"/>
        </w:rPr>
        <w:t>2" Минспорта Чувашии) - 10908,4 тыс. рублей (100,0%);</w:t>
      </w:r>
    </w:p>
    <w:p w:rsidR="00D43E16" w:rsidRPr="00F92508" w:rsidRDefault="00D43E16"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строительство "Спортивной площадки с футбольным полем при МАУ ДО "Спортивная школа им. В.Н. Ярды" Шумерлинского района - 23174,5 тыс. рублей (100,0%);</w:t>
      </w:r>
    </w:p>
    <w:p w:rsidR="00D43E16" w:rsidRPr="00F92508" w:rsidRDefault="00D43E16"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 xml:space="preserve">строительство футбольного поля в с. Комсомольское Комсомольского района Чувашской Республики - 14673,1 тыс. рублей (49%). </w:t>
      </w:r>
      <w:r w:rsidR="004436C2" w:rsidRPr="00F92508">
        <w:rPr>
          <w:rFonts w:ascii="Times New Roman" w:eastAsia="Times New Roman" w:hAnsi="Times New Roman" w:cs="Times New Roman"/>
          <w:color w:val="000000"/>
          <w:sz w:val="26"/>
          <w:szCs w:val="26"/>
          <w:lang w:eastAsia="ru-RU"/>
        </w:rPr>
        <w:t>Причиной неполного освоения средств является оплата по факту выполненных работ. Неосвоенные остатки средств предусмотрены в 2023 году;</w:t>
      </w:r>
    </w:p>
    <w:p w:rsidR="00D43E16" w:rsidRPr="00F92508" w:rsidRDefault="00D43E16"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 xml:space="preserve">реконструкцию АУ Чувашской Республики ДОД "СДЮСШОР </w:t>
      </w:r>
      <w:r w:rsidR="002D669F" w:rsidRPr="00F92508">
        <w:rPr>
          <w:rFonts w:ascii="Times New Roman" w:eastAsia="Times New Roman" w:hAnsi="Times New Roman" w:cs="Times New Roman"/>
          <w:color w:val="000000"/>
          <w:sz w:val="26"/>
          <w:szCs w:val="26"/>
          <w:lang w:eastAsia="ru-RU"/>
        </w:rPr>
        <w:t>№ </w:t>
      </w:r>
      <w:r w:rsidRPr="00F92508">
        <w:rPr>
          <w:rFonts w:ascii="Times New Roman" w:eastAsia="Times New Roman" w:hAnsi="Times New Roman" w:cs="Times New Roman"/>
          <w:color w:val="000000"/>
          <w:sz w:val="26"/>
          <w:szCs w:val="26"/>
          <w:lang w:eastAsia="ru-RU"/>
        </w:rPr>
        <w:t>3" Минспорта Чувашии - 254141,7 тыс. рублей (100,0%);</w:t>
      </w:r>
    </w:p>
    <w:p w:rsidR="00D43E16" w:rsidRPr="00F92508" w:rsidRDefault="00D43E16"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укрепление материально-технической базы муниципальных учреждений в сфере физической культуры и спорта - 19663,1 тыс. рублей (99,1%);</w:t>
      </w:r>
    </w:p>
    <w:p w:rsidR="00D43E16" w:rsidRPr="00F92508" w:rsidRDefault="00D43E16"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реконструкцию стадиона по пер. Школьный в с. Порецкое Порецкого района Чувашской Республики - 1939,5 тыс. рублей (100,0%);</w:t>
      </w:r>
    </w:p>
    <w:p w:rsidR="00D43E16" w:rsidRPr="00F92508" w:rsidRDefault="00D43E16"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реконструкцию стадиона "Волга" города Чебоксары, ул. Коллективная, д. 3 - 451459,3 тыс. рублей (100,0%);</w:t>
      </w:r>
    </w:p>
    <w:p w:rsidR="00D43E16" w:rsidRPr="00F92508" w:rsidRDefault="00D43E16"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закупку оборудования для создания "умных" спортивных площадок - 52525,2 тыс. рублей (100,0%);</w:t>
      </w:r>
    </w:p>
    <w:p w:rsidR="00D43E16" w:rsidRPr="00F92508" w:rsidRDefault="00D43E16"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 xml:space="preserve">строительство крытого катка с искусственным льдом с трибуной на 250 мест в микрорайоне </w:t>
      </w:r>
      <w:r w:rsidR="002D669F" w:rsidRPr="00F92508">
        <w:rPr>
          <w:rFonts w:ascii="Times New Roman" w:eastAsia="Times New Roman" w:hAnsi="Times New Roman" w:cs="Times New Roman"/>
          <w:color w:val="000000"/>
          <w:sz w:val="26"/>
          <w:szCs w:val="26"/>
          <w:lang w:eastAsia="ru-RU"/>
        </w:rPr>
        <w:t>№ </w:t>
      </w:r>
      <w:r w:rsidRPr="00F92508">
        <w:rPr>
          <w:rFonts w:ascii="Times New Roman" w:eastAsia="Times New Roman" w:hAnsi="Times New Roman" w:cs="Times New Roman"/>
          <w:color w:val="000000"/>
          <w:sz w:val="26"/>
          <w:szCs w:val="26"/>
          <w:lang w:eastAsia="ru-RU"/>
        </w:rPr>
        <w:t>1 жилого района "Новый город" г. Чебоксары, поз. 1.25 - 150147,5 тыс. рублей (100,0%);</w:t>
      </w:r>
    </w:p>
    <w:p w:rsidR="00D43E16" w:rsidRPr="00F92508" w:rsidRDefault="00D43E16"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строительство объекта "Физкультурно-оздоровительный комплекс в с. Ишлеи Чебоксарского района Чувашской Республики" - 10368,5 тыс. рублей (100,0%);</w:t>
      </w:r>
    </w:p>
    <w:p w:rsidR="00D43E16" w:rsidRPr="00F92508" w:rsidRDefault="00D43E16"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 xml:space="preserve">строительство открытого стадиона широкого профиля с элементами полосы препятствий в г. Мариинский Посад - 48413,2 тыс. рублей (81,5%). </w:t>
      </w:r>
      <w:r w:rsidR="004436C2" w:rsidRPr="00F92508">
        <w:rPr>
          <w:rFonts w:ascii="Times New Roman" w:eastAsia="Times New Roman" w:hAnsi="Times New Roman" w:cs="Times New Roman"/>
          <w:color w:val="000000"/>
          <w:sz w:val="26"/>
          <w:szCs w:val="26"/>
          <w:lang w:eastAsia="ru-RU"/>
        </w:rPr>
        <w:t xml:space="preserve">Причиной неполного освоения средств является </w:t>
      </w:r>
      <w:r w:rsidR="00003633" w:rsidRPr="00F92508">
        <w:rPr>
          <w:rFonts w:ascii="Times New Roman" w:eastAsia="Times New Roman" w:hAnsi="Times New Roman" w:cs="Times New Roman"/>
          <w:color w:val="000000"/>
          <w:sz w:val="26"/>
          <w:szCs w:val="26"/>
          <w:lang w:eastAsia="ru-RU"/>
        </w:rPr>
        <w:t>за</w:t>
      </w:r>
      <w:r w:rsidR="004436C2" w:rsidRPr="00F92508">
        <w:rPr>
          <w:rFonts w:ascii="Times New Roman" w:eastAsia="Times New Roman" w:hAnsi="Times New Roman" w:cs="Times New Roman"/>
          <w:color w:val="000000"/>
          <w:sz w:val="26"/>
          <w:szCs w:val="26"/>
          <w:lang w:eastAsia="ru-RU"/>
        </w:rPr>
        <w:t>мещение собственных средств республиканского бюджета Чувашской Республики, предусмотренных на удорожание строительства объекта, федеральными средствами, поступившими из резервного фонда Правительства Российской Федерации;</w:t>
      </w:r>
    </w:p>
    <w:p w:rsidR="00D43E16" w:rsidRPr="00F92508" w:rsidRDefault="00D43E16"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 xml:space="preserve">строительство физкультурно-спортивной зоны МБОУ "Батыревская СОШ </w:t>
      </w:r>
      <w:r w:rsidR="002D669F" w:rsidRPr="00F92508">
        <w:rPr>
          <w:rFonts w:ascii="Times New Roman" w:eastAsia="Times New Roman" w:hAnsi="Times New Roman" w:cs="Times New Roman"/>
          <w:color w:val="000000"/>
          <w:sz w:val="26"/>
          <w:szCs w:val="26"/>
          <w:lang w:eastAsia="ru-RU"/>
        </w:rPr>
        <w:t>№ </w:t>
      </w:r>
      <w:r w:rsidRPr="00F92508">
        <w:rPr>
          <w:rFonts w:ascii="Times New Roman" w:eastAsia="Times New Roman" w:hAnsi="Times New Roman" w:cs="Times New Roman"/>
          <w:color w:val="000000"/>
          <w:sz w:val="26"/>
          <w:szCs w:val="26"/>
          <w:lang w:eastAsia="ru-RU"/>
        </w:rPr>
        <w:t>2" на земельном участке с кадастровым номером 21:08:240206:78 по ул. А.П. Табакова в с. Батырево Батыревского района Чувашской Республики - 11531,9 тыс. рублей (100,0%);</w:t>
      </w:r>
    </w:p>
    <w:p w:rsidR="00D43E16" w:rsidRPr="00F92508" w:rsidRDefault="00D43E16"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строительство объекта "Физкультурно-оздоровительный комплекс в с. Ишлеи Чебоксарского района Чувашской Республики" - 70749,9 тыс. рублей (100,0%);</w:t>
      </w:r>
    </w:p>
    <w:p w:rsidR="00D43E16" w:rsidRPr="00F92508" w:rsidRDefault="00D43E16"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создание и модернизацию объектов спортивной инфраструктуры региональной собственности (муниципальной собственности) для занятий физической культурой и спортом за счет средств резервного фонда Правительства Российской Федерации - 52123,1 тыс. рублей (99,8%);</w:t>
      </w:r>
    </w:p>
    <w:p w:rsidR="00D43E16" w:rsidRPr="00F92508" w:rsidRDefault="00D43E16"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оснащение объектов спортивной инфраструктуры спортивно-технологическим оборудованием - 10324,2 тыс. рублей (100,0%)</w:t>
      </w:r>
      <w:r w:rsidR="00EF3EEB" w:rsidRPr="00F92508">
        <w:rPr>
          <w:rFonts w:ascii="Times New Roman" w:eastAsia="Times New Roman" w:hAnsi="Times New Roman" w:cs="Times New Roman"/>
          <w:color w:val="000000"/>
          <w:sz w:val="26"/>
          <w:szCs w:val="26"/>
          <w:lang w:eastAsia="ru-RU"/>
        </w:rPr>
        <w:t>.</w:t>
      </w:r>
    </w:p>
    <w:p w:rsidR="00D43E16" w:rsidRPr="00F92508" w:rsidRDefault="00D43E16"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p>
    <w:p w:rsidR="00D43E16" w:rsidRPr="00F92508" w:rsidRDefault="00D43E16" w:rsidP="00B85B3F">
      <w:pPr>
        <w:tabs>
          <w:tab w:val="left" w:pos="8168"/>
        </w:tabs>
        <w:spacing w:after="0" w:line="240" w:lineRule="auto"/>
        <w:ind w:left="108" w:firstLine="720"/>
        <w:jc w:val="center"/>
        <w:rPr>
          <w:rFonts w:ascii="Times New Roman" w:eastAsia="Times New Roman" w:hAnsi="Times New Roman" w:cs="Times New Roman"/>
          <w:b/>
          <w:bCs/>
          <w:color w:val="000000"/>
          <w:sz w:val="26"/>
          <w:szCs w:val="26"/>
          <w:lang w:eastAsia="ru-RU"/>
        </w:rPr>
      </w:pPr>
      <w:r w:rsidRPr="00F92508">
        <w:rPr>
          <w:rFonts w:ascii="Times New Roman" w:eastAsia="Times New Roman" w:hAnsi="Times New Roman" w:cs="Times New Roman"/>
          <w:b/>
          <w:bCs/>
          <w:color w:val="000000"/>
          <w:sz w:val="26"/>
          <w:szCs w:val="26"/>
          <w:lang w:eastAsia="ru-RU"/>
        </w:rPr>
        <w:t xml:space="preserve">Подраздел </w:t>
      </w:r>
      <w:r w:rsidR="003634F2" w:rsidRPr="00F92508">
        <w:rPr>
          <w:rFonts w:ascii="Times New Roman" w:eastAsia="Times New Roman" w:hAnsi="Times New Roman" w:cs="Times New Roman"/>
          <w:b/>
          <w:bCs/>
          <w:color w:val="000000"/>
          <w:sz w:val="26"/>
          <w:szCs w:val="26"/>
          <w:lang w:eastAsia="ru-RU"/>
        </w:rPr>
        <w:t>"</w:t>
      </w:r>
      <w:r w:rsidRPr="00F92508">
        <w:rPr>
          <w:rFonts w:ascii="Times New Roman" w:eastAsia="Times New Roman" w:hAnsi="Times New Roman" w:cs="Times New Roman"/>
          <w:b/>
          <w:bCs/>
          <w:color w:val="000000"/>
          <w:sz w:val="26"/>
          <w:szCs w:val="26"/>
          <w:lang w:eastAsia="ru-RU"/>
        </w:rPr>
        <w:t>Спорт высших достижений</w:t>
      </w:r>
      <w:r w:rsidR="003634F2" w:rsidRPr="00F92508">
        <w:rPr>
          <w:rFonts w:ascii="Times New Roman" w:eastAsia="Times New Roman" w:hAnsi="Times New Roman" w:cs="Times New Roman"/>
          <w:b/>
          <w:bCs/>
          <w:color w:val="000000"/>
          <w:sz w:val="26"/>
          <w:szCs w:val="26"/>
          <w:lang w:eastAsia="ru-RU"/>
        </w:rPr>
        <w:t>"</w:t>
      </w:r>
    </w:p>
    <w:p w:rsidR="00D43E16" w:rsidRPr="00F92508" w:rsidRDefault="00D43E16"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По данному подразделу осуществлены расходы республиканского бюджета Чувашской Республики в сумме 695566,2 тыс. рублей, или 99,8% к годовым плановым назначениям (697270,1 тыс. рублей), из них за счет средств, поступивших из федерального бюджета, – 23882,1 тыс. рублей (100,0%), в том числе:</w:t>
      </w:r>
    </w:p>
    <w:p w:rsidR="00D43E16" w:rsidRPr="00F92508" w:rsidRDefault="00D43E16"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в рамках подпрограммы "Развитие спорта высших достижений и системы подготовки спортивного резерва" государственной программы Чувашской Республики "Развитие физической культуры и спорта" - 694118,2 тыс. рублей (99,8%), из них за счет средств, поступивших из федерального бюджета, – 23882,1 тыс. рублей (100,0%), в том числе на:</w:t>
      </w:r>
    </w:p>
    <w:p w:rsidR="00D43E16" w:rsidRPr="00F92508" w:rsidRDefault="00D43E16"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реализацию противоэпидемических (профилактических) мероприятий в целях недопущения завоза и распространения новой коронавирусной инфекции - 152,5 тыс. рублей (100,0%);</w:t>
      </w:r>
    </w:p>
    <w:p w:rsidR="00D43E16" w:rsidRPr="00F92508" w:rsidRDefault="00D43E16"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обеспечение деятельности республиканских спортивных школ олимпийского резерва, спортивных школ, училища олимпийского резерва, центра спортивной подготовки - 423852,1 тыс. рублей (100,0%);</w:t>
      </w:r>
    </w:p>
    <w:p w:rsidR="00D43E16" w:rsidRPr="00F92508" w:rsidRDefault="00D43E16"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обеспечение спортивной подготовки спортсменов - 3352,6 тыс. рублей (100,0%);</w:t>
      </w:r>
    </w:p>
    <w:p w:rsidR="00D43E16" w:rsidRPr="00F92508" w:rsidRDefault="00D43E16"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реализацию противоэпидемических (профилактических) мероприятий в целях недопущения завоза и распространения новой коронавирусной инфекции - 996,3 тыс. рублей (100,0%);</w:t>
      </w:r>
    </w:p>
    <w:p w:rsidR="00D43E16" w:rsidRPr="00F92508" w:rsidRDefault="00D43E16"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реализацию мер поддержки государственных учреждений в условиях приостановления (ограничения) их деятельности в рамках мероприятий по противодействию распространению новой коронавирусной инфекции (COVID-19) на территории Чувашской Республики - 1383,6 тыс. рублей (100,0%);</w:t>
      </w:r>
    </w:p>
    <w:p w:rsidR="00D43E16" w:rsidRPr="00F92508" w:rsidRDefault="00D43E16"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обеспечение деятельности республиканских физкультурно-оздоровительных центров - 169455,6 тыс. рублей (100,0%);</w:t>
      </w:r>
    </w:p>
    <w:p w:rsidR="00D43E16" w:rsidRPr="00F92508" w:rsidRDefault="00D43E16"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обеспечение спортивной подготовки спортсменов - 25154,8 тыс. рублей (100,0%);</w:t>
      </w:r>
    </w:p>
    <w:p w:rsidR="00D43E16" w:rsidRPr="00F92508" w:rsidRDefault="00D43E16"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организацию и проведение официальных спортивных мероприятий, обеспечение участия спортсменов, спортсменов-инвалидов и сборных команд Чувашской Республики в окружных, всероссийских и международных соревнованиях - 1070,4 тыс. рублей (100,0%);</w:t>
      </w:r>
    </w:p>
    <w:p w:rsidR="00D43E16" w:rsidRPr="00F92508" w:rsidRDefault="00D43E16"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предоставление субсидии общественной организации г. Новочебоксарска "Хоккейно-спортивный клуб "Сокол" - 3195,7 тыс. рублей (100,0%);</w:t>
      </w:r>
    </w:p>
    <w:p w:rsidR="00D43E16" w:rsidRPr="00F92508" w:rsidRDefault="00D43E16"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организацию и проведение суперфинала 75-го чемпионата России по шахматам среди мужчин и 72-го чемпионата России по шахматам среди женщин - 8770,3 тыс. рублей (100,0%);</w:t>
      </w:r>
    </w:p>
    <w:p w:rsidR="00D43E16" w:rsidRPr="00F92508" w:rsidRDefault="00D43E16"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государственную поддержку спортсменов и тренеров Чувашской Республики - 32611,0 тыс. рублей (95,0%);</w:t>
      </w:r>
    </w:p>
    <w:p w:rsidR="00D43E16" w:rsidRPr="00F92508" w:rsidRDefault="00D43E16"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государственную поддержку спортивных организаций, осуществляющих подготовку спортивного резерва для спортивных сборных команд, в том числе спортивных сборных команд Российской Федерации, - 6255,4 тыс. рублей (100,0%);</w:t>
      </w:r>
    </w:p>
    <w:p w:rsidR="00D43E16" w:rsidRPr="00F92508" w:rsidRDefault="00D43E16"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приобретение спортивного оборудования и инвентаря для приведения организаций спортивной подготовки в нормативное состояние - 17867,9 тыс. рублей (100,0%);</w:t>
      </w:r>
    </w:p>
    <w:p w:rsidR="00D43E16" w:rsidRPr="00F92508" w:rsidRDefault="00D43E16"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в рамках подпрограммы "Обеспечение условий доступности приоритетных объектов и услуг в приоритетных сферах жизнедеятельности инвалидов и других маломобильных групп населения" государственной программы Чувашской Республики "Доступная среда" на поддержку учреждений спортивной направленности, в том числе по адаптивной физической культуре и спорту в Чувашской Республике - 1448,0 тыс. рублей (100,0%).</w:t>
      </w:r>
    </w:p>
    <w:p w:rsidR="00D43E16" w:rsidRPr="00F92508" w:rsidRDefault="00D43E16"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p>
    <w:p w:rsidR="00D43E16" w:rsidRPr="00F92508" w:rsidRDefault="00D43E16" w:rsidP="00B85B3F">
      <w:pPr>
        <w:tabs>
          <w:tab w:val="left" w:pos="8168"/>
        </w:tabs>
        <w:spacing w:after="0" w:line="240" w:lineRule="auto"/>
        <w:ind w:left="108" w:firstLine="720"/>
        <w:jc w:val="center"/>
        <w:rPr>
          <w:rFonts w:ascii="Times New Roman" w:eastAsia="Times New Roman" w:hAnsi="Times New Roman" w:cs="Times New Roman"/>
          <w:b/>
          <w:bCs/>
          <w:color w:val="000000"/>
          <w:sz w:val="26"/>
          <w:szCs w:val="26"/>
          <w:lang w:eastAsia="ru-RU"/>
        </w:rPr>
      </w:pPr>
      <w:r w:rsidRPr="00F92508">
        <w:rPr>
          <w:rFonts w:ascii="Times New Roman" w:eastAsia="Times New Roman" w:hAnsi="Times New Roman" w:cs="Times New Roman"/>
          <w:b/>
          <w:bCs/>
          <w:color w:val="000000"/>
          <w:sz w:val="26"/>
          <w:szCs w:val="26"/>
          <w:lang w:eastAsia="ru-RU"/>
        </w:rPr>
        <w:t xml:space="preserve">Подраздел </w:t>
      </w:r>
      <w:r w:rsidR="003634F2" w:rsidRPr="00F92508">
        <w:rPr>
          <w:rFonts w:ascii="Times New Roman" w:eastAsia="Times New Roman" w:hAnsi="Times New Roman" w:cs="Times New Roman"/>
          <w:b/>
          <w:bCs/>
          <w:color w:val="000000"/>
          <w:sz w:val="26"/>
          <w:szCs w:val="26"/>
          <w:lang w:eastAsia="ru-RU"/>
        </w:rPr>
        <w:t>"</w:t>
      </w:r>
      <w:r w:rsidRPr="00F92508">
        <w:rPr>
          <w:rFonts w:ascii="Times New Roman" w:eastAsia="Times New Roman" w:hAnsi="Times New Roman" w:cs="Times New Roman"/>
          <w:b/>
          <w:bCs/>
          <w:color w:val="000000"/>
          <w:sz w:val="26"/>
          <w:szCs w:val="26"/>
          <w:lang w:eastAsia="ru-RU"/>
        </w:rPr>
        <w:t>Другие вопросы в области физической культуры и спорта</w:t>
      </w:r>
      <w:r w:rsidR="003634F2" w:rsidRPr="00F92508">
        <w:rPr>
          <w:rFonts w:ascii="Times New Roman" w:eastAsia="Times New Roman" w:hAnsi="Times New Roman" w:cs="Times New Roman"/>
          <w:b/>
          <w:bCs/>
          <w:color w:val="000000"/>
          <w:sz w:val="26"/>
          <w:szCs w:val="26"/>
          <w:lang w:eastAsia="ru-RU"/>
        </w:rPr>
        <w:t>"</w:t>
      </w:r>
    </w:p>
    <w:p w:rsidR="00D43E16" w:rsidRPr="00F92508" w:rsidRDefault="00D43E16"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По данному подразделу осуществлены расходы республиканского бюджета Чувашской Республики в сумме 59092,9 тыс. рублей, или 99,3% к годовым плановым назначениям (59479,7 тыс. рублей), в том числе:</w:t>
      </w:r>
    </w:p>
    <w:p w:rsidR="00D43E16" w:rsidRPr="00F92508" w:rsidRDefault="00D43E16"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в рамках подпрограммы "Развитие культуры в Чувашской Республике" государственной программы Чувашской Республики "Развитие культуры" на обеспечение хранения, комплектования, учета и использования документов Архивного фонда Чувашской Республики - 62,5 тыс. рублей (100,0%);</w:t>
      </w:r>
    </w:p>
    <w:p w:rsidR="00D43E16" w:rsidRPr="00F92508" w:rsidRDefault="00D43E16"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 xml:space="preserve">в рамках обеспечения реализации государственной программы Чувашской Республики "Развитие физической культуры и спорта" - 40914,6 тыс. рублей (99,1%), в том числе на: </w:t>
      </w:r>
    </w:p>
    <w:p w:rsidR="00D43E16" w:rsidRPr="00F92508" w:rsidRDefault="00D43E16"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обеспечение функций государственных органов - 25104,7 тыс. рублей (98,5%);</w:t>
      </w:r>
    </w:p>
    <w:p w:rsidR="00D43E16" w:rsidRPr="00F92508" w:rsidRDefault="00D43E16"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прочие выплаты по обязательствам Чувашской Республики - 18,0 тыс. рублей (100,0%);</w:t>
      </w:r>
    </w:p>
    <w:p w:rsidR="00D43E16" w:rsidRPr="00F92508" w:rsidRDefault="00D43E16"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обеспечение деятельности БУ "Центр финансового обеспечения учреждений физической культуры и спорта" Минспорта Чувашии - 15791,9 тыс. рублей (100,0%);</w:t>
      </w:r>
    </w:p>
    <w:p w:rsidR="00D43E16" w:rsidRPr="00F92508" w:rsidRDefault="00D43E16"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в рамках обеспечения реализации государственной программы Чувашской Республики "Развитие потенциала государственного управления" на поощрение органов исполнительной власти Чувашской Республики за достижение показателей эффективности деятельности - 952,3 тыс. рублей (100,0%);</w:t>
      </w:r>
    </w:p>
    <w:p w:rsidR="00D43E16" w:rsidRPr="00F92508" w:rsidRDefault="00D43E16"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в рамках подпрограммы "Информационная инфраструктура" государственной программы Чувашской Республики "Цифровое общество Чувашии" на информационно-технологическое обеспечение деятельности централизованных бухгалтерий органов исполнительной власти Чувашской Республики, подведомственных им организаций и администраций муниципальных районов, муниципальных округов и городских округов Чувашской Республики, - 17163,5 тыс. рублей (100,0%).</w:t>
      </w:r>
    </w:p>
    <w:p w:rsidR="004B1CB9" w:rsidRPr="00F92508" w:rsidRDefault="004B1CB9"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p>
    <w:p w:rsidR="00CF0372" w:rsidRPr="00F92508" w:rsidRDefault="00CF0372" w:rsidP="00B85B3F">
      <w:pPr>
        <w:tabs>
          <w:tab w:val="left" w:pos="8168"/>
        </w:tabs>
        <w:spacing w:after="0" w:line="240" w:lineRule="auto"/>
        <w:ind w:left="108" w:firstLine="720"/>
        <w:jc w:val="center"/>
        <w:rPr>
          <w:rFonts w:ascii="Times New Roman" w:eastAsia="Times New Roman" w:hAnsi="Times New Roman" w:cs="Times New Roman"/>
          <w:b/>
          <w:bCs/>
          <w:color w:val="000000"/>
          <w:sz w:val="26"/>
          <w:szCs w:val="26"/>
          <w:lang w:eastAsia="ru-RU"/>
        </w:rPr>
      </w:pPr>
    </w:p>
    <w:p w:rsidR="00827E48" w:rsidRPr="00F92508" w:rsidRDefault="00827E48" w:rsidP="00B85B3F">
      <w:pPr>
        <w:tabs>
          <w:tab w:val="left" w:pos="8168"/>
        </w:tabs>
        <w:spacing w:after="0" w:line="240" w:lineRule="auto"/>
        <w:ind w:left="108" w:firstLine="720"/>
        <w:jc w:val="center"/>
        <w:rPr>
          <w:rFonts w:ascii="Times New Roman" w:eastAsia="Times New Roman" w:hAnsi="Times New Roman" w:cs="Times New Roman"/>
          <w:b/>
          <w:bCs/>
          <w:color w:val="000000"/>
          <w:sz w:val="26"/>
          <w:szCs w:val="26"/>
          <w:lang w:eastAsia="ru-RU"/>
        </w:rPr>
      </w:pPr>
      <w:r w:rsidRPr="00F92508">
        <w:rPr>
          <w:rFonts w:ascii="Times New Roman" w:eastAsia="Times New Roman" w:hAnsi="Times New Roman" w:cs="Times New Roman"/>
          <w:b/>
          <w:bCs/>
          <w:color w:val="000000"/>
          <w:sz w:val="26"/>
          <w:szCs w:val="26"/>
          <w:lang w:eastAsia="ru-RU"/>
        </w:rPr>
        <w:t xml:space="preserve">Раздел </w:t>
      </w:r>
      <w:r w:rsidR="003634F2" w:rsidRPr="00F92508">
        <w:rPr>
          <w:rFonts w:ascii="Times New Roman" w:eastAsia="Times New Roman" w:hAnsi="Times New Roman" w:cs="Times New Roman"/>
          <w:b/>
          <w:bCs/>
          <w:color w:val="000000"/>
          <w:sz w:val="26"/>
          <w:szCs w:val="26"/>
          <w:lang w:eastAsia="ru-RU"/>
        </w:rPr>
        <w:t>"</w:t>
      </w:r>
      <w:r w:rsidRPr="00F92508">
        <w:rPr>
          <w:rFonts w:ascii="Times New Roman" w:eastAsia="Times New Roman" w:hAnsi="Times New Roman" w:cs="Times New Roman"/>
          <w:b/>
          <w:bCs/>
          <w:color w:val="000000"/>
          <w:sz w:val="26"/>
          <w:szCs w:val="26"/>
          <w:lang w:eastAsia="ru-RU"/>
        </w:rPr>
        <w:t>Средства массовой информации</w:t>
      </w:r>
      <w:r w:rsidR="003634F2" w:rsidRPr="00F92508">
        <w:rPr>
          <w:rFonts w:ascii="Times New Roman" w:eastAsia="Times New Roman" w:hAnsi="Times New Roman" w:cs="Times New Roman"/>
          <w:b/>
          <w:bCs/>
          <w:color w:val="000000"/>
          <w:sz w:val="26"/>
          <w:szCs w:val="26"/>
          <w:lang w:eastAsia="ru-RU"/>
        </w:rPr>
        <w:t>"</w:t>
      </w:r>
    </w:p>
    <w:p w:rsidR="00827E48" w:rsidRPr="00F92508" w:rsidRDefault="00827E48"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 xml:space="preserve">Расходы республиканского бюджета Чувашской Республики по разделу </w:t>
      </w:r>
      <w:r w:rsidR="003634F2" w:rsidRPr="00F92508">
        <w:rPr>
          <w:rFonts w:ascii="Times New Roman" w:eastAsia="Times New Roman" w:hAnsi="Times New Roman" w:cs="Times New Roman"/>
          <w:color w:val="000000"/>
          <w:sz w:val="26"/>
          <w:szCs w:val="26"/>
          <w:lang w:eastAsia="ru-RU"/>
        </w:rPr>
        <w:t>"</w:t>
      </w:r>
      <w:r w:rsidRPr="00F92508">
        <w:rPr>
          <w:rFonts w:ascii="Times New Roman" w:eastAsia="Times New Roman" w:hAnsi="Times New Roman" w:cs="Times New Roman"/>
          <w:color w:val="000000"/>
          <w:sz w:val="26"/>
          <w:szCs w:val="26"/>
          <w:lang w:eastAsia="ru-RU"/>
        </w:rPr>
        <w:t>Средства массовой информации</w:t>
      </w:r>
      <w:r w:rsidR="003634F2" w:rsidRPr="00F92508">
        <w:rPr>
          <w:rFonts w:ascii="Times New Roman" w:eastAsia="Times New Roman" w:hAnsi="Times New Roman" w:cs="Times New Roman"/>
          <w:color w:val="000000"/>
          <w:sz w:val="26"/>
          <w:szCs w:val="26"/>
          <w:lang w:eastAsia="ru-RU"/>
        </w:rPr>
        <w:t>"</w:t>
      </w:r>
      <w:r w:rsidRPr="00F92508">
        <w:rPr>
          <w:rFonts w:ascii="Times New Roman" w:eastAsia="Times New Roman" w:hAnsi="Times New Roman" w:cs="Times New Roman"/>
          <w:color w:val="000000"/>
          <w:sz w:val="26"/>
          <w:szCs w:val="26"/>
          <w:lang w:eastAsia="ru-RU"/>
        </w:rPr>
        <w:t xml:space="preserve"> составили 205359,8 тыс. рублей, или 99,7% к годовым плановым назначениям (206021,4 тыс. рублей).</w:t>
      </w:r>
    </w:p>
    <w:p w:rsidR="00827E48" w:rsidRPr="00F92508" w:rsidRDefault="00827E48" w:rsidP="00B85B3F">
      <w:pPr>
        <w:tabs>
          <w:tab w:val="left" w:pos="8168"/>
        </w:tabs>
        <w:spacing w:after="0" w:line="240" w:lineRule="auto"/>
        <w:ind w:left="108" w:firstLine="720"/>
        <w:jc w:val="center"/>
        <w:rPr>
          <w:rFonts w:ascii="Times New Roman" w:eastAsia="Times New Roman" w:hAnsi="Times New Roman" w:cs="Times New Roman"/>
          <w:b/>
          <w:bCs/>
          <w:color w:val="000000"/>
          <w:sz w:val="26"/>
          <w:szCs w:val="26"/>
          <w:lang w:eastAsia="ru-RU"/>
        </w:rPr>
      </w:pPr>
    </w:p>
    <w:p w:rsidR="00827E48" w:rsidRPr="00F92508" w:rsidRDefault="00827E48" w:rsidP="00B85B3F">
      <w:pPr>
        <w:tabs>
          <w:tab w:val="left" w:pos="8168"/>
        </w:tabs>
        <w:spacing w:after="0" w:line="240" w:lineRule="auto"/>
        <w:ind w:left="108" w:firstLine="720"/>
        <w:jc w:val="center"/>
        <w:rPr>
          <w:rFonts w:ascii="Times New Roman" w:eastAsia="Times New Roman" w:hAnsi="Times New Roman" w:cs="Times New Roman"/>
          <w:b/>
          <w:bCs/>
          <w:color w:val="000000"/>
          <w:sz w:val="26"/>
          <w:szCs w:val="26"/>
          <w:lang w:eastAsia="ru-RU"/>
        </w:rPr>
      </w:pPr>
      <w:r w:rsidRPr="00F92508">
        <w:rPr>
          <w:rFonts w:ascii="Times New Roman" w:eastAsia="Times New Roman" w:hAnsi="Times New Roman" w:cs="Times New Roman"/>
          <w:b/>
          <w:bCs/>
          <w:color w:val="000000"/>
          <w:sz w:val="26"/>
          <w:szCs w:val="26"/>
          <w:lang w:eastAsia="ru-RU"/>
        </w:rPr>
        <w:t xml:space="preserve">Подраздел </w:t>
      </w:r>
      <w:r w:rsidR="003634F2" w:rsidRPr="00F92508">
        <w:rPr>
          <w:rFonts w:ascii="Times New Roman" w:eastAsia="Times New Roman" w:hAnsi="Times New Roman" w:cs="Times New Roman"/>
          <w:b/>
          <w:bCs/>
          <w:color w:val="000000"/>
          <w:sz w:val="26"/>
          <w:szCs w:val="26"/>
          <w:lang w:eastAsia="ru-RU"/>
        </w:rPr>
        <w:t>"</w:t>
      </w:r>
      <w:r w:rsidRPr="00F92508">
        <w:rPr>
          <w:rFonts w:ascii="Times New Roman" w:eastAsia="Times New Roman" w:hAnsi="Times New Roman" w:cs="Times New Roman"/>
          <w:b/>
          <w:bCs/>
          <w:color w:val="000000"/>
          <w:sz w:val="26"/>
          <w:szCs w:val="26"/>
          <w:lang w:eastAsia="ru-RU"/>
        </w:rPr>
        <w:t>Телевидение и радиовещание</w:t>
      </w:r>
      <w:r w:rsidR="003634F2" w:rsidRPr="00F92508">
        <w:rPr>
          <w:rFonts w:ascii="Times New Roman" w:eastAsia="Times New Roman" w:hAnsi="Times New Roman" w:cs="Times New Roman"/>
          <w:b/>
          <w:bCs/>
          <w:color w:val="000000"/>
          <w:sz w:val="26"/>
          <w:szCs w:val="26"/>
          <w:lang w:eastAsia="ru-RU"/>
        </w:rPr>
        <w:t>"</w:t>
      </w:r>
    </w:p>
    <w:p w:rsidR="00827E48" w:rsidRPr="00F92508" w:rsidRDefault="00827E48"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По данному подразделу осуществлены расходы республиканского бюджета Чувашской Республики в сумме 103320,9 тыс. рублей, или 100,0% к годовым плановым назначениям</w:t>
      </w:r>
      <w:r w:rsidR="00960F29" w:rsidRPr="00F92508">
        <w:rPr>
          <w:rFonts w:ascii="Times New Roman" w:eastAsia="Times New Roman" w:hAnsi="Times New Roman" w:cs="Times New Roman"/>
          <w:color w:val="000000"/>
          <w:sz w:val="26"/>
          <w:szCs w:val="26"/>
          <w:lang w:eastAsia="ru-RU"/>
        </w:rPr>
        <w:t>,</w:t>
      </w:r>
      <w:r w:rsidRPr="00F92508">
        <w:rPr>
          <w:rFonts w:ascii="Times New Roman" w:eastAsia="Times New Roman" w:hAnsi="Times New Roman" w:cs="Times New Roman"/>
          <w:color w:val="000000"/>
          <w:sz w:val="26"/>
          <w:szCs w:val="26"/>
          <w:lang w:eastAsia="ru-RU"/>
        </w:rPr>
        <w:t xml:space="preserve"> в том числе:</w:t>
      </w:r>
    </w:p>
    <w:p w:rsidR="00827E48" w:rsidRPr="00F92508" w:rsidRDefault="00827E48"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в рамках подпрограммы "Профилактика правонарушений" государственной программы Чувашской Республики "Обеспечение общественного порядка и противодействие преступности на обеспечение создания и размещения в средствах массовой информации социальной рекламы, направленной на профилактику правонарушений, - 504,0 тыс. рублей (100,0%);</w:t>
      </w:r>
    </w:p>
    <w:p w:rsidR="00827E48" w:rsidRPr="00F92508" w:rsidRDefault="00827E48"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в рамках подпрограммы "Укрепление единства российской нации и этнокультурное развитие народов Чувашской Республики" государственной программы Чувашской Республики "Развитие культуры" на проведение республиканского конкурса социально значимых проектов средств массовой информации - 3622,0 тыс. рублей (100,0%);</w:t>
      </w:r>
    </w:p>
    <w:p w:rsidR="00827E48" w:rsidRPr="00F92508" w:rsidRDefault="00827E48"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в рамках подпрограммы "Профилактика терроризма и экстремистской деятельности в Чувашской Республике" государственной программы Чувашской Республики "Повышение безопасности жизнедеятельности населения и территорий Чувашской Республики" на проведение республиканского конкурса среди журналистов "Чувашия против террора" - 30,0 тыс. рублей (100,0%);</w:t>
      </w:r>
    </w:p>
    <w:p w:rsidR="00827E48" w:rsidRPr="00F92508" w:rsidRDefault="00827E48"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 xml:space="preserve">в рамках подпрограммы "Массовые коммуникации" государственной программы Чувашской Республики "Цифровое общество Чувашии" - 98664,9 тыс. рублей (100,0%), в том числе на: </w:t>
      </w:r>
    </w:p>
    <w:p w:rsidR="00827E48" w:rsidRPr="00F92508" w:rsidRDefault="00827E48"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обеспечение деятельности государственных учреждений телерадиокомпаний и телеорганизаций - 93925,5 тыс. рублей (100,0%);</w:t>
      </w:r>
    </w:p>
    <w:p w:rsidR="00827E48" w:rsidRPr="00F92508" w:rsidRDefault="00827E48"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информационное обеспечение мероприятий, создание и (или) размещение информационных материалов и социальных роликов в федеральных и региональных электронных средствах массовой информации - 4413,4 тыс. рублей (100,0%);</w:t>
      </w:r>
    </w:p>
    <w:p w:rsidR="00827E48" w:rsidRPr="00F92508" w:rsidRDefault="00827E48"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проведение фестивалей, конкурсов, мастер-классов, конференций, семинаров, симпозиумов республиканского, регионального, всероссийского и международного уровней в сфере средств массовой информации - 326,0 тыс. рублей (100,0%);</w:t>
      </w:r>
    </w:p>
    <w:p w:rsidR="00827E48" w:rsidRPr="00F92508" w:rsidRDefault="00827E48"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в рамках подпрограммы "Обеспечение условий доступности приоритетных объектов и услуг в приоритетных сферах жизнедеятельности инвалидов и других маломобильных групп населения" государственной программы Чувашской Республики "Доступная среда" на организацию субтитрирования телевизионных программ - 500,0 тыс. рублей (100,0%).</w:t>
      </w:r>
    </w:p>
    <w:p w:rsidR="00827E48" w:rsidRPr="00F92508" w:rsidRDefault="00827E48"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p>
    <w:p w:rsidR="00827E48" w:rsidRPr="00F92508" w:rsidRDefault="00827E48" w:rsidP="00B85B3F">
      <w:pPr>
        <w:tabs>
          <w:tab w:val="left" w:pos="8168"/>
        </w:tabs>
        <w:spacing w:after="0" w:line="240" w:lineRule="auto"/>
        <w:ind w:left="108" w:firstLine="720"/>
        <w:jc w:val="center"/>
        <w:rPr>
          <w:rFonts w:ascii="Times New Roman" w:eastAsia="Times New Roman" w:hAnsi="Times New Roman" w:cs="Times New Roman"/>
          <w:b/>
          <w:bCs/>
          <w:color w:val="000000"/>
          <w:sz w:val="26"/>
          <w:szCs w:val="26"/>
          <w:lang w:eastAsia="ru-RU"/>
        </w:rPr>
      </w:pPr>
      <w:r w:rsidRPr="00F92508">
        <w:rPr>
          <w:rFonts w:ascii="Times New Roman" w:eastAsia="Times New Roman" w:hAnsi="Times New Roman" w:cs="Times New Roman"/>
          <w:b/>
          <w:bCs/>
          <w:color w:val="000000"/>
          <w:sz w:val="26"/>
          <w:szCs w:val="26"/>
          <w:lang w:eastAsia="ru-RU"/>
        </w:rPr>
        <w:t xml:space="preserve">Подраздел </w:t>
      </w:r>
      <w:r w:rsidR="003634F2" w:rsidRPr="00F92508">
        <w:rPr>
          <w:rFonts w:ascii="Times New Roman" w:eastAsia="Times New Roman" w:hAnsi="Times New Roman" w:cs="Times New Roman"/>
          <w:b/>
          <w:bCs/>
          <w:color w:val="000000"/>
          <w:sz w:val="26"/>
          <w:szCs w:val="26"/>
          <w:lang w:eastAsia="ru-RU"/>
        </w:rPr>
        <w:t>"</w:t>
      </w:r>
      <w:r w:rsidRPr="00F92508">
        <w:rPr>
          <w:rFonts w:ascii="Times New Roman" w:eastAsia="Times New Roman" w:hAnsi="Times New Roman" w:cs="Times New Roman"/>
          <w:b/>
          <w:bCs/>
          <w:color w:val="000000"/>
          <w:sz w:val="26"/>
          <w:szCs w:val="26"/>
          <w:lang w:eastAsia="ru-RU"/>
        </w:rPr>
        <w:t>Периодическая печать и издательства</w:t>
      </w:r>
      <w:r w:rsidR="003634F2" w:rsidRPr="00F92508">
        <w:rPr>
          <w:rFonts w:ascii="Times New Roman" w:eastAsia="Times New Roman" w:hAnsi="Times New Roman" w:cs="Times New Roman"/>
          <w:b/>
          <w:bCs/>
          <w:color w:val="000000"/>
          <w:sz w:val="26"/>
          <w:szCs w:val="26"/>
          <w:lang w:eastAsia="ru-RU"/>
        </w:rPr>
        <w:t>"</w:t>
      </w:r>
    </w:p>
    <w:p w:rsidR="00827E48" w:rsidRPr="00F92508" w:rsidRDefault="00827E48"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По данному подразделу осуществлены расходы республиканского бюджета Чувашской Республики в сумме 91694,8 тыс. рублей, или 99,9% к годовым плановым назначениям (91751,9 тыс. рублей), в том числе:</w:t>
      </w:r>
    </w:p>
    <w:p w:rsidR="00827E48" w:rsidRPr="00F92508" w:rsidRDefault="00827E48"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в рамках подпрограммы "Профилактика правонарушений" государственной программы Чувашской Республики "Обеспечение общественного порядка и противодействие преступности на обеспечение создания и размещения в средствах массовой информации информационных материалов, направленных на предупреждение отдельных видов преступлений, - 70,0 тыс. рублей (100,0%);</w:t>
      </w:r>
    </w:p>
    <w:p w:rsidR="00827E48" w:rsidRPr="00F92508" w:rsidRDefault="00827E48"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в рамках государственной программы Чувашской Республики "Развитие культуры" - 33322,4 тыс. рублей (99,8%), в том числе:</w:t>
      </w:r>
    </w:p>
    <w:p w:rsidR="00827E48" w:rsidRPr="00F92508" w:rsidRDefault="00827E48"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 xml:space="preserve">в рамках подпрограммы "Укрепление единства российской нации и этнокультурное развитие народов Чувашской Республики" - 22834,0 тыс. рублей (100,0%), в том числе на: </w:t>
      </w:r>
    </w:p>
    <w:p w:rsidR="00827E48" w:rsidRPr="00F92508" w:rsidRDefault="00827E48"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государственную поддержку печатных средств массовой информации - 7689,3 тыс. рублей (100,0%);</w:t>
      </w:r>
    </w:p>
    <w:p w:rsidR="00827E48" w:rsidRPr="00F92508" w:rsidRDefault="00827E48"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проведение республиканского конкурса социально значимых проектов средств массовой информации - 15144,7 тыс. рублей (100,0%);</w:t>
      </w:r>
    </w:p>
    <w:p w:rsidR="00827E48" w:rsidRPr="00F92508" w:rsidRDefault="00827E48"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 xml:space="preserve">в рамках подпрограммы "Поддержка и развитие чтения в Чувашской Республике" - 10488,4 тыс. рублей (99,5%), в том числе на: </w:t>
      </w:r>
    </w:p>
    <w:p w:rsidR="00827E48" w:rsidRPr="00F92508" w:rsidRDefault="00827E48"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выпуск книг в соответствии с тематическим планом издания социально значимой литературы - 4546,9 тыс. рублей (100,0%);</w:t>
      </w:r>
    </w:p>
    <w:p w:rsidR="00827E48" w:rsidRPr="00F92508" w:rsidRDefault="00827E48"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денежное поощрение для авторов рукописей книг для детей и юношества на чувашском языке - 200,0 тыс. рублей (100,0%);</w:t>
      </w:r>
    </w:p>
    <w:p w:rsidR="00827E48" w:rsidRPr="00F92508" w:rsidRDefault="00827E48"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издание книжных серий, собраний сочинений, избранных произведений чувашских писателей, книг памяти Чувашской Республики, книг-альбомов произведений чувашских художников, словарей чувашского языка - 2366,9 тыс. рублей (100,0%);</w:t>
      </w:r>
    </w:p>
    <w:p w:rsidR="00827E48" w:rsidRPr="00F92508" w:rsidRDefault="00827E48"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организацию и проведение мероприятий в рамках Года выдающихся земляков - 3374,6 тыс. рублей (98,3%);</w:t>
      </w:r>
    </w:p>
    <w:p w:rsidR="00827E48" w:rsidRPr="00F92508" w:rsidRDefault="00827E48"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в рамках подпрограммы "Профилактика терроризма и экстремистской деятельности в Чувашской Республике" государственной программы Чувашской Республики "Повышение безопасности жизнедеятельности населения и территорий Чувашской Республики" на проведение республиканского конкурса среди журналистов "Чувашия против террора" - 20,0 тыс. рублей (100,0%);</w:t>
      </w:r>
    </w:p>
    <w:p w:rsidR="00827E48" w:rsidRPr="00F92508" w:rsidRDefault="00827E48"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в рамках обеспечения реализации государственной программы Чувашской Республики "Развитие потенциала государственного управления" на обеспечение деятельности (оказание услуг) государственных учреждений - 2006,8 тыс. рублей (100,0%);</w:t>
      </w:r>
    </w:p>
    <w:p w:rsidR="00827E48" w:rsidRPr="00F92508" w:rsidRDefault="00827E48"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в рамках подпрограммы "Массовые коммуникации" государственной программы Чувашской Республики "Цифровое общество Чувашии" - 56275,6 тыс. рублей (100,0%), в том числе на:</w:t>
      </w:r>
    </w:p>
    <w:p w:rsidR="00827E48" w:rsidRPr="00F92508" w:rsidRDefault="00827E48"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обеспечение деятельности государственных учреждений печати, обеспечивающих выпуск периодических изданий, учрежденных органами законодательной и исполнительной власти, - 55198,9 тыс. рублей (100,0%);</w:t>
      </w:r>
    </w:p>
    <w:p w:rsidR="00827E48" w:rsidRPr="00F92508" w:rsidRDefault="00827E48"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проведение фестивалей, конкурсов, мастер-классов, конференций, семинаров, симпозиумов республиканского, регионального, всероссийского и международного уровней в сфере средств массовой информации - 245,0 тыс. рублей (100,0%);</w:t>
      </w:r>
    </w:p>
    <w:p w:rsidR="00827E48" w:rsidRPr="00F92508" w:rsidRDefault="00827E48"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информационное обеспечение мероприятий в федеральных и региональных печатных средствах массовой информации - 831,7 тыс. рублей (100,0%).</w:t>
      </w:r>
    </w:p>
    <w:p w:rsidR="00827E48" w:rsidRPr="00F92508" w:rsidRDefault="00827E48"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p>
    <w:p w:rsidR="00827E48" w:rsidRPr="00F92508" w:rsidRDefault="00827E48" w:rsidP="00B85B3F">
      <w:pPr>
        <w:tabs>
          <w:tab w:val="left" w:pos="8168"/>
        </w:tabs>
        <w:spacing w:after="0" w:line="240" w:lineRule="auto"/>
        <w:ind w:left="108" w:firstLine="720"/>
        <w:jc w:val="center"/>
        <w:rPr>
          <w:rFonts w:ascii="Times New Roman" w:eastAsia="Times New Roman" w:hAnsi="Times New Roman" w:cs="Times New Roman"/>
          <w:b/>
          <w:bCs/>
          <w:color w:val="000000"/>
          <w:sz w:val="26"/>
          <w:szCs w:val="26"/>
          <w:lang w:eastAsia="ru-RU"/>
        </w:rPr>
      </w:pPr>
      <w:r w:rsidRPr="00F92508">
        <w:rPr>
          <w:rFonts w:ascii="Times New Roman" w:eastAsia="Times New Roman" w:hAnsi="Times New Roman" w:cs="Times New Roman"/>
          <w:b/>
          <w:bCs/>
          <w:color w:val="000000"/>
          <w:sz w:val="26"/>
          <w:szCs w:val="26"/>
          <w:lang w:eastAsia="ru-RU"/>
        </w:rPr>
        <w:t xml:space="preserve">Подраздел </w:t>
      </w:r>
      <w:r w:rsidR="003634F2" w:rsidRPr="00F92508">
        <w:rPr>
          <w:rFonts w:ascii="Times New Roman" w:eastAsia="Times New Roman" w:hAnsi="Times New Roman" w:cs="Times New Roman"/>
          <w:b/>
          <w:bCs/>
          <w:color w:val="000000"/>
          <w:sz w:val="26"/>
          <w:szCs w:val="26"/>
          <w:lang w:eastAsia="ru-RU"/>
        </w:rPr>
        <w:t>"</w:t>
      </w:r>
      <w:r w:rsidRPr="00F92508">
        <w:rPr>
          <w:rFonts w:ascii="Times New Roman" w:eastAsia="Times New Roman" w:hAnsi="Times New Roman" w:cs="Times New Roman"/>
          <w:b/>
          <w:bCs/>
          <w:color w:val="000000"/>
          <w:sz w:val="26"/>
          <w:szCs w:val="26"/>
          <w:lang w:eastAsia="ru-RU"/>
        </w:rPr>
        <w:t>Другие вопросы в области средств массовой информации</w:t>
      </w:r>
      <w:r w:rsidR="003634F2" w:rsidRPr="00F92508">
        <w:rPr>
          <w:rFonts w:ascii="Times New Roman" w:eastAsia="Times New Roman" w:hAnsi="Times New Roman" w:cs="Times New Roman"/>
          <w:b/>
          <w:bCs/>
          <w:color w:val="000000"/>
          <w:sz w:val="26"/>
          <w:szCs w:val="26"/>
          <w:lang w:eastAsia="ru-RU"/>
        </w:rPr>
        <w:t>"</w:t>
      </w:r>
    </w:p>
    <w:p w:rsidR="00827E48" w:rsidRPr="00F92508" w:rsidRDefault="00827E48"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По данному подразделу осуществлены расходы республиканского бюджета Чувашской Республики в сумме 10344,1 тыс. рублей, или 94,5% к годовым плановым назначениям (10948,6 тыс. рублей), в том числе:</w:t>
      </w:r>
    </w:p>
    <w:p w:rsidR="00827E48" w:rsidRPr="00F92508" w:rsidRDefault="00827E48"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в рамках подпрограммы "Развитие культуры в Чувашской Республике" государственной программы Чувашской Республики "Развитие культуры" на организацию и проведение фестивалей, торжественных вечеров, концертов и иных зрелищных мероприятий - 1330,0 тыс. рублей (100,0%);</w:t>
      </w:r>
    </w:p>
    <w:p w:rsidR="00827E48" w:rsidRPr="00F92508" w:rsidRDefault="00827E48"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в рамках подпрограммы "Массовые коммуникации" государственной программы Чувашской Республики "Цифровое общество Чувашии" на информационное обеспечение мероприятий в информационно-телекоммуникационной сети "Интернет", федеральных информационных агентствах и организаци</w:t>
      </w:r>
      <w:r w:rsidR="00960F29" w:rsidRPr="00F92508">
        <w:rPr>
          <w:rFonts w:ascii="Times New Roman" w:eastAsia="Times New Roman" w:hAnsi="Times New Roman" w:cs="Times New Roman"/>
          <w:color w:val="000000"/>
          <w:sz w:val="26"/>
          <w:szCs w:val="26"/>
          <w:lang w:eastAsia="ru-RU"/>
        </w:rPr>
        <w:t>ю</w:t>
      </w:r>
      <w:r w:rsidRPr="00F92508">
        <w:rPr>
          <w:rFonts w:ascii="Times New Roman" w:eastAsia="Times New Roman" w:hAnsi="Times New Roman" w:cs="Times New Roman"/>
          <w:color w:val="000000"/>
          <w:sz w:val="26"/>
          <w:szCs w:val="26"/>
          <w:lang w:eastAsia="ru-RU"/>
        </w:rPr>
        <w:t xml:space="preserve"> мониторинга средств массовой информации и блогосферы - 9014,1 тыс. рублей (93,7%). Причиной неполного освоения средств является </w:t>
      </w:r>
      <w:r w:rsidR="00B96716" w:rsidRPr="00F92508">
        <w:rPr>
          <w:rFonts w:ascii="Times New Roman" w:eastAsia="Times New Roman" w:hAnsi="Times New Roman" w:cs="Times New Roman"/>
          <w:color w:val="000000"/>
          <w:sz w:val="26"/>
          <w:szCs w:val="26"/>
          <w:lang w:eastAsia="ru-RU"/>
        </w:rPr>
        <w:t>экономия по результатам проведения конкурсных процедур</w:t>
      </w:r>
      <w:r w:rsidRPr="00F92508">
        <w:rPr>
          <w:rFonts w:ascii="Times New Roman" w:eastAsia="Times New Roman" w:hAnsi="Times New Roman" w:cs="Times New Roman"/>
          <w:color w:val="000000"/>
          <w:sz w:val="26"/>
          <w:szCs w:val="26"/>
          <w:lang w:eastAsia="ru-RU"/>
        </w:rPr>
        <w:t>.</w:t>
      </w:r>
    </w:p>
    <w:p w:rsidR="004B1CB9" w:rsidRPr="00F92508" w:rsidRDefault="004B1CB9"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p>
    <w:p w:rsidR="004B1CB9" w:rsidRPr="00F92508" w:rsidRDefault="004B1CB9" w:rsidP="00B85B3F">
      <w:pPr>
        <w:tabs>
          <w:tab w:val="left" w:pos="8168"/>
        </w:tabs>
        <w:spacing w:after="0" w:line="240" w:lineRule="auto"/>
        <w:ind w:left="108" w:firstLine="720"/>
        <w:jc w:val="center"/>
        <w:rPr>
          <w:rFonts w:ascii="Times New Roman" w:eastAsia="Times New Roman" w:hAnsi="Times New Roman" w:cs="Times New Roman"/>
          <w:b/>
          <w:bCs/>
          <w:color w:val="000000"/>
          <w:sz w:val="26"/>
          <w:szCs w:val="26"/>
          <w:lang w:eastAsia="ru-RU"/>
        </w:rPr>
      </w:pPr>
      <w:r w:rsidRPr="00F92508">
        <w:rPr>
          <w:rFonts w:ascii="Times New Roman" w:eastAsia="Times New Roman" w:hAnsi="Times New Roman" w:cs="Times New Roman"/>
          <w:b/>
          <w:bCs/>
          <w:color w:val="000000"/>
          <w:sz w:val="26"/>
          <w:szCs w:val="26"/>
          <w:lang w:eastAsia="ru-RU"/>
        </w:rPr>
        <w:t xml:space="preserve">Раздел </w:t>
      </w:r>
      <w:r w:rsidR="003634F2" w:rsidRPr="00F92508">
        <w:rPr>
          <w:rFonts w:ascii="Times New Roman" w:eastAsia="Times New Roman" w:hAnsi="Times New Roman" w:cs="Times New Roman"/>
          <w:b/>
          <w:bCs/>
          <w:color w:val="000000"/>
          <w:sz w:val="26"/>
          <w:szCs w:val="26"/>
          <w:lang w:eastAsia="ru-RU"/>
        </w:rPr>
        <w:t>"</w:t>
      </w:r>
      <w:r w:rsidRPr="00F92508">
        <w:rPr>
          <w:rFonts w:ascii="Times New Roman" w:eastAsia="Times New Roman" w:hAnsi="Times New Roman" w:cs="Times New Roman"/>
          <w:b/>
          <w:bCs/>
          <w:color w:val="000000"/>
          <w:sz w:val="26"/>
          <w:szCs w:val="26"/>
          <w:lang w:eastAsia="ru-RU"/>
        </w:rPr>
        <w:t>Обслуживание государственного и муниципального долга</w:t>
      </w:r>
      <w:r w:rsidR="003634F2" w:rsidRPr="00F92508">
        <w:rPr>
          <w:rFonts w:ascii="Times New Roman" w:eastAsia="Times New Roman" w:hAnsi="Times New Roman" w:cs="Times New Roman"/>
          <w:b/>
          <w:bCs/>
          <w:color w:val="000000"/>
          <w:sz w:val="26"/>
          <w:szCs w:val="26"/>
          <w:lang w:eastAsia="ru-RU"/>
        </w:rPr>
        <w:t>"</w:t>
      </w:r>
    </w:p>
    <w:p w:rsidR="004B1CB9" w:rsidRPr="00F92508" w:rsidRDefault="004B1CB9"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 xml:space="preserve">Расходы республиканского бюджета Чувашской Республики по разделу </w:t>
      </w:r>
      <w:r w:rsidR="003634F2" w:rsidRPr="00F92508">
        <w:rPr>
          <w:rFonts w:ascii="Times New Roman" w:eastAsia="Times New Roman" w:hAnsi="Times New Roman" w:cs="Times New Roman"/>
          <w:color w:val="000000"/>
          <w:sz w:val="26"/>
          <w:szCs w:val="26"/>
          <w:lang w:eastAsia="ru-RU"/>
        </w:rPr>
        <w:t>"</w:t>
      </w:r>
      <w:r w:rsidRPr="00F92508">
        <w:rPr>
          <w:rFonts w:ascii="Times New Roman" w:eastAsia="Times New Roman" w:hAnsi="Times New Roman" w:cs="Times New Roman"/>
          <w:color w:val="000000"/>
          <w:sz w:val="26"/>
          <w:szCs w:val="26"/>
          <w:lang w:eastAsia="ru-RU"/>
        </w:rPr>
        <w:t>Обслуживание государственного и муниципального долга</w:t>
      </w:r>
      <w:r w:rsidR="003634F2" w:rsidRPr="00F92508">
        <w:rPr>
          <w:rFonts w:ascii="Times New Roman" w:eastAsia="Times New Roman" w:hAnsi="Times New Roman" w:cs="Times New Roman"/>
          <w:color w:val="000000"/>
          <w:sz w:val="26"/>
          <w:szCs w:val="26"/>
          <w:lang w:eastAsia="ru-RU"/>
        </w:rPr>
        <w:t>"</w:t>
      </w:r>
      <w:r w:rsidRPr="00F92508">
        <w:rPr>
          <w:rFonts w:ascii="Times New Roman" w:eastAsia="Times New Roman" w:hAnsi="Times New Roman" w:cs="Times New Roman"/>
          <w:color w:val="000000"/>
          <w:sz w:val="26"/>
          <w:szCs w:val="26"/>
          <w:lang w:eastAsia="ru-RU"/>
        </w:rPr>
        <w:t xml:space="preserve"> составили 30948,6 тыс. рублей, или 93,0% к годовым плановым назначениям (33279,3 тыс. рублей).</w:t>
      </w:r>
    </w:p>
    <w:p w:rsidR="007E6DB3" w:rsidRPr="00F92508" w:rsidRDefault="007E6DB3"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p>
    <w:p w:rsidR="004B1CB9" w:rsidRPr="00F92508" w:rsidRDefault="004B1CB9" w:rsidP="00B85B3F">
      <w:pPr>
        <w:tabs>
          <w:tab w:val="left" w:pos="8168"/>
        </w:tabs>
        <w:spacing w:after="0" w:line="240" w:lineRule="auto"/>
        <w:ind w:left="108" w:firstLine="720"/>
        <w:jc w:val="center"/>
        <w:rPr>
          <w:rFonts w:ascii="Times New Roman" w:eastAsia="Times New Roman" w:hAnsi="Times New Roman" w:cs="Times New Roman"/>
          <w:b/>
          <w:bCs/>
          <w:color w:val="000000"/>
          <w:sz w:val="26"/>
          <w:szCs w:val="26"/>
          <w:lang w:eastAsia="ru-RU"/>
        </w:rPr>
      </w:pPr>
      <w:r w:rsidRPr="00F92508">
        <w:rPr>
          <w:rFonts w:ascii="Times New Roman" w:eastAsia="Times New Roman" w:hAnsi="Times New Roman" w:cs="Times New Roman"/>
          <w:b/>
          <w:bCs/>
          <w:color w:val="000000"/>
          <w:sz w:val="26"/>
          <w:szCs w:val="26"/>
          <w:lang w:eastAsia="ru-RU"/>
        </w:rPr>
        <w:t xml:space="preserve">Подраздел </w:t>
      </w:r>
      <w:r w:rsidR="003634F2" w:rsidRPr="00F92508">
        <w:rPr>
          <w:rFonts w:ascii="Times New Roman" w:eastAsia="Times New Roman" w:hAnsi="Times New Roman" w:cs="Times New Roman"/>
          <w:b/>
          <w:bCs/>
          <w:color w:val="000000"/>
          <w:sz w:val="26"/>
          <w:szCs w:val="26"/>
          <w:lang w:eastAsia="ru-RU"/>
        </w:rPr>
        <w:t>"</w:t>
      </w:r>
      <w:r w:rsidRPr="00F92508">
        <w:rPr>
          <w:rFonts w:ascii="Times New Roman" w:eastAsia="Times New Roman" w:hAnsi="Times New Roman" w:cs="Times New Roman"/>
          <w:b/>
          <w:bCs/>
          <w:color w:val="000000"/>
          <w:sz w:val="26"/>
          <w:szCs w:val="26"/>
          <w:lang w:eastAsia="ru-RU"/>
        </w:rPr>
        <w:t>Обслуживание государственного внутреннего и муниципального долга</w:t>
      </w:r>
      <w:r w:rsidR="003634F2" w:rsidRPr="00F92508">
        <w:rPr>
          <w:rFonts w:ascii="Times New Roman" w:eastAsia="Times New Roman" w:hAnsi="Times New Roman" w:cs="Times New Roman"/>
          <w:b/>
          <w:bCs/>
          <w:color w:val="000000"/>
          <w:sz w:val="26"/>
          <w:szCs w:val="26"/>
          <w:lang w:eastAsia="ru-RU"/>
        </w:rPr>
        <w:t>"</w:t>
      </w:r>
    </w:p>
    <w:p w:rsidR="004B1CB9" w:rsidRPr="00F92508" w:rsidRDefault="004B1CB9"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 xml:space="preserve">По данному подразделу осуществлены расходы республиканского бюджета Чувашской Республики </w:t>
      </w:r>
      <w:r w:rsidR="007E6DB3" w:rsidRPr="00F92508">
        <w:rPr>
          <w:rFonts w:ascii="Times New Roman" w:eastAsia="Times New Roman" w:hAnsi="Times New Roman" w:cs="Times New Roman"/>
          <w:color w:val="000000"/>
          <w:sz w:val="26"/>
          <w:szCs w:val="26"/>
          <w:lang w:eastAsia="ru-RU"/>
        </w:rPr>
        <w:t>в рамках подпрограммы "Совершенствование бюджетной политики и обеспечение сбалансированности консолидированного бюджета Чувашской Республики" государственной программы Чувашской Республики "Управление общественными финансами и государственным долгом Чувашской Республики</w:t>
      </w:r>
      <w:r w:rsidR="00960F29" w:rsidRPr="00F92508">
        <w:rPr>
          <w:rFonts w:ascii="Times New Roman" w:eastAsia="Times New Roman" w:hAnsi="Times New Roman" w:cs="Times New Roman"/>
          <w:color w:val="000000"/>
          <w:sz w:val="26"/>
          <w:szCs w:val="26"/>
          <w:lang w:eastAsia="ru-RU"/>
        </w:rPr>
        <w:t>"</w:t>
      </w:r>
      <w:r w:rsidR="007E6DB3" w:rsidRPr="00F92508">
        <w:rPr>
          <w:rFonts w:ascii="Times New Roman" w:eastAsia="Times New Roman" w:hAnsi="Times New Roman" w:cs="Times New Roman"/>
          <w:color w:val="000000"/>
          <w:sz w:val="26"/>
          <w:szCs w:val="26"/>
          <w:lang w:eastAsia="ru-RU"/>
        </w:rPr>
        <w:t xml:space="preserve"> на процентные платежи по государственному долгу Чувашской Республики </w:t>
      </w:r>
      <w:r w:rsidRPr="00F92508">
        <w:rPr>
          <w:rFonts w:ascii="Times New Roman" w:eastAsia="Times New Roman" w:hAnsi="Times New Roman" w:cs="Times New Roman"/>
          <w:color w:val="000000"/>
          <w:sz w:val="26"/>
          <w:szCs w:val="26"/>
          <w:lang w:eastAsia="ru-RU"/>
        </w:rPr>
        <w:t>в сумме 30948,6 тыс. рублей, или 93,0% к годовым плановым назначениям (33279,3 тыс. рублей</w:t>
      </w:r>
      <w:r w:rsidR="007E6DB3" w:rsidRPr="00F92508">
        <w:rPr>
          <w:rFonts w:ascii="Times New Roman" w:eastAsia="Times New Roman" w:hAnsi="Times New Roman" w:cs="Times New Roman"/>
          <w:color w:val="000000"/>
          <w:sz w:val="26"/>
          <w:szCs w:val="26"/>
          <w:lang w:eastAsia="ru-RU"/>
        </w:rPr>
        <w:t xml:space="preserve">). </w:t>
      </w:r>
      <w:r w:rsidRPr="00F92508">
        <w:rPr>
          <w:rFonts w:ascii="Times New Roman" w:eastAsia="Times New Roman" w:hAnsi="Times New Roman" w:cs="Times New Roman"/>
          <w:color w:val="000000"/>
          <w:sz w:val="26"/>
          <w:szCs w:val="26"/>
          <w:lang w:eastAsia="ru-RU"/>
        </w:rPr>
        <w:t xml:space="preserve">Причиной неполного освоения средств является </w:t>
      </w:r>
      <w:r w:rsidR="00960F29" w:rsidRPr="00F92508">
        <w:rPr>
          <w:rFonts w:ascii="Times New Roman" w:eastAsia="Times New Roman" w:hAnsi="Times New Roman" w:cs="Times New Roman"/>
          <w:color w:val="000000"/>
          <w:sz w:val="26"/>
          <w:szCs w:val="26"/>
          <w:lang w:eastAsia="ru-RU"/>
        </w:rPr>
        <w:t>экономия</w:t>
      </w:r>
      <w:r w:rsidR="00B96716" w:rsidRPr="00F92508">
        <w:rPr>
          <w:rFonts w:ascii="Times New Roman" w:eastAsia="Times New Roman" w:hAnsi="Times New Roman" w:cs="Times New Roman"/>
          <w:color w:val="000000"/>
          <w:sz w:val="26"/>
          <w:szCs w:val="26"/>
          <w:lang w:eastAsia="ru-RU"/>
        </w:rPr>
        <w:t xml:space="preserve"> в соответствии с дополнительными соглашениями по бюджетным кредитам</w:t>
      </w:r>
      <w:r w:rsidR="00EF3EEB" w:rsidRPr="00F92508">
        <w:rPr>
          <w:rFonts w:ascii="Times New Roman" w:eastAsia="Times New Roman" w:hAnsi="Times New Roman" w:cs="Times New Roman"/>
          <w:color w:val="000000"/>
          <w:sz w:val="26"/>
          <w:szCs w:val="26"/>
          <w:lang w:eastAsia="ru-RU"/>
        </w:rPr>
        <w:t>.</w:t>
      </w:r>
    </w:p>
    <w:p w:rsidR="004B1CB9" w:rsidRPr="00F92508" w:rsidRDefault="004B1CB9"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p>
    <w:p w:rsidR="004B1CB9" w:rsidRPr="00F92508" w:rsidRDefault="004B1CB9" w:rsidP="00B85B3F">
      <w:pPr>
        <w:tabs>
          <w:tab w:val="left" w:pos="8168"/>
        </w:tabs>
        <w:spacing w:after="0" w:line="240" w:lineRule="auto"/>
        <w:ind w:left="108" w:firstLine="720"/>
        <w:jc w:val="center"/>
        <w:rPr>
          <w:rFonts w:ascii="Times New Roman" w:eastAsia="Times New Roman" w:hAnsi="Times New Roman" w:cs="Times New Roman"/>
          <w:b/>
          <w:bCs/>
          <w:color w:val="000000"/>
          <w:sz w:val="26"/>
          <w:szCs w:val="26"/>
          <w:lang w:eastAsia="ru-RU"/>
        </w:rPr>
      </w:pPr>
      <w:r w:rsidRPr="00F92508">
        <w:rPr>
          <w:rFonts w:ascii="Times New Roman" w:eastAsia="Times New Roman" w:hAnsi="Times New Roman" w:cs="Times New Roman"/>
          <w:b/>
          <w:bCs/>
          <w:color w:val="000000"/>
          <w:sz w:val="26"/>
          <w:szCs w:val="26"/>
          <w:lang w:eastAsia="ru-RU"/>
        </w:rPr>
        <w:t xml:space="preserve">Раздел </w:t>
      </w:r>
      <w:r w:rsidR="003634F2" w:rsidRPr="00F92508">
        <w:rPr>
          <w:rFonts w:ascii="Times New Roman" w:eastAsia="Times New Roman" w:hAnsi="Times New Roman" w:cs="Times New Roman"/>
          <w:b/>
          <w:bCs/>
          <w:color w:val="000000"/>
          <w:sz w:val="26"/>
          <w:szCs w:val="26"/>
          <w:lang w:eastAsia="ru-RU"/>
        </w:rPr>
        <w:t>"</w:t>
      </w:r>
      <w:r w:rsidRPr="00F92508">
        <w:rPr>
          <w:rFonts w:ascii="Times New Roman" w:eastAsia="Times New Roman" w:hAnsi="Times New Roman" w:cs="Times New Roman"/>
          <w:b/>
          <w:bCs/>
          <w:color w:val="000000"/>
          <w:sz w:val="26"/>
          <w:szCs w:val="26"/>
          <w:lang w:eastAsia="ru-RU"/>
        </w:rPr>
        <w:t>Межбюджетные трансферты общего характера бюджетам бюджетной системы Российской Федерации</w:t>
      </w:r>
      <w:r w:rsidR="003634F2" w:rsidRPr="00F92508">
        <w:rPr>
          <w:rFonts w:ascii="Times New Roman" w:eastAsia="Times New Roman" w:hAnsi="Times New Roman" w:cs="Times New Roman"/>
          <w:b/>
          <w:bCs/>
          <w:color w:val="000000"/>
          <w:sz w:val="26"/>
          <w:szCs w:val="26"/>
          <w:lang w:eastAsia="ru-RU"/>
        </w:rPr>
        <w:t>"</w:t>
      </w:r>
    </w:p>
    <w:p w:rsidR="004B1CB9" w:rsidRPr="00F92508" w:rsidRDefault="004B1CB9"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 xml:space="preserve">Расходы республиканского бюджета Чувашской Республики по разделу </w:t>
      </w:r>
      <w:r w:rsidR="003634F2" w:rsidRPr="00F92508">
        <w:rPr>
          <w:rFonts w:ascii="Times New Roman" w:eastAsia="Times New Roman" w:hAnsi="Times New Roman" w:cs="Times New Roman"/>
          <w:color w:val="000000"/>
          <w:sz w:val="26"/>
          <w:szCs w:val="26"/>
          <w:lang w:eastAsia="ru-RU"/>
        </w:rPr>
        <w:t>"</w:t>
      </w:r>
      <w:r w:rsidRPr="00F92508">
        <w:rPr>
          <w:rFonts w:ascii="Times New Roman" w:eastAsia="Times New Roman" w:hAnsi="Times New Roman" w:cs="Times New Roman"/>
          <w:color w:val="000000"/>
          <w:sz w:val="26"/>
          <w:szCs w:val="26"/>
          <w:lang w:eastAsia="ru-RU"/>
        </w:rPr>
        <w:t>Межбюджетные трансферты общего характера бюджетам бюджетной системы Российской Федерации</w:t>
      </w:r>
      <w:r w:rsidR="003634F2" w:rsidRPr="00F92508">
        <w:rPr>
          <w:rFonts w:ascii="Times New Roman" w:eastAsia="Times New Roman" w:hAnsi="Times New Roman" w:cs="Times New Roman"/>
          <w:color w:val="000000"/>
          <w:sz w:val="26"/>
          <w:szCs w:val="26"/>
          <w:lang w:eastAsia="ru-RU"/>
        </w:rPr>
        <w:t>"</w:t>
      </w:r>
      <w:r w:rsidRPr="00F92508">
        <w:rPr>
          <w:rFonts w:ascii="Times New Roman" w:eastAsia="Times New Roman" w:hAnsi="Times New Roman" w:cs="Times New Roman"/>
          <w:color w:val="000000"/>
          <w:sz w:val="26"/>
          <w:szCs w:val="26"/>
          <w:lang w:eastAsia="ru-RU"/>
        </w:rPr>
        <w:t xml:space="preserve"> составили 3067457,9 тыс. рублей, или 99,7% к годовым плановым назначениям (30769</w:t>
      </w:r>
      <w:r w:rsidR="003E46F3" w:rsidRPr="00F92508">
        <w:rPr>
          <w:rFonts w:ascii="Times New Roman" w:eastAsia="Times New Roman" w:hAnsi="Times New Roman" w:cs="Times New Roman"/>
          <w:color w:val="000000"/>
          <w:sz w:val="26"/>
          <w:szCs w:val="26"/>
          <w:lang w:eastAsia="ru-RU"/>
        </w:rPr>
        <w:t>80,0 тыс.</w:t>
      </w:r>
      <w:r w:rsidRPr="00F92508">
        <w:rPr>
          <w:rFonts w:ascii="Times New Roman" w:eastAsia="Times New Roman" w:hAnsi="Times New Roman" w:cs="Times New Roman"/>
          <w:color w:val="000000"/>
          <w:sz w:val="26"/>
          <w:szCs w:val="26"/>
          <w:lang w:eastAsia="ru-RU"/>
        </w:rPr>
        <w:t xml:space="preserve"> рублей), из них за счет средств, поступивших из федерального бюджета, – 80190,8 тыс. рублей, или 100,0% к годовым плановым назначениям.</w:t>
      </w:r>
    </w:p>
    <w:p w:rsidR="00D43E16" w:rsidRPr="00F92508" w:rsidRDefault="00D43E16"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p>
    <w:p w:rsidR="004B1CB9" w:rsidRPr="00F92508" w:rsidRDefault="004B1CB9" w:rsidP="00B85B3F">
      <w:pPr>
        <w:tabs>
          <w:tab w:val="left" w:pos="8168"/>
        </w:tabs>
        <w:spacing w:after="0" w:line="240" w:lineRule="auto"/>
        <w:ind w:left="108" w:firstLine="720"/>
        <w:jc w:val="center"/>
        <w:rPr>
          <w:rFonts w:ascii="Times New Roman" w:eastAsia="Times New Roman" w:hAnsi="Times New Roman" w:cs="Times New Roman"/>
          <w:b/>
          <w:bCs/>
          <w:color w:val="000000"/>
          <w:sz w:val="26"/>
          <w:szCs w:val="26"/>
          <w:lang w:eastAsia="ru-RU"/>
        </w:rPr>
      </w:pPr>
      <w:r w:rsidRPr="00F92508">
        <w:rPr>
          <w:rFonts w:ascii="Times New Roman" w:eastAsia="Times New Roman" w:hAnsi="Times New Roman" w:cs="Times New Roman"/>
          <w:b/>
          <w:bCs/>
          <w:color w:val="000000"/>
          <w:sz w:val="26"/>
          <w:szCs w:val="26"/>
          <w:lang w:eastAsia="ru-RU"/>
        </w:rPr>
        <w:t xml:space="preserve">Подраздел </w:t>
      </w:r>
      <w:r w:rsidR="003634F2" w:rsidRPr="00F92508">
        <w:rPr>
          <w:rFonts w:ascii="Times New Roman" w:eastAsia="Times New Roman" w:hAnsi="Times New Roman" w:cs="Times New Roman"/>
          <w:b/>
          <w:bCs/>
          <w:color w:val="000000"/>
          <w:sz w:val="26"/>
          <w:szCs w:val="26"/>
          <w:lang w:eastAsia="ru-RU"/>
        </w:rPr>
        <w:t>"</w:t>
      </w:r>
      <w:r w:rsidRPr="00F92508">
        <w:rPr>
          <w:rFonts w:ascii="Times New Roman" w:eastAsia="Times New Roman" w:hAnsi="Times New Roman" w:cs="Times New Roman"/>
          <w:b/>
          <w:bCs/>
          <w:color w:val="000000"/>
          <w:sz w:val="26"/>
          <w:szCs w:val="26"/>
          <w:lang w:eastAsia="ru-RU"/>
        </w:rPr>
        <w:t>Дотации на выравнивание бюджетной обеспеченности субъектов Российской Федерации и муниципальных образований</w:t>
      </w:r>
      <w:r w:rsidR="003634F2" w:rsidRPr="00F92508">
        <w:rPr>
          <w:rFonts w:ascii="Times New Roman" w:eastAsia="Times New Roman" w:hAnsi="Times New Roman" w:cs="Times New Roman"/>
          <w:b/>
          <w:bCs/>
          <w:color w:val="000000"/>
          <w:sz w:val="26"/>
          <w:szCs w:val="26"/>
          <w:lang w:eastAsia="ru-RU"/>
        </w:rPr>
        <w:t>"</w:t>
      </w:r>
    </w:p>
    <w:p w:rsidR="004B1CB9" w:rsidRPr="00F92508" w:rsidRDefault="004B1CB9"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По данному подразделу осуществлены расходы республиканского бюджета Чувашской Республики в сумме 811248,5 тыс. рублей, или 100,0% к годовым плановым назначениям, в том числе:</w:t>
      </w:r>
    </w:p>
    <w:p w:rsidR="004B1CB9" w:rsidRPr="00F92508" w:rsidRDefault="004B1CB9"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в рамках подпрограммы "Совершенствование бюджетной политики и обеспечение сбалансированности консолидированного бюджета Чувашской Республики" государственной программы Чувашской Республики "Управление общественными финансами и государственным долгом Чувашской Республики" на</w:t>
      </w:r>
      <w:r w:rsidR="00D43E16" w:rsidRPr="00F92508">
        <w:rPr>
          <w:rFonts w:ascii="Times New Roman" w:eastAsia="Times New Roman" w:hAnsi="Times New Roman" w:cs="Times New Roman"/>
          <w:color w:val="000000"/>
          <w:sz w:val="26"/>
          <w:szCs w:val="26"/>
          <w:lang w:eastAsia="ru-RU"/>
        </w:rPr>
        <w:t xml:space="preserve"> </w:t>
      </w:r>
      <w:r w:rsidRPr="00F92508">
        <w:rPr>
          <w:rFonts w:ascii="Times New Roman" w:eastAsia="Times New Roman" w:hAnsi="Times New Roman" w:cs="Times New Roman"/>
          <w:color w:val="000000"/>
          <w:sz w:val="26"/>
          <w:szCs w:val="26"/>
          <w:lang w:eastAsia="ru-RU"/>
        </w:rPr>
        <w:t>дотации на выравнивание бюджетной обеспеченности муниципальных районов (муниципальных округов, городских округов) - 811248,5 тыс. рублей (100,0%)</w:t>
      </w:r>
      <w:r w:rsidR="00EF3EEB" w:rsidRPr="00F92508">
        <w:rPr>
          <w:rFonts w:ascii="Times New Roman" w:eastAsia="Times New Roman" w:hAnsi="Times New Roman" w:cs="Times New Roman"/>
          <w:color w:val="000000"/>
          <w:sz w:val="26"/>
          <w:szCs w:val="26"/>
          <w:lang w:eastAsia="ru-RU"/>
        </w:rPr>
        <w:t>.</w:t>
      </w:r>
    </w:p>
    <w:p w:rsidR="004B1CB9" w:rsidRPr="00F92508" w:rsidRDefault="004B1CB9" w:rsidP="00B85B3F">
      <w:pPr>
        <w:tabs>
          <w:tab w:val="left" w:pos="8168"/>
        </w:tabs>
        <w:spacing w:after="0" w:line="240" w:lineRule="auto"/>
        <w:ind w:left="108" w:firstLine="720"/>
        <w:jc w:val="center"/>
        <w:rPr>
          <w:rFonts w:ascii="Times New Roman" w:eastAsia="Times New Roman" w:hAnsi="Times New Roman" w:cs="Times New Roman"/>
          <w:b/>
          <w:bCs/>
          <w:color w:val="000000"/>
          <w:sz w:val="26"/>
          <w:szCs w:val="26"/>
          <w:lang w:eastAsia="ru-RU"/>
        </w:rPr>
      </w:pPr>
      <w:r w:rsidRPr="00F92508">
        <w:rPr>
          <w:rFonts w:ascii="Times New Roman" w:eastAsia="Times New Roman" w:hAnsi="Times New Roman" w:cs="Times New Roman"/>
          <w:b/>
          <w:bCs/>
          <w:color w:val="000000"/>
          <w:sz w:val="26"/>
          <w:szCs w:val="26"/>
          <w:lang w:eastAsia="ru-RU"/>
        </w:rPr>
        <w:t xml:space="preserve">Подраздел </w:t>
      </w:r>
      <w:r w:rsidR="003634F2" w:rsidRPr="00F92508">
        <w:rPr>
          <w:rFonts w:ascii="Times New Roman" w:eastAsia="Times New Roman" w:hAnsi="Times New Roman" w:cs="Times New Roman"/>
          <w:b/>
          <w:bCs/>
          <w:color w:val="000000"/>
          <w:sz w:val="26"/>
          <w:szCs w:val="26"/>
          <w:lang w:eastAsia="ru-RU"/>
        </w:rPr>
        <w:t>"</w:t>
      </w:r>
      <w:r w:rsidRPr="00F92508">
        <w:rPr>
          <w:rFonts w:ascii="Times New Roman" w:eastAsia="Times New Roman" w:hAnsi="Times New Roman" w:cs="Times New Roman"/>
          <w:b/>
          <w:bCs/>
          <w:color w:val="000000"/>
          <w:sz w:val="26"/>
          <w:szCs w:val="26"/>
          <w:lang w:eastAsia="ru-RU"/>
        </w:rPr>
        <w:t>Иные дотации</w:t>
      </w:r>
      <w:r w:rsidR="003634F2" w:rsidRPr="00F92508">
        <w:rPr>
          <w:rFonts w:ascii="Times New Roman" w:eastAsia="Times New Roman" w:hAnsi="Times New Roman" w:cs="Times New Roman"/>
          <w:b/>
          <w:bCs/>
          <w:color w:val="000000"/>
          <w:sz w:val="26"/>
          <w:szCs w:val="26"/>
          <w:lang w:eastAsia="ru-RU"/>
        </w:rPr>
        <w:t>"</w:t>
      </w:r>
    </w:p>
    <w:p w:rsidR="004B1CB9" w:rsidRPr="00F92508" w:rsidRDefault="004B1CB9"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По данному подразделу осуществлены расходы республиканского бюджета Чувашской Республики в сумме 44899,7 тыс. рублей, или 100,0% к годовым плановым назначениям, из них за счет средств, поступивших из федерального бюджета, – 63</w:t>
      </w:r>
      <w:r w:rsidR="003E46F3" w:rsidRPr="00F92508">
        <w:rPr>
          <w:rFonts w:ascii="Times New Roman" w:eastAsia="Times New Roman" w:hAnsi="Times New Roman" w:cs="Times New Roman"/>
          <w:color w:val="000000"/>
          <w:sz w:val="26"/>
          <w:szCs w:val="26"/>
          <w:lang w:eastAsia="ru-RU"/>
        </w:rPr>
        <w:t>00,0 тыс.</w:t>
      </w:r>
      <w:r w:rsidRPr="00F92508">
        <w:rPr>
          <w:rFonts w:ascii="Times New Roman" w:eastAsia="Times New Roman" w:hAnsi="Times New Roman" w:cs="Times New Roman"/>
          <w:color w:val="000000"/>
          <w:sz w:val="26"/>
          <w:szCs w:val="26"/>
          <w:lang w:eastAsia="ru-RU"/>
        </w:rPr>
        <w:t xml:space="preserve"> рублей (100,0%), в том числе:</w:t>
      </w:r>
    </w:p>
    <w:p w:rsidR="004B1CB9" w:rsidRPr="00F92508" w:rsidRDefault="004B1CB9"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 xml:space="preserve">в рамках подпрограммы "Совершенствование бюджетной политики и обеспечение сбалансированности консолидированного бюджета Чувашской Республики" государственной программы Чувашской Республики "Управление общественными финансами и государственным долгом Чувашской Республики" - 38599,7 тыс. рублей (100,0%), в том числе на: </w:t>
      </w:r>
    </w:p>
    <w:p w:rsidR="004B1CB9" w:rsidRPr="00F92508" w:rsidRDefault="004B1CB9"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дотации на поддержку мер по обеспечению сбалансированности бюджетов муниципальных районов, муниципальных округов и городских округов - 23999,7 тыс. рублей (100,0%);</w:t>
      </w:r>
    </w:p>
    <w:p w:rsidR="004B1CB9" w:rsidRPr="00F92508" w:rsidRDefault="004B1CB9"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дотации на поощрение преобразования муниципальных образований путем их объединения во вновь образованное муниципальное образование-муниципальный округ - 146</w:t>
      </w:r>
      <w:r w:rsidR="003E46F3" w:rsidRPr="00F92508">
        <w:rPr>
          <w:rFonts w:ascii="Times New Roman" w:eastAsia="Times New Roman" w:hAnsi="Times New Roman" w:cs="Times New Roman"/>
          <w:color w:val="000000"/>
          <w:sz w:val="26"/>
          <w:szCs w:val="26"/>
          <w:lang w:eastAsia="ru-RU"/>
        </w:rPr>
        <w:t>00,0 тыс.</w:t>
      </w:r>
      <w:r w:rsidRPr="00F92508">
        <w:rPr>
          <w:rFonts w:ascii="Times New Roman" w:eastAsia="Times New Roman" w:hAnsi="Times New Roman" w:cs="Times New Roman"/>
          <w:color w:val="000000"/>
          <w:sz w:val="26"/>
          <w:szCs w:val="26"/>
          <w:lang w:eastAsia="ru-RU"/>
        </w:rPr>
        <w:t xml:space="preserve"> рублей (100,0%);</w:t>
      </w:r>
    </w:p>
    <w:p w:rsidR="004B1CB9" w:rsidRPr="00F92508" w:rsidRDefault="004B1CB9" w:rsidP="00B85B3F">
      <w:pPr>
        <w:tabs>
          <w:tab w:val="left" w:pos="8168"/>
        </w:tabs>
        <w:spacing w:after="0" w:line="240" w:lineRule="auto"/>
        <w:ind w:left="108" w:firstLine="720"/>
        <w:jc w:val="both"/>
        <w:rPr>
          <w:rFonts w:ascii="Times New Roman" w:eastAsia="Times New Roman" w:hAnsi="Times New Roman" w:cs="Times New Roman"/>
          <w:sz w:val="26"/>
          <w:szCs w:val="26"/>
          <w:lang w:eastAsia="ru-RU"/>
        </w:rPr>
      </w:pPr>
      <w:r w:rsidRPr="00F92508">
        <w:rPr>
          <w:rFonts w:ascii="Times New Roman" w:eastAsia="Times New Roman" w:hAnsi="Times New Roman" w:cs="Times New Roman"/>
          <w:sz w:val="26"/>
          <w:szCs w:val="26"/>
          <w:lang w:eastAsia="ru-RU"/>
        </w:rPr>
        <w:t>в рамках подпрограммы "Совершенствование государственного управления в сфере юстиции" государственной программы Чувашской Республики "Развитие потенциала государственного управления" на</w:t>
      </w:r>
      <w:r w:rsidR="007A5FFC" w:rsidRPr="00F92508">
        <w:rPr>
          <w:rFonts w:ascii="Times New Roman" w:eastAsia="Times New Roman" w:hAnsi="Times New Roman" w:cs="Times New Roman"/>
          <w:sz w:val="26"/>
          <w:szCs w:val="26"/>
          <w:lang w:eastAsia="ru-RU"/>
        </w:rPr>
        <w:t xml:space="preserve"> </w:t>
      </w:r>
      <w:r w:rsidRPr="00F92508">
        <w:rPr>
          <w:rFonts w:ascii="Times New Roman" w:eastAsia="Times New Roman" w:hAnsi="Times New Roman" w:cs="Times New Roman"/>
          <w:sz w:val="26"/>
          <w:szCs w:val="26"/>
          <w:lang w:eastAsia="ru-RU"/>
        </w:rPr>
        <w:t>премирование муниципальных образований - победителей Всероссийского конкурса "Лучшая муниципаль</w:t>
      </w:r>
      <w:r w:rsidR="00614ED4" w:rsidRPr="00F92508">
        <w:rPr>
          <w:rFonts w:ascii="Times New Roman" w:eastAsia="Times New Roman" w:hAnsi="Times New Roman" w:cs="Times New Roman"/>
          <w:sz w:val="26"/>
          <w:szCs w:val="26"/>
          <w:lang w:eastAsia="ru-RU"/>
        </w:rPr>
        <w:t>ная практика" за счет дотаций, поступивших</w:t>
      </w:r>
      <w:r w:rsidRPr="00F92508">
        <w:rPr>
          <w:rFonts w:ascii="Times New Roman" w:eastAsia="Times New Roman" w:hAnsi="Times New Roman" w:cs="Times New Roman"/>
          <w:sz w:val="26"/>
          <w:szCs w:val="26"/>
          <w:lang w:eastAsia="ru-RU"/>
        </w:rPr>
        <w:t xml:space="preserve"> из федерального бюджета</w:t>
      </w:r>
      <w:r w:rsidR="00960F29" w:rsidRPr="00F92508">
        <w:rPr>
          <w:rFonts w:ascii="Times New Roman" w:eastAsia="Times New Roman" w:hAnsi="Times New Roman" w:cs="Times New Roman"/>
          <w:sz w:val="26"/>
          <w:szCs w:val="26"/>
          <w:lang w:eastAsia="ru-RU"/>
        </w:rPr>
        <w:t>,</w:t>
      </w:r>
      <w:r w:rsidRPr="00F92508">
        <w:rPr>
          <w:rFonts w:ascii="Times New Roman" w:eastAsia="Times New Roman" w:hAnsi="Times New Roman" w:cs="Times New Roman"/>
          <w:sz w:val="26"/>
          <w:szCs w:val="26"/>
          <w:lang w:eastAsia="ru-RU"/>
        </w:rPr>
        <w:t xml:space="preserve"> - 63</w:t>
      </w:r>
      <w:r w:rsidR="003E46F3" w:rsidRPr="00F92508">
        <w:rPr>
          <w:rFonts w:ascii="Times New Roman" w:eastAsia="Times New Roman" w:hAnsi="Times New Roman" w:cs="Times New Roman"/>
          <w:sz w:val="26"/>
          <w:szCs w:val="26"/>
          <w:lang w:eastAsia="ru-RU"/>
        </w:rPr>
        <w:t>00,0 тыс.</w:t>
      </w:r>
      <w:r w:rsidRPr="00F92508">
        <w:rPr>
          <w:rFonts w:ascii="Times New Roman" w:eastAsia="Times New Roman" w:hAnsi="Times New Roman" w:cs="Times New Roman"/>
          <w:sz w:val="26"/>
          <w:szCs w:val="26"/>
          <w:lang w:eastAsia="ru-RU"/>
        </w:rPr>
        <w:t xml:space="preserve"> рублей (100,0%)</w:t>
      </w:r>
      <w:r w:rsidR="00EF3EEB" w:rsidRPr="00F92508">
        <w:rPr>
          <w:rFonts w:ascii="Times New Roman" w:eastAsia="Times New Roman" w:hAnsi="Times New Roman" w:cs="Times New Roman"/>
          <w:sz w:val="26"/>
          <w:szCs w:val="26"/>
          <w:lang w:eastAsia="ru-RU"/>
        </w:rPr>
        <w:t>.</w:t>
      </w:r>
    </w:p>
    <w:p w:rsidR="004B1CB9" w:rsidRPr="00F92508" w:rsidRDefault="004B1CB9"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p>
    <w:p w:rsidR="004B1CB9" w:rsidRPr="00F92508" w:rsidRDefault="004B1CB9" w:rsidP="00B85B3F">
      <w:pPr>
        <w:tabs>
          <w:tab w:val="left" w:pos="8168"/>
        </w:tabs>
        <w:spacing w:after="0" w:line="240" w:lineRule="auto"/>
        <w:ind w:left="108" w:firstLine="720"/>
        <w:jc w:val="center"/>
        <w:rPr>
          <w:rFonts w:ascii="Times New Roman" w:eastAsia="Times New Roman" w:hAnsi="Times New Roman" w:cs="Times New Roman"/>
          <w:b/>
          <w:bCs/>
          <w:color w:val="000000"/>
          <w:sz w:val="26"/>
          <w:szCs w:val="26"/>
          <w:lang w:eastAsia="ru-RU"/>
        </w:rPr>
      </w:pPr>
      <w:r w:rsidRPr="00F92508">
        <w:rPr>
          <w:rFonts w:ascii="Times New Roman" w:eastAsia="Times New Roman" w:hAnsi="Times New Roman" w:cs="Times New Roman"/>
          <w:b/>
          <w:bCs/>
          <w:color w:val="000000"/>
          <w:sz w:val="26"/>
          <w:szCs w:val="26"/>
          <w:lang w:eastAsia="ru-RU"/>
        </w:rPr>
        <w:t xml:space="preserve">Подраздел </w:t>
      </w:r>
      <w:r w:rsidR="003634F2" w:rsidRPr="00F92508">
        <w:rPr>
          <w:rFonts w:ascii="Times New Roman" w:eastAsia="Times New Roman" w:hAnsi="Times New Roman" w:cs="Times New Roman"/>
          <w:b/>
          <w:bCs/>
          <w:color w:val="000000"/>
          <w:sz w:val="26"/>
          <w:szCs w:val="26"/>
          <w:lang w:eastAsia="ru-RU"/>
        </w:rPr>
        <w:t>"</w:t>
      </w:r>
      <w:r w:rsidRPr="00F92508">
        <w:rPr>
          <w:rFonts w:ascii="Times New Roman" w:eastAsia="Times New Roman" w:hAnsi="Times New Roman" w:cs="Times New Roman"/>
          <w:b/>
          <w:bCs/>
          <w:color w:val="000000"/>
          <w:sz w:val="26"/>
          <w:szCs w:val="26"/>
          <w:lang w:eastAsia="ru-RU"/>
        </w:rPr>
        <w:t>Прочие межбюджетные трансферты общего характера</w:t>
      </w:r>
      <w:r w:rsidR="003634F2" w:rsidRPr="00F92508">
        <w:rPr>
          <w:rFonts w:ascii="Times New Roman" w:eastAsia="Times New Roman" w:hAnsi="Times New Roman" w:cs="Times New Roman"/>
          <w:b/>
          <w:bCs/>
          <w:color w:val="000000"/>
          <w:sz w:val="26"/>
          <w:szCs w:val="26"/>
          <w:lang w:eastAsia="ru-RU"/>
        </w:rPr>
        <w:t>"</w:t>
      </w:r>
    </w:p>
    <w:p w:rsidR="004B1CB9" w:rsidRPr="00F92508" w:rsidRDefault="004B1CB9"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По данному подразделу осуществлены расходы республиканского бюджета Чувашской Республики в сумме 2211309,7 тыс. рублей, или 99,6% к годовым плановым назначениям (2220831,8 тыс. рублей), из них за счет средств, поступивших из федерального бюджета, – 73890,8 тыс. рублей (100,0%), в том числе:</w:t>
      </w:r>
    </w:p>
    <w:p w:rsidR="004B1CB9" w:rsidRPr="00F92508" w:rsidRDefault="004B1CB9"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 xml:space="preserve">в рамках подпрограммы "Благоустройство дворовых и общественных территорий муниципальных образований Чувашской Республики" государственной программы Чувашской Республики "Формирование современной городской среды на территории Чувашской Республики" - 23483,8 тыс. рублей (90,4%), в том числе на: </w:t>
      </w:r>
    </w:p>
    <w:p w:rsidR="004B1CB9" w:rsidRPr="00F92508" w:rsidRDefault="00D54BBE"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реализацию</w:t>
      </w:r>
      <w:r w:rsidR="004B1CB9" w:rsidRPr="00F92508">
        <w:rPr>
          <w:rFonts w:ascii="Times New Roman" w:eastAsia="Times New Roman" w:hAnsi="Times New Roman" w:cs="Times New Roman"/>
          <w:color w:val="000000"/>
          <w:sz w:val="26"/>
          <w:szCs w:val="26"/>
          <w:lang w:eastAsia="ru-RU"/>
        </w:rPr>
        <w:t xml:space="preserve"> мероприятий по развитию общественной инфраструктуры населенных пунктов в рамках празднования Дня Республики - 100</w:t>
      </w:r>
      <w:r w:rsidR="003E46F3" w:rsidRPr="00F92508">
        <w:rPr>
          <w:rFonts w:ascii="Times New Roman" w:eastAsia="Times New Roman" w:hAnsi="Times New Roman" w:cs="Times New Roman"/>
          <w:color w:val="000000"/>
          <w:sz w:val="26"/>
          <w:szCs w:val="26"/>
          <w:lang w:eastAsia="ru-RU"/>
        </w:rPr>
        <w:t>00,0 тыс.</w:t>
      </w:r>
      <w:r w:rsidR="004B1CB9" w:rsidRPr="00F92508">
        <w:rPr>
          <w:rFonts w:ascii="Times New Roman" w:eastAsia="Times New Roman" w:hAnsi="Times New Roman" w:cs="Times New Roman"/>
          <w:color w:val="000000"/>
          <w:sz w:val="26"/>
          <w:szCs w:val="26"/>
          <w:lang w:eastAsia="ru-RU"/>
        </w:rPr>
        <w:t xml:space="preserve"> рублей (100,0%);</w:t>
      </w:r>
    </w:p>
    <w:p w:rsidR="004B1CB9" w:rsidRPr="00F92508" w:rsidRDefault="00D54BBE"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реализацию</w:t>
      </w:r>
      <w:r w:rsidR="004B1CB9" w:rsidRPr="00F92508">
        <w:rPr>
          <w:rFonts w:ascii="Times New Roman" w:eastAsia="Times New Roman" w:hAnsi="Times New Roman" w:cs="Times New Roman"/>
          <w:color w:val="000000"/>
          <w:sz w:val="26"/>
          <w:szCs w:val="26"/>
          <w:lang w:eastAsia="ru-RU"/>
        </w:rPr>
        <w:t xml:space="preserve"> инициативных проектов - 13483,8 тыс. рублей (84,4%). </w:t>
      </w:r>
      <w:r w:rsidR="00B84DB1" w:rsidRPr="00F92508">
        <w:rPr>
          <w:rFonts w:ascii="Times New Roman" w:eastAsia="Times New Roman" w:hAnsi="Times New Roman" w:cs="Times New Roman"/>
          <w:color w:val="000000"/>
          <w:sz w:val="26"/>
          <w:szCs w:val="26"/>
          <w:lang w:eastAsia="ru-RU"/>
        </w:rPr>
        <w:t>Причин</w:t>
      </w:r>
      <w:r w:rsidR="00960F29" w:rsidRPr="00F92508">
        <w:rPr>
          <w:rFonts w:ascii="Times New Roman" w:eastAsia="Times New Roman" w:hAnsi="Times New Roman" w:cs="Times New Roman"/>
          <w:color w:val="000000"/>
          <w:sz w:val="26"/>
          <w:szCs w:val="26"/>
          <w:lang w:eastAsia="ru-RU"/>
        </w:rPr>
        <w:t>ами</w:t>
      </w:r>
      <w:r w:rsidR="00B84DB1" w:rsidRPr="00F92508">
        <w:rPr>
          <w:rFonts w:ascii="Times New Roman" w:eastAsia="Times New Roman" w:hAnsi="Times New Roman" w:cs="Times New Roman"/>
          <w:color w:val="000000"/>
          <w:sz w:val="26"/>
          <w:szCs w:val="26"/>
          <w:lang w:eastAsia="ru-RU"/>
        </w:rPr>
        <w:t xml:space="preserve"> неполного освоения средств явля</w:t>
      </w:r>
      <w:r w:rsidR="00960F29" w:rsidRPr="00F92508">
        <w:rPr>
          <w:rFonts w:ascii="Times New Roman" w:eastAsia="Times New Roman" w:hAnsi="Times New Roman" w:cs="Times New Roman"/>
          <w:color w:val="000000"/>
          <w:sz w:val="26"/>
          <w:szCs w:val="26"/>
          <w:lang w:eastAsia="ru-RU"/>
        </w:rPr>
        <w:t>ю</w:t>
      </w:r>
      <w:r w:rsidR="00B84DB1" w:rsidRPr="00F92508">
        <w:rPr>
          <w:rFonts w:ascii="Times New Roman" w:eastAsia="Times New Roman" w:hAnsi="Times New Roman" w:cs="Times New Roman"/>
          <w:color w:val="000000"/>
          <w:sz w:val="26"/>
          <w:szCs w:val="26"/>
          <w:lang w:eastAsia="ru-RU"/>
        </w:rPr>
        <w:t>тся экономия от конкурсных процедур и отказ от реализации одного проекта в г. Шумерл</w:t>
      </w:r>
      <w:r w:rsidR="00F75213" w:rsidRPr="00F92508">
        <w:rPr>
          <w:rFonts w:ascii="Times New Roman" w:eastAsia="Times New Roman" w:hAnsi="Times New Roman" w:cs="Times New Roman"/>
          <w:color w:val="000000"/>
          <w:sz w:val="26"/>
          <w:szCs w:val="26"/>
          <w:lang w:eastAsia="ru-RU"/>
        </w:rPr>
        <w:t>е</w:t>
      </w:r>
      <w:r w:rsidR="00B84DB1" w:rsidRPr="00F92508">
        <w:rPr>
          <w:rFonts w:ascii="Times New Roman" w:eastAsia="Times New Roman" w:hAnsi="Times New Roman" w:cs="Times New Roman"/>
          <w:color w:val="000000"/>
          <w:sz w:val="26"/>
          <w:szCs w:val="26"/>
          <w:lang w:eastAsia="ru-RU"/>
        </w:rPr>
        <w:t>;</w:t>
      </w:r>
    </w:p>
    <w:p w:rsidR="004B1CB9" w:rsidRPr="00F92508" w:rsidRDefault="004B1CB9"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 xml:space="preserve">в рамках подпрограммы "Создание и развитие инфраструктуры на сельских территориях" государственной программы Чувашской Республики "Комплексное развитие сельских территорий Чувашской Республики" - 561608,8 тыс. рублей (98,8%), в том числе на: </w:t>
      </w:r>
    </w:p>
    <w:p w:rsidR="004B1CB9" w:rsidRPr="00F92508" w:rsidRDefault="00D54BBE"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реализацию</w:t>
      </w:r>
      <w:r w:rsidR="004B1CB9" w:rsidRPr="00F92508">
        <w:rPr>
          <w:rFonts w:ascii="Times New Roman" w:eastAsia="Times New Roman" w:hAnsi="Times New Roman" w:cs="Times New Roman"/>
          <w:color w:val="000000"/>
          <w:sz w:val="26"/>
          <w:szCs w:val="26"/>
          <w:lang w:eastAsia="ru-RU"/>
        </w:rPr>
        <w:t xml:space="preserve"> инициативных проектов - 555608,8 тыс. рублей (98,8%)</w:t>
      </w:r>
      <w:r w:rsidR="00723812" w:rsidRPr="00F92508">
        <w:rPr>
          <w:rFonts w:ascii="Times New Roman" w:eastAsia="Times New Roman" w:hAnsi="Times New Roman" w:cs="Times New Roman"/>
          <w:color w:val="000000"/>
          <w:sz w:val="26"/>
          <w:szCs w:val="26"/>
          <w:lang w:eastAsia="ru-RU"/>
        </w:rPr>
        <w:t>.</w:t>
      </w:r>
      <w:r w:rsidR="00723812" w:rsidRPr="00F92508">
        <w:t xml:space="preserve"> </w:t>
      </w:r>
      <w:r w:rsidR="00723812" w:rsidRPr="00F92508">
        <w:rPr>
          <w:rFonts w:ascii="Times New Roman" w:eastAsia="Times New Roman" w:hAnsi="Times New Roman" w:cs="Times New Roman"/>
          <w:color w:val="000000"/>
          <w:sz w:val="26"/>
          <w:szCs w:val="26"/>
          <w:lang w:eastAsia="ru-RU"/>
        </w:rPr>
        <w:t>Причин</w:t>
      </w:r>
      <w:r w:rsidR="00960F29" w:rsidRPr="00F92508">
        <w:rPr>
          <w:rFonts w:ascii="Times New Roman" w:eastAsia="Times New Roman" w:hAnsi="Times New Roman" w:cs="Times New Roman"/>
          <w:color w:val="000000"/>
          <w:sz w:val="26"/>
          <w:szCs w:val="26"/>
          <w:lang w:eastAsia="ru-RU"/>
        </w:rPr>
        <w:t>ами</w:t>
      </w:r>
      <w:r w:rsidR="00723812" w:rsidRPr="00F92508">
        <w:rPr>
          <w:rFonts w:ascii="Times New Roman" w:eastAsia="Times New Roman" w:hAnsi="Times New Roman" w:cs="Times New Roman"/>
          <w:color w:val="000000"/>
          <w:sz w:val="26"/>
          <w:szCs w:val="26"/>
          <w:lang w:eastAsia="ru-RU"/>
        </w:rPr>
        <w:t xml:space="preserve"> неполного освоения средств явля</w:t>
      </w:r>
      <w:r w:rsidR="00960F29" w:rsidRPr="00F92508">
        <w:rPr>
          <w:rFonts w:ascii="Times New Roman" w:eastAsia="Times New Roman" w:hAnsi="Times New Roman" w:cs="Times New Roman"/>
          <w:color w:val="000000"/>
          <w:sz w:val="26"/>
          <w:szCs w:val="26"/>
          <w:lang w:eastAsia="ru-RU"/>
        </w:rPr>
        <w:t>ю</w:t>
      </w:r>
      <w:r w:rsidR="00723812" w:rsidRPr="00F92508">
        <w:rPr>
          <w:rFonts w:ascii="Times New Roman" w:eastAsia="Times New Roman" w:hAnsi="Times New Roman" w:cs="Times New Roman"/>
          <w:color w:val="000000"/>
          <w:sz w:val="26"/>
          <w:szCs w:val="26"/>
          <w:lang w:eastAsia="ru-RU"/>
        </w:rPr>
        <w:t xml:space="preserve">тся </w:t>
      </w:r>
      <w:r w:rsidR="0087684B" w:rsidRPr="00F92508">
        <w:rPr>
          <w:rFonts w:ascii="Times New Roman" w:eastAsia="Times New Roman" w:hAnsi="Times New Roman" w:cs="Times New Roman"/>
          <w:color w:val="000000"/>
          <w:sz w:val="26"/>
          <w:szCs w:val="26"/>
          <w:lang w:eastAsia="ru-RU"/>
        </w:rPr>
        <w:t xml:space="preserve">экономия по результатам торгов и отказ муниципальных образований от реализации </w:t>
      </w:r>
      <w:r w:rsidR="00960F29" w:rsidRPr="00F92508">
        <w:rPr>
          <w:rFonts w:ascii="Times New Roman" w:eastAsia="Times New Roman" w:hAnsi="Times New Roman" w:cs="Times New Roman"/>
          <w:color w:val="000000"/>
          <w:sz w:val="26"/>
          <w:szCs w:val="26"/>
          <w:lang w:eastAsia="ru-RU"/>
        </w:rPr>
        <w:t xml:space="preserve">отдельных </w:t>
      </w:r>
      <w:r w:rsidR="0087684B" w:rsidRPr="00F92508">
        <w:rPr>
          <w:rFonts w:ascii="Times New Roman" w:eastAsia="Times New Roman" w:hAnsi="Times New Roman" w:cs="Times New Roman"/>
          <w:color w:val="000000"/>
          <w:sz w:val="26"/>
          <w:szCs w:val="26"/>
          <w:lang w:eastAsia="ru-RU"/>
        </w:rPr>
        <w:t>проектов</w:t>
      </w:r>
      <w:r w:rsidR="00723812" w:rsidRPr="00F92508">
        <w:rPr>
          <w:rFonts w:ascii="Times New Roman" w:eastAsia="Times New Roman" w:hAnsi="Times New Roman" w:cs="Times New Roman"/>
          <w:color w:val="000000"/>
          <w:sz w:val="26"/>
          <w:szCs w:val="26"/>
          <w:lang w:eastAsia="ru-RU"/>
        </w:rPr>
        <w:t>;</w:t>
      </w:r>
    </w:p>
    <w:p w:rsidR="004B1CB9" w:rsidRPr="00F92508" w:rsidRDefault="00D54BBE"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реализацию</w:t>
      </w:r>
      <w:r w:rsidR="004B1CB9" w:rsidRPr="00F92508">
        <w:rPr>
          <w:rFonts w:ascii="Times New Roman" w:eastAsia="Times New Roman" w:hAnsi="Times New Roman" w:cs="Times New Roman"/>
          <w:color w:val="000000"/>
          <w:sz w:val="26"/>
          <w:szCs w:val="26"/>
          <w:lang w:eastAsia="ru-RU"/>
        </w:rPr>
        <w:t xml:space="preserve"> проектов, направленных на поощрение и популяризацию достижений в сфере развития сельских территорий</w:t>
      </w:r>
      <w:r w:rsidR="00F75213" w:rsidRPr="00F92508">
        <w:rPr>
          <w:rFonts w:ascii="Times New Roman" w:eastAsia="Times New Roman" w:hAnsi="Times New Roman" w:cs="Times New Roman"/>
          <w:color w:val="000000"/>
          <w:sz w:val="26"/>
          <w:szCs w:val="26"/>
          <w:lang w:eastAsia="ru-RU"/>
        </w:rPr>
        <w:t>,</w:t>
      </w:r>
      <w:r w:rsidR="004B1CB9" w:rsidRPr="00F92508">
        <w:rPr>
          <w:rFonts w:ascii="Times New Roman" w:eastAsia="Times New Roman" w:hAnsi="Times New Roman" w:cs="Times New Roman"/>
          <w:color w:val="000000"/>
          <w:sz w:val="26"/>
          <w:szCs w:val="26"/>
          <w:lang w:eastAsia="ru-RU"/>
        </w:rPr>
        <w:t xml:space="preserve"> - 60</w:t>
      </w:r>
      <w:r w:rsidR="003E46F3" w:rsidRPr="00F92508">
        <w:rPr>
          <w:rFonts w:ascii="Times New Roman" w:eastAsia="Times New Roman" w:hAnsi="Times New Roman" w:cs="Times New Roman"/>
          <w:color w:val="000000"/>
          <w:sz w:val="26"/>
          <w:szCs w:val="26"/>
          <w:lang w:eastAsia="ru-RU"/>
        </w:rPr>
        <w:t>00,0 тыс.</w:t>
      </w:r>
      <w:r w:rsidR="004B1CB9" w:rsidRPr="00F92508">
        <w:rPr>
          <w:rFonts w:ascii="Times New Roman" w:eastAsia="Times New Roman" w:hAnsi="Times New Roman" w:cs="Times New Roman"/>
          <w:color w:val="000000"/>
          <w:sz w:val="26"/>
          <w:szCs w:val="26"/>
          <w:lang w:eastAsia="ru-RU"/>
        </w:rPr>
        <w:t xml:space="preserve"> рублей (100,0%);</w:t>
      </w:r>
    </w:p>
    <w:p w:rsidR="004B1CB9" w:rsidRPr="00F92508" w:rsidRDefault="004B1CB9"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в рамках подпрограммы "Инвестиционный климат" государственной программы Чувашской Республики "Экономическое развитие Чувашской Республики" - 600</w:t>
      </w:r>
      <w:r w:rsidR="003E46F3" w:rsidRPr="00F92508">
        <w:rPr>
          <w:rFonts w:ascii="Times New Roman" w:eastAsia="Times New Roman" w:hAnsi="Times New Roman" w:cs="Times New Roman"/>
          <w:color w:val="000000"/>
          <w:sz w:val="26"/>
          <w:szCs w:val="26"/>
          <w:lang w:eastAsia="ru-RU"/>
        </w:rPr>
        <w:t>00,0 тыс.</w:t>
      </w:r>
      <w:r w:rsidRPr="00F92508">
        <w:rPr>
          <w:rFonts w:ascii="Times New Roman" w:eastAsia="Times New Roman" w:hAnsi="Times New Roman" w:cs="Times New Roman"/>
          <w:color w:val="000000"/>
          <w:sz w:val="26"/>
          <w:szCs w:val="26"/>
          <w:lang w:eastAsia="ru-RU"/>
        </w:rPr>
        <w:t xml:space="preserve"> рублей (100,0%), в том числе на: </w:t>
      </w:r>
    </w:p>
    <w:p w:rsidR="004B1CB9" w:rsidRPr="00F92508" w:rsidRDefault="004B1CB9"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проведение оценки эффективности деятельности органов местного самоуправления муниципальных районов, муниципальных округов и городских округов - 100</w:t>
      </w:r>
      <w:r w:rsidR="003E46F3" w:rsidRPr="00F92508">
        <w:rPr>
          <w:rFonts w:ascii="Times New Roman" w:eastAsia="Times New Roman" w:hAnsi="Times New Roman" w:cs="Times New Roman"/>
          <w:color w:val="000000"/>
          <w:sz w:val="26"/>
          <w:szCs w:val="26"/>
          <w:lang w:eastAsia="ru-RU"/>
        </w:rPr>
        <w:t>00,0 тыс.</w:t>
      </w:r>
      <w:r w:rsidRPr="00F92508">
        <w:rPr>
          <w:rFonts w:ascii="Times New Roman" w:eastAsia="Times New Roman" w:hAnsi="Times New Roman" w:cs="Times New Roman"/>
          <w:color w:val="000000"/>
          <w:sz w:val="26"/>
          <w:szCs w:val="26"/>
          <w:lang w:eastAsia="ru-RU"/>
        </w:rPr>
        <w:t xml:space="preserve"> рублей (100,0%);</w:t>
      </w:r>
    </w:p>
    <w:p w:rsidR="004B1CB9" w:rsidRPr="00F92508" w:rsidRDefault="004B1CB9"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выделение грантов Главы Чувашской Республики муниципальным районам, муниципальным округам и городским округам для стимулирования привлечения инвестиций в основной капитал и развития экономического (налогового) потенциала территорий - 500</w:t>
      </w:r>
      <w:r w:rsidR="003E46F3" w:rsidRPr="00F92508">
        <w:rPr>
          <w:rFonts w:ascii="Times New Roman" w:eastAsia="Times New Roman" w:hAnsi="Times New Roman" w:cs="Times New Roman"/>
          <w:color w:val="000000"/>
          <w:sz w:val="26"/>
          <w:szCs w:val="26"/>
          <w:lang w:eastAsia="ru-RU"/>
        </w:rPr>
        <w:t>00,0 тыс.</w:t>
      </w:r>
      <w:r w:rsidRPr="00F92508">
        <w:rPr>
          <w:rFonts w:ascii="Times New Roman" w:eastAsia="Times New Roman" w:hAnsi="Times New Roman" w:cs="Times New Roman"/>
          <w:color w:val="000000"/>
          <w:sz w:val="26"/>
          <w:szCs w:val="26"/>
          <w:lang w:eastAsia="ru-RU"/>
        </w:rPr>
        <w:t xml:space="preserve"> рублей (100,0%);</w:t>
      </w:r>
    </w:p>
    <w:p w:rsidR="004B1CB9" w:rsidRPr="00F92508" w:rsidRDefault="004B1CB9"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 xml:space="preserve">в рамках подпрограммы "Совершенствование бюджетной политики и обеспечение сбалансированности консолидированного бюджета Чувашской Республики" государственной программы Чувашской Республики "Управление общественными финансами и государственным долгом Чувашской Республики" - 1562317,1 тыс. рублей (100,0%), </w:t>
      </w:r>
      <w:r w:rsidR="00F029E5" w:rsidRPr="00F92508">
        <w:rPr>
          <w:rFonts w:ascii="Times New Roman" w:eastAsia="Times New Roman" w:hAnsi="Times New Roman" w:cs="Times New Roman"/>
          <w:color w:val="000000"/>
          <w:sz w:val="26"/>
          <w:szCs w:val="26"/>
          <w:lang w:eastAsia="ru-RU"/>
        </w:rPr>
        <w:t xml:space="preserve">из них за счет средств, поступивших из федерального бюджета, – 73890,8 тыс. рублей (100,0%), </w:t>
      </w:r>
      <w:r w:rsidRPr="00F92508">
        <w:rPr>
          <w:rFonts w:ascii="Times New Roman" w:eastAsia="Times New Roman" w:hAnsi="Times New Roman" w:cs="Times New Roman"/>
          <w:color w:val="000000"/>
          <w:sz w:val="26"/>
          <w:szCs w:val="26"/>
          <w:lang w:eastAsia="ru-RU"/>
        </w:rPr>
        <w:t xml:space="preserve">в том числе на: </w:t>
      </w:r>
    </w:p>
    <w:p w:rsidR="004B1CB9" w:rsidRPr="00F92508" w:rsidRDefault="00D54BBE"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реализацию</w:t>
      </w:r>
      <w:r w:rsidR="004B1CB9" w:rsidRPr="00F92508">
        <w:rPr>
          <w:rFonts w:ascii="Times New Roman" w:eastAsia="Times New Roman" w:hAnsi="Times New Roman" w:cs="Times New Roman"/>
          <w:color w:val="000000"/>
          <w:sz w:val="26"/>
          <w:szCs w:val="26"/>
          <w:lang w:eastAsia="ru-RU"/>
        </w:rPr>
        <w:t xml:space="preserve"> вопросов местного значения в сфере образования, культуры, физической культуры и спорта - 6000</w:t>
      </w:r>
      <w:r w:rsidR="003E46F3" w:rsidRPr="00F92508">
        <w:rPr>
          <w:rFonts w:ascii="Times New Roman" w:eastAsia="Times New Roman" w:hAnsi="Times New Roman" w:cs="Times New Roman"/>
          <w:color w:val="000000"/>
          <w:sz w:val="26"/>
          <w:szCs w:val="26"/>
          <w:lang w:eastAsia="ru-RU"/>
        </w:rPr>
        <w:t>00,0 тыс.</w:t>
      </w:r>
      <w:r w:rsidR="004B1CB9" w:rsidRPr="00F92508">
        <w:rPr>
          <w:rFonts w:ascii="Times New Roman" w:eastAsia="Times New Roman" w:hAnsi="Times New Roman" w:cs="Times New Roman"/>
          <w:color w:val="000000"/>
          <w:sz w:val="26"/>
          <w:szCs w:val="26"/>
          <w:lang w:eastAsia="ru-RU"/>
        </w:rPr>
        <w:t xml:space="preserve"> рублей (100,0%);</w:t>
      </w:r>
    </w:p>
    <w:p w:rsidR="004B1CB9" w:rsidRPr="00F92508" w:rsidRDefault="004B1CB9"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иные межбюджетные трансферты бюджетам муниципальных районов, муниципальных округов и городских округов для частичной компенсации дополнительных расходов на повышение оплаты труда отдельных категорий работников в связи с увеличением минимального размера оплаты труда - 71861,2 тыс. рублей (100,0%);</w:t>
      </w:r>
    </w:p>
    <w:p w:rsidR="004B1CB9" w:rsidRPr="00F92508" w:rsidRDefault="004B1CB9"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 xml:space="preserve">финансовое обеспечение повышения оплаты труда отдельным категориям работников бюджетной сферы, предусмотренным указами Президента Российской Федерации от 7 мая 2012 г. </w:t>
      </w:r>
      <w:r w:rsidR="002D669F" w:rsidRPr="00F92508">
        <w:rPr>
          <w:rFonts w:ascii="Times New Roman" w:eastAsia="Times New Roman" w:hAnsi="Times New Roman" w:cs="Times New Roman"/>
          <w:color w:val="000000"/>
          <w:sz w:val="26"/>
          <w:szCs w:val="26"/>
          <w:lang w:eastAsia="ru-RU"/>
        </w:rPr>
        <w:t>№ </w:t>
      </w:r>
      <w:r w:rsidRPr="00F92508">
        <w:rPr>
          <w:rFonts w:ascii="Times New Roman" w:eastAsia="Times New Roman" w:hAnsi="Times New Roman" w:cs="Times New Roman"/>
          <w:color w:val="000000"/>
          <w:sz w:val="26"/>
          <w:szCs w:val="26"/>
          <w:lang w:eastAsia="ru-RU"/>
        </w:rPr>
        <w:t xml:space="preserve">597, от 1 июня 2012 г. </w:t>
      </w:r>
      <w:r w:rsidR="002D669F" w:rsidRPr="00F92508">
        <w:rPr>
          <w:rFonts w:ascii="Times New Roman" w:eastAsia="Times New Roman" w:hAnsi="Times New Roman" w:cs="Times New Roman"/>
          <w:color w:val="000000"/>
          <w:sz w:val="26"/>
          <w:szCs w:val="26"/>
          <w:lang w:eastAsia="ru-RU"/>
        </w:rPr>
        <w:t>№ </w:t>
      </w:r>
      <w:r w:rsidRPr="00F92508">
        <w:rPr>
          <w:rFonts w:ascii="Times New Roman" w:eastAsia="Times New Roman" w:hAnsi="Times New Roman" w:cs="Times New Roman"/>
          <w:color w:val="000000"/>
          <w:sz w:val="26"/>
          <w:szCs w:val="26"/>
          <w:lang w:eastAsia="ru-RU"/>
        </w:rPr>
        <w:t>761</w:t>
      </w:r>
      <w:r w:rsidR="00F75213" w:rsidRPr="00F92508">
        <w:rPr>
          <w:rFonts w:ascii="Times New Roman" w:eastAsia="Times New Roman" w:hAnsi="Times New Roman" w:cs="Times New Roman"/>
          <w:color w:val="000000"/>
          <w:sz w:val="26"/>
          <w:szCs w:val="26"/>
          <w:lang w:eastAsia="ru-RU"/>
        </w:rPr>
        <w:t>,</w:t>
      </w:r>
      <w:r w:rsidRPr="00F92508">
        <w:rPr>
          <w:rFonts w:ascii="Times New Roman" w:eastAsia="Times New Roman" w:hAnsi="Times New Roman" w:cs="Times New Roman"/>
          <w:color w:val="000000"/>
          <w:sz w:val="26"/>
          <w:szCs w:val="26"/>
          <w:lang w:eastAsia="ru-RU"/>
        </w:rPr>
        <w:t xml:space="preserve"> - 53841,7 тыс. рублей (100,0%);</w:t>
      </w:r>
    </w:p>
    <w:p w:rsidR="004B1CB9" w:rsidRPr="00F92508" w:rsidRDefault="004B1CB9"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 xml:space="preserve">поощрение региональной и муниципальных управленческих команд Чувашской Республики за счет средств дотации (гранта) в форме межбюджетного трансферта, </w:t>
      </w:r>
      <w:r w:rsidR="00F75213" w:rsidRPr="00F92508">
        <w:rPr>
          <w:rFonts w:ascii="Times New Roman" w:eastAsia="Times New Roman" w:hAnsi="Times New Roman" w:cs="Times New Roman"/>
          <w:color w:val="000000"/>
          <w:sz w:val="26"/>
          <w:szCs w:val="26"/>
          <w:lang w:eastAsia="ru-RU"/>
        </w:rPr>
        <w:t>поступившей</w:t>
      </w:r>
      <w:r w:rsidRPr="00F92508">
        <w:rPr>
          <w:rFonts w:ascii="Times New Roman" w:eastAsia="Times New Roman" w:hAnsi="Times New Roman" w:cs="Times New Roman"/>
          <w:color w:val="000000"/>
          <w:sz w:val="26"/>
          <w:szCs w:val="26"/>
          <w:lang w:eastAsia="ru-RU"/>
        </w:rPr>
        <w:t xml:space="preserve"> из федерального бюджета бюджетам субъектов Российской Федерации за достижение показателей</w:t>
      </w:r>
      <w:r w:rsidR="00F75213" w:rsidRPr="00F92508">
        <w:rPr>
          <w:rFonts w:ascii="Times New Roman" w:eastAsia="Times New Roman" w:hAnsi="Times New Roman" w:cs="Times New Roman"/>
          <w:color w:val="000000"/>
          <w:sz w:val="26"/>
          <w:szCs w:val="26"/>
          <w:lang w:eastAsia="ru-RU"/>
        </w:rPr>
        <w:t>,</w:t>
      </w:r>
      <w:r w:rsidRPr="00F92508">
        <w:rPr>
          <w:rFonts w:ascii="Times New Roman" w:eastAsia="Times New Roman" w:hAnsi="Times New Roman" w:cs="Times New Roman"/>
          <w:color w:val="000000"/>
          <w:sz w:val="26"/>
          <w:szCs w:val="26"/>
          <w:lang w:eastAsia="ru-RU"/>
        </w:rPr>
        <w:t xml:space="preserve"> - 73890,8 тыс. рублей (100,0%);</w:t>
      </w:r>
    </w:p>
    <w:p w:rsidR="004B1CB9" w:rsidRPr="00F92508" w:rsidRDefault="004B1CB9"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финансовое обеспечение передаваемых государственных полномочий Чувашской Республики по расчету и предоставлению дотаций на выравнивание бюджетной обеспеченности поселений - 762723,4 тыс. рублей (100,0%);</w:t>
      </w:r>
    </w:p>
    <w:p w:rsidR="004B1CB9" w:rsidRPr="00F92508" w:rsidRDefault="004B1CB9"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в рамках подпрограммы "Совершенствование государственного управления в сфере юстиции" государственной программы Чувашской Республики "Развитие потенциала государственного управления" на</w:t>
      </w:r>
      <w:r w:rsidR="00F029E5" w:rsidRPr="00F92508">
        <w:rPr>
          <w:rFonts w:ascii="Times New Roman" w:eastAsia="Times New Roman" w:hAnsi="Times New Roman" w:cs="Times New Roman"/>
          <w:color w:val="000000"/>
          <w:sz w:val="26"/>
          <w:szCs w:val="26"/>
          <w:lang w:eastAsia="ru-RU"/>
        </w:rPr>
        <w:t xml:space="preserve"> </w:t>
      </w:r>
      <w:r w:rsidRPr="00F92508">
        <w:rPr>
          <w:rFonts w:ascii="Times New Roman" w:eastAsia="Times New Roman" w:hAnsi="Times New Roman" w:cs="Times New Roman"/>
          <w:color w:val="000000"/>
          <w:sz w:val="26"/>
          <w:szCs w:val="26"/>
          <w:lang w:eastAsia="ru-RU"/>
        </w:rPr>
        <w:t>поощрение победителей регионального этапа Всероссийского конкурса "Лучшая муниципальная практика" - 39</w:t>
      </w:r>
      <w:r w:rsidR="003E46F3" w:rsidRPr="00F92508">
        <w:rPr>
          <w:rFonts w:ascii="Times New Roman" w:eastAsia="Times New Roman" w:hAnsi="Times New Roman" w:cs="Times New Roman"/>
          <w:color w:val="000000"/>
          <w:sz w:val="26"/>
          <w:szCs w:val="26"/>
          <w:lang w:eastAsia="ru-RU"/>
        </w:rPr>
        <w:t>00,0 тыс.</w:t>
      </w:r>
      <w:r w:rsidRPr="00F92508">
        <w:rPr>
          <w:rFonts w:ascii="Times New Roman" w:eastAsia="Times New Roman" w:hAnsi="Times New Roman" w:cs="Times New Roman"/>
          <w:color w:val="000000"/>
          <w:sz w:val="26"/>
          <w:szCs w:val="26"/>
          <w:lang w:eastAsia="ru-RU"/>
        </w:rPr>
        <w:t xml:space="preserve"> рублей (100,0%);</w:t>
      </w:r>
    </w:p>
    <w:p w:rsidR="004B1CB9" w:rsidRPr="00F92508" w:rsidRDefault="004B1CB9"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p>
    <w:p w:rsidR="00B12701" w:rsidRPr="00F92508" w:rsidRDefault="00B12701" w:rsidP="00B12701">
      <w:pPr>
        <w:spacing w:after="0" w:line="240" w:lineRule="auto"/>
        <w:ind w:firstLine="720"/>
        <w:contextualSpacing/>
        <w:jc w:val="center"/>
        <w:rPr>
          <w:rFonts w:ascii="Times New Roman" w:hAnsi="Times New Roman" w:cs="Times New Roman"/>
          <w:b/>
          <w:color w:val="000000"/>
          <w:spacing w:val="-4"/>
          <w:sz w:val="26"/>
          <w:szCs w:val="26"/>
        </w:rPr>
      </w:pPr>
      <w:r w:rsidRPr="00F92508">
        <w:rPr>
          <w:rFonts w:ascii="Times New Roman" w:hAnsi="Times New Roman" w:cs="Times New Roman"/>
          <w:b/>
          <w:color w:val="000000"/>
          <w:spacing w:val="-4"/>
          <w:sz w:val="26"/>
          <w:szCs w:val="26"/>
        </w:rPr>
        <w:t>ИСТОЧНИКИ ФИНАНСИРОВАНИЯ ДЕФИЦИТА</w:t>
      </w:r>
    </w:p>
    <w:p w:rsidR="00B12701" w:rsidRPr="00F92508" w:rsidRDefault="00B12701" w:rsidP="00B12701">
      <w:pPr>
        <w:spacing w:after="0" w:line="240" w:lineRule="auto"/>
        <w:ind w:firstLine="720"/>
        <w:contextualSpacing/>
        <w:jc w:val="center"/>
        <w:rPr>
          <w:rFonts w:ascii="Times New Roman" w:hAnsi="Times New Roman" w:cs="Times New Roman"/>
          <w:b/>
          <w:color w:val="000000"/>
          <w:spacing w:val="-4"/>
          <w:sz w:val="26"/>
          <w:szCs w:val="26"/>
        </w:rPr>
      </w:pPr>
      <w:r w:rsidRPr="00F92508">
        <w:rPr>
          <w:rFonts w:ascii="Times New Roman" w:hAnsi="Times New Roman" w:cs="Times New Roman"/>
          <w:b/>
          <w:color w:val="000000"/>
          <w:spacing w:val="-4"/>
          <w:sz w:val="26"/>
          <w:szCs w:val="26"/>
        </w:rPr>
        <w:t>БЮДЖЕТА ЧУВАШСКОЙ РЕСПУБЛИКИ</w:t>
      </w:r>
    </w:p>
    <w:p w:rsidR="00B12701" w:rsidRPr="00F92508" w:rsidRDefault="00B12701" w:rsidP="00B12701">
      <w:pPr>
        <w:spacing w:after="0" w:line="240" w:lineRule="auto"/>
        <w:ind w:firstLine="720"/>
        <w:contextualSpacing/>
        <w:jc w:val="center"/>
        <w:rPr>
          <w:rFonts w:ascii="Times New Roman" w:hAnsi="Times New Roman" w:cs="Times New Roman"/>
          <w:b/>
          <w:color w:val="000000"/>
          <w:spacing w:val="-4"/>
          <w:sz w:val="26"/>
          <w:szCs w:val="26"/>
        </w:rPr>
      </w:pPr>
    </w:p>
    <w:p w:rsidR="00F922A1" w:rsidRPr="00F92508" w:rsidRDefault="00F922A1" w:rsidP="00B12701">
      <w:pPr>
        <w:spacing w:after="0" w:line="240" w:lineRule="auto"/>
        <w:ind w:firstLine="709"/>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В 2022 году профицит республиканского бюджета Чувашской Республики составил 2389303,6 тыс. рублей.</w:t>
      </w:r>
    </w:p>
    <w:p w:rsidR="00F922A1" w:rsidRPr="00F92508" w:rsidRDefault="00F922A1" w:rsidP="00B12701">
      <w:pPr>
        <w:spacing w:after="0" w:line="240" w:lineRule="auto"/>
        <w:ind w:firstLine="709"/>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Источниками финансирования дефицита республиканского бюджета Чувашской Республики явились поступление средств от продажи акций и иных форм участия в капитале, находящихся в государственной (муниципальной) собственности Чувашской Республики, привлечение бюджетных кредитов из других бюджетов бюджетной системы Российской Федерации, бюджетные кредиты, предоставленные внутри страны в валюте Российской Федерации, и изменение остатков средств на счетах по учету средств бюджетов.</w:t>
      </w:r>
    </w:p>
    <w:p w:rsidR="00F922A1" w:rsidRPr="00F92508" w:rsidRDefault="00F922A1" w:rsidP="00B12701">
      <w:pPr>
        <w:spacing w:after="0" w:line="240" w:lineRule="auto"/>
        <w:ind w:firstLine="709"/>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В результате продажи акций и иных форм участия в капитале, находящихся в государственной собственности Чувашской Республики, в республиканский бюджет Чувашской Республики поступило 7546,4 тыс. рублей.</w:t>
      </w:r>
    </w:p>
    <w:p w:rsidR="00F922A1" w:rsidRPr="00F92508" w:rsidRDefault="00F922A1" w:rsidP="00B12701">
      <w:pPr>
        <w:spacing w:after="0" w:line="240" w:lineRule="auto"/>
        <w:ind w:firstLine="709"/>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В республиканский бюджет Чувашской Республики в 2022 году привлечены</w:t>
      </w:r>
      <w:r w:rsidR="00F75213" w:rsidRPr="00F92508">
        <w:rPr>
          <w:rFonts w:ascii="Times New Roman" w:eastAsia="Times New Roman" w:hAnsi="Times New Roman" w:cs="Times New Roman"/>
          <w:color w:val="000000"/>
          <w:sz w:val="26"/>
          <w:szCs w:val="26"/>
          <w:lang w:eastAsia="ru-RU"/>
        </w:rPr>
        <w:t>:</w:t>
      </w:r>
      <w:r w:rsidRPr="00F92508">
        <w:rPr>
          <w:rFonts w:ascii="Times New Roman" w:eastAsia="Times New Roman" w:hAnsi="Times New Roman" w:cs="Times New Roman"/>
          <w:color w:val="000000"/>
          <w:sz w:val="26"/>
          <w:szCs w:val="26"/>
          <w:lang w:eastAsia="ru-RU"/>
        </w:rPr>
        <w:t xml:space="preserve"> бюджетный кредит из федерального бюджета – 1372645,0 тыс. рублей под 0,1% годовых, бюджетные кредиты из федерального бюджета сроком 15 лет на финансовое обеспечение реализации инфраструктурных проектов на сумму 1532,0 млн. рублей и сроком 6 лет на замещение рыночных долговых обязательств муниципальных образований Чувашской Республики, подлежащих погашению в марте-декабре 2022 года, в размере 1 138,0 млн. рублей, в общей сумме  2669985,7 тыс. рублей под 0,1% годовых.</w:t>
      </w:r>
    </w:p>
    <w:p w:rsidR="00B12701" w:rsidRPr="00F92508" w:rsidRDefault="00F922A1" w:rsidP="00B12701">
      <w:pPr>
        <w:spacing w:after="0" w:line="240" w:lineRule="auto"/>
        <w:ind w:firstLine="709"/>
        <w:jc w:val="both"/>
        <w:rPr>
          <w:rFonts w:ascii="Times New Roman" w:eastAsia="Times New Roman" w:hAnsi="Times New Roman" w:cs="Times New Roman"/>
          <w:color w:val="000000"/>
          <w:sz w:val="26"/>
          <w:szCs w:val="26"/>
          <w:lang w:eastAsia="ru-RU"/>
        </w:rPr>
      </w:pPr>
      <w:r w:rsidRPr="00F92508">
        <w:rPr>
          <w:rFonts w:ascii="Times New Roman" w:eastAsia="Times New Roman" w:hAnsi="Times New Roman" w:cs="Times New Roman"/>
          <w:color w:val="000000"/>
          <w:sz w:val="26"/>
          <w:szCs w:val="26"/>
          <w:lang w:eastAsia="ru-RU"/>
        </w:rPr>
        <w:t>В 2022 году в результате проведенной реструктуризации бюджетных кредитов, полученных из федерального бюджета, высвобождены и направлены на обеспечение расходных обязательств, связанных с реализацией региональных проектов, обеспечивающих достижение целей, показателей и результатов федеральных проектов ("региональные проекты") (983,1 млн. рублей), на финансовое обеспечение мероприятий, связанных с профилактикой и устранением последствий распространения коронавирусной инфекции ("антиковид") (395,4 млн. рублей)</w:t>
      </w:r>
      <w:r w:rsidR="00F75213" w:rsidRPr="00F92508">
        <w:rPr>
          <w:rFonts w:ascii="Times New Roman" w:eastAsia="Times New Roman" w:hAnsi="Times New Roman" w:cs="Times New Roman"/>
          <w:color w:val="000000"/>
          <w:sz w:val="26"/>
          <w:szCs w:val="26"/>
          <w:lang w:eastAsia="ru-RU"/>
        </w:rPr>
        <w:t>,</w:t>
      </w:r>
      <w:r w:rsidRPr="00F92508">
        <w:rPr>
          <w:rFonts w:ascii="Times New Roman" w:eastAsia="Times New Roman" w:hAnsi="Times New Roman" w:cs="Times New Roman"/>
          <w:color w:val="000000"/>
          <w:sz w:val="26"/>
          <w:szCs w:val="26"/>
          <w:lang w:eastAsia="ru-RU"/>
        </w:rPr>
        <w:t xml:space="preserve"> и на создание (развитие) объектов инфрастру</w:t>
      </w:r>
      <w:r w:rsidR="003A7168" w:rsidRPr="00F92508">
        <w:rPr>
          <w:rFonts w:ascii="Times New Roman" w:eastAsia="Times New Roman" w:hAnsi="Times New Roman" w:cs="Times New Roman"/>
          <w:color w:val="000000"/>
          <w:sz w:val="26"/>
          <w:szCs w:val="26"/>
          <w:lang w:eastAsia="ru-RU"/>
        </w:rPr>
        <w:t>к</w:t>
      </w:r>
      <w:r w:rsidRPr="00F92508">
        <w:rPr>
          <w:rFonts w:ascii="Times New Roman" w:eastAsia="Times New Roman" w:hAnsi="Times New Roman" w:cs="Times New Roman"/>
          <w:color w:val="000000"/>
          <w:sz w:val="26"/>
          <w:szCs w:val="26"/>
          <w:lang w:eastAsia="ru-RU"/>
        </w:rPr>
        <w:t>туры для новых инвестиционных проек</w:t>
      </w:r>
      <w:r w:rsidR="00F75213" w:rsidRPr="00F92508">
        <w:rPr>
          <w:rFonts w:ascii="Times New Roman" w:eastAsia="Times New Roman" w:hAnsi="Times New Roman" w:cs="Times New Roman"/>
          <w:color w:val="000000"/>
          <w:sz w:val="26"/>
          <w:szCs w:val="26"/>
          <w:lang w:eastAsia="ru-RU"/>
        </w:rPr>
        <w:t xml:space="preserve">тов ("НИП") (34,8 млн. рублей) </w:t>
      </w:r>
      <w:r w:rsidRPr="00F92508">
        <w:rPr>
          <w:rFonts w:ascii="Times New Roman" w:eastAsia="Times New Roman" w:hAnsi="Times New Roman" w:cs="Times New Roman"/>
          <w:color w:val="000000"/>
          <w:sz w:val="26"/>
          <w:szCs w:val="26"/>
          <w:lang w:eastAsia="ru-RU"/>
        </w:rPr>
        <w:t>- 1413,3 млн. рублей.</w:t>
      </w:r>
    </w:p>
    <w:p w:rsidR="00F922A1" w:rsidRPr="00F92508" w:rsidRDefault="00F922A1" w:rsidP="00B12701">
      <w:pPr>
        <w:spacing w:after="0" w:line="240" w:lineRule="auto"/>
        <w:ind w:firstLine="709"/>
        <w:jc w:val="both"/>
        <w:rPr>
          <w:rFonts w:ascii="Times New Roman" w:eastAsia="Times New Roman" w:hAnsi="Times New Roman" w:cs="Times New Roman"/>
          <w:color w:val="000000"/>
          <w:sz w:val="26"/>
          <w:szCs w:val="26"/>
          <w:lang w:eastAsia="ru-RU"/>
        </w:rPr>
      </w:pPr>
    </w:p>
    <w:p w:rsidR="00F922A1" w:rsidRPr="00F92508" w:rsidRDefault="00F922A1" w:rsidP="00B12701">
      <w:pPr>
        <w:spacing w:after="0" w:line="240" w:lineRule="auto"/>
        <w:ind w:firstLine="709"/>
        <w:jc w:val="both"/>
        <w:rPr>
          <w:rFonts w:ascii="Times New Roman" w:hAnsi="Times New Roman" w:cs="Times New Roman"/>
          <w:sz w:val="24"/>
          <w:szCs w:val="24"/>
        </w:rPr>
      </w:pPr>
    </w:p>
    <w:p w:rsidR="00B12701" w:rsidRPr="00F92508" w:rsidRDefault="00B12701" w:rsidP="00B85B3F">
      <w:pPr>
        <w:tabs>
          <w:tab w:val="left" w:pos="8168"/>
        </w:tabs>
        <w:spacing w:after="0" w:line="240" w:lineRule="auto"/>
        <w:ind w:left="108" w:firstLine="720"/>
        <w:jc w:val="both"/>
        <w:rPr>
          <w:rFonts w:ascii="Times New Roman" w:eastAsia="Times New Roman" w:hAnsi="Times New Roman" w:cs="Times New Roman"/>
          <w:color w:val="000000"/>
          <w:sz w:val="26"/>
          <w:szCs w:val="26"/>
          <w:lang w:eastAsia="ru-RU"/>
        </w:rPr>
      </w:pPr>
    </w:p>
    <w:tbl>
      <w:tblPr>
        <w:tblStyle w:val="a9"/>
        <w:tblW w:w="94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8"/>
        <w:gridCol w:w="2380"/>
        <w:gridCol w:w="2160"/>
      </w:tblGrid>
      <w:tr w:rsidR="00363B31" w:rsidRPr="003F414B" w:rsidTr="00BA3F6A">
        <w:tc>
          <w:tcPr>
            <w:tcW w:w="4928" w:type="dxa"/>
          </w:tcPr>
          <w:p w:rsidR="00363B31" w:rsidRPr="00F92508" w:rsidRDefault="00363B31" w:rsidP="00315557">
            <w:pPr>
              <w:rPr>
                <w:rFonts w:ascii="Times New Roman" w:eastAsia="Times New Roman" w:hAnsi="Times New Roman"/>
                <w:sz w:val="26"/>
                <w:szCs w:val="26"/>
                <w:lang w:eastAsia="ru-RU"/>
              </w:rPr>
            </w:pPr>
            <w:r w:rsidRPr="00F92508">
              <w:rPr>
                <w:rFonts w:ascii="Times New Roman" w:eastAsia="Times New Roman" w:hAnsi="Times New Roman"/>
                <w:sz w:val="26"/>
                <w:szCs w:val="26"/>
                <w:lang w:eastAsia="ru-RU"/>
              </w:rPr>
              <w:t xml:space="preserve">Первый </w:t>
            </w:r>
            <w:r w:rsidR="00DE3A6A" w:rsidRPr="00F92508">
              <w:rPr>
                <w:rFonts w:ascii="Times New Roman" w:eastAsia="Times New Roman" w:hAnsi="Times New Roman"/>
                <w:sz w:val="26"/>
                <w:szCs w:val="26"/>
                <w:lang w:eastAsia="ru-RU"/>
              </w:rPr>
              <w:t>з</w:t>
            </w:r>
            <w:r w:rsidRPr="00F92508">
              <w:rPr>
                <w:rFonts w:ascii="Times New Roman" w:eastAsia="Times New Roman" w:hAnsi="Times New Roman"/>
                <w:sz w:val="26"/>
                <w:szCs w:val="26"/>
                <w:lang w:eastAsia="ru-RU"/>
              </w:rPr>
              <w:t>аместитель Председателя</w:t>
            </w:r>
          </w:p>
          <w:p w:rsidR="00363B31" w:rsidRPr="00F92508" w:rsidRDefault="00363B31" w:rsidP="00315557">
            <w:pPr>
              <w:rPr>
                <w:rFonts w:ascii="Times New Roman" w:eastAsia="Times New Roman" w:hAnsi="Times New Roman"/>
                <w:sz w:val="26"/>
                <w:szCs w:val="26"/>
                <w:lang w:eastAsia="ru-RU"/>
              </w:rPr>
            </w:pPr>
            <w:r w:rsidRPr="00F92508">
              <w:rPr>
                <w:rFonts w:ascii="Times New Roman" w:eastAsia="Times New Roman" w:hAnsi="Times New Roman"/>
                <w:sz w:val="26"/>
                <w:szCs w:val="26"/>
                <w:lang w:eastAsia="ru-RU"/>
              </w:rPr>
              <w:t>Кабинета Министров Чувашской Республики – министр финансов Чувашской Республики</w:t>
            </w:r>
          </w:p>
        </w:tc>
        <w:tc>
          <w:tcPr>
            <w:tcW w:w="2380" w:type="dxa"/>
            <w:vAlign w:val="center"/>
          </w:tcPr>
          <w:p w:rsidR="00363B31" w:rsidRPr="00F92508" w:rsidRDefault="00363B31" w:rsidP="00BA3F6A">
            <w:pPr>
              <w:rPr>
                <w:rFonts w:ascii="Times New Roman" w:eastAsia="Times New Roman" w:hAnsi="Times New Roman"/>
                <w:sz w:val="26"/>
                <w:szCs w:val="26"/>
                <w:lang w:eastAsia="ru-RU"/>
              </w:rPr>
            </w:pPr>
          </w:p>
        </w:tc>
        <w:tc>
          <w:tcPr>
            <w:tcW w:w="2160" w:type="dxa"/>
          </w:tcPr>
          <w:p w:rsidR="0090426D" w:rsidRPr="00F92508" w:rsidRDefault="0090426D" w:rsidP="0090426D">
            <w:pPr>
              <w:jc w:val="right"/>
              <w:rPr>
                <w:rFonts w:ascii="Times New Roman" w:eastAsia="Times New Roman" w:hAnsi="Times New Roman"/>
                <w:sz w:val="26"/>
                <w:szCs w:val="26"/>
                <w:lang w:eastAsia="ru-RU"/>
              </w:rPr>
            </w:pPr>
          </w:p>
          <w:p w:rsidR="0090426D" w:rsidRPr="00F92508" w:rsidRDefault="0090426D" w:rsidP="0090426D">
            <w:pPr>
              <w:jc w:val="right"/>
              <w:rPr>
                <w:rFonts w:ascii="Times New Roman" w:eastAsia="Times New Roman" w:hAnsi="Times New Roman"/>
                <w:sz w:val="26"/>
                <w:szCs w:val="26"/>
                <w:lang w:eastAsia="ru-RU"/>
              </w:rPr>
            </w:pPr>
          </w:p>
          <w:p w:rsidR="00315557" w:rsidRPr="00F92508" w:rsidRDefault="00315557" w:rsidP="0090426D">
            <w:pPr>
              <w:jc w:val="right"/>
              <w:rPr>
                <w:rFonts w:ascii="Times New Roman" w:eastAsia="Times New Roman" w:hAnsi="Times New Roman"/>
                <w:sz w:val="26"/>
                <w:szCs w:val="26"/>
                <w:lang w:eastAsia="ru-RU"/>
              </w:rPr>
            </w:pPr>
          </w:p>
          <w:p w:rsidR="00363B31" w:rsidRPr="003F414B" w:rsidRDefault="00363B31" w:rsidP="0090426D">
            <w:pPr>
              <w:jc w:val="right"/>
              <w:rPr>
                <w:rFonts w:ascii="Times New Roman" w:eastAsia="Times New Roman" w:hAnsi="Times New Roman"/>
                <w:sz w:val="26"/>
                <w:szCs w:val="26"/>
                <w:lang w:eastAsia="ru-RU"/>
              </w:rPr>
            </w:pPr>
            <w:r w:rsidRPr="00F92508">
              <w:rPr>
                <w:rFonts w:ascii="Times New Roman" w:eastAsia="Times New Roman" w:hAnsi="Times New Roman"/>
                <w:sz w:val="26"/>
                <w:szCs w:val="26"/>
                <w:lang w:eastAsia="ru-RU"/>
              </w:rPr>
              <w:t>М.Г. Ноздряков</w:t>
            </w:r>
          </w:p>
          <w:p w:rsidR="00363B31" w:rsidRPr="003F414B" w:rsidRDefault="00363B31" w:rsidP="00B85B3F">
            <w:pPr>
              <w:ind w:firstLine="720"/>
              <w:jc w:val="both"/>
              <w:rPr>
                <w:rFonts w:ascii="Times New Roman" w:eastAsia="Times New Roman" w:hAnsi="Times New Roman"/>
                <w:sz w:val="26"/>
                <w:szCs w:val="26"/>
                <w:lang w:eastAsia="ru-RU"/>
              </w:rPr>
            </w:pPr>
          </w:p>
        </w:tc>
      </w:tr>
    </w:tbl>
    <w:p w:rsidR="00482A00" w:rsidRPr="003F414B" w:rsidRDefault="00482A00" w:rsidP="00B85B3F">
      <w:pPr>
        <w:ind w:firstLine="720"/>
        <w:rPr>
          <w:rFonts w:ascii="Times New Roman" w:hAnsi="Times New Roman" w:cs="Times New Roman"/>
          <w:sz w:val="26"/>
          <w:szCs w:val="26"/>
        </w:rPr>
      </w:pPr>
    </w:p>
    <w:sectPr w:rsidR="00482A00" w:rsidRPr="003F414B" w:rsidSect="00003633">
      <w:headerReference w:type="default" r:id="rId12"/>
      <w:pgSz w:w="11906" w:h="16838"/>
      <w:pgMar w:top="1134" w:right="850" w:bottom="540"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60F30" w:rsidRDefault="00160F30" w:rsidP="00A14C5E">
      <w:pPr>
        <w:spacing w:after="0" w:line="240" w:lineRule="auto"/>
      </w:pPr>
      <w:r>
        <w:separator/>
      </w:r>
    </w:p>
  </w:endnote>
  <w:endnote w:type="continuationSeparator" w:id="0">
    <w:p w:rsidR="00160F30" w:rsidRDefault="00160F30" w:rsidP="00A14C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imesET">
    <w:panose1 w:val="00000000000000000000"/>
    <w:charset w:val="00"/>
    <w:family w:val="auto"/>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Microsoft Sans Serif">
    <w:panose1 w:val="020B0604020202020204"/>
    <w:charset w:val="CC"/>
    <w:family w:val="swiss"/>
    <w:pitch w:val="variable"/>
    <w:sig w:usb0="E5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60F30" w:rsidRDefault="00160F30" w:rsidP="00A14C5E">
      <w:pPr>
        <w:spacing w:after="0" w:line="240" w:lineRule="auto"/>
      </w:pPr>
      <w:r>
        <w:separator/>
      </w:r>
    </w:p>
  </w:footnote>
  <w:footnote w:type="continuationSeparator" w:id="0">
    <w:p w:rsidR="00160F30" w:rsidRDefault="00160F30" w:rsidP="00A14C5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41102756"/>
      <w:docPartObj>
        <w:docPartGallery w:val="Page Numbers (Top of Page)"/>
        <w:docPartUnique/>
      </w:docPartObj>
    </w:sdtPr>
    <w:sdtEndPr>
      <w:rPr>
        <w:rFonts w:ascii="Times New Roman" w:hAnsi="Times New Roman" w:cs="Times New Roman"/>
        <w:sz w:val="24"/>
        <w:szCs w:val="24"/>
      </w:rPr>
    </w:sdtEndPr>
    <w:sdtContent>
      <w:p w:rsidR="00160F30" w:rsidRPr="00A14C5E" w:rsidRDefault="00160F30">
        <w:pPr>
          <w:pStyle w:val="a5"/>
          <w:jc w:val="center"/>
          <w:rPr>
            <w:rFonts w:ascii="Times New Roman" w:hAnsi="Times New Roman" w:cs="Times New Roman"/>
            <w:sz w:val="24"/>
            <w:szCs w:val="24"/>
          </w:rPr>
        </w:pPr>
        <w:r w:rsidRPr="00A14C5E">
          <w:rPr>
            <w:rFonts w:ascii="Times New Roman" w:hAnsi="Times New Roman" w:cs="Times New Roman"/>
            <w:sz w:val="24"/>
            <w:szCs w:val="24"/>
          </w:rPr>
          <w:fldChar w:fldCharType="begin"/>
        </w:r>
        <w:r w:rsidRPr="00A14C5E">
          <w:rPr>
            <w:rFonts w:ascii="Times New Roman" w:hAnsi="Times New Roman" w:cs="Times New Roman"/>
            <w:sz w:val="24"/>
            <w:szCs w:val="24"/>
          </w:rPr>
          <w:instrText>PAGE   \* MERGEFORMAT</w:instrText>
        </w:r>
        <w:r w:rsidRPr="00A14C5E">
          <w:rPr>
            <w:rFonts w:ascii="Times New Roman" w:hAnsi="Times New Roman" w:cs="Times New Roman"/>
            <w:sz w:val="24"/>
            <w:szCs w:val="24"/>
          </w:rPr>
          <w:fldChar w:fldCharType="separate"/>
        </w:r>
        <w:r w:rsidR="00B33202">
          <w:rPr>
            <w:rFonts w:ascii="Times New Roman" w:hAnsi="Times New Roman" w:cs="Times New Roman"/>
            <w:noProof/>
            <w:sz w:val="24"/>
            <w:szCs w:val="24"/>
          </w:rPr>
          <w:t>107</w:t>
        </w:r>
        <w:r w:rsidRPr="00A14C5E">
          <w:rPr>
            <w:rFonts w:ascii="Times New Roman" w:hAnsi="Times New Roman" w:cs="Times New Roman"/>
            <w:sz w:val="24"/>
            <w:szCs w:val="24"/>
          </w:rPr>
          <w:fldChar w:fldCharType="end"/>
        </w:r>
      </w:p>
    </w:sdtContent>
  </w:sdt>
  <w:p w:rsidR="00160F30" w:rsidRDefault="00160F30">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4"/>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1CB9"/>
    <w:rsid w:val="00003633"/>
    <w:rsid w:val="00015133"/>
    <w:rsid w:val="000160F7"/>
    <w:rsid w:val="00031DD8"/>
    <w:rsid w:val="00045946"/>
    <w:rsid w:val="00055238"/>
    <w:rsid w:val="0005629F"/>
    <w:rsid w:val="000650FF"/>
    <w:rsid w:val="000663E2"/>
    <w:rsid w:val="00067406"/>
    <w:rsid w:val="000716E4"/>
    <w:rsid w:val="00071BA4"/>
    <w:rsid w:val="000756C8"/>
    <w:rsid w:val="00081E40"/>
    <w:rsid w:val="00084CF7"/>
    <w:rsid w:val="000964EC"/>
    <w:rsid w:val="000976E9"/>
    <w:rsid w:val="000A272E"/>
    <w:rsid w:val="000B3284"/>
    <w:rsid w:val="000B4F22"/>
    <w:rsid w:val="000B6B35"/>
    <w:rsid w:val="000C247A"/>
    <w:rsid w:val="000C437C"/>
    <w:rsid w:val="000C7986"/>
    <w:rsid w:val="000D2479"/>
    <w:rsid w:val="000D3C2C"/>
    <w:rsid w:val="000F18BE"/>
    <w:rsid w:val="000F2B5B"/>
    <w:rsid w:val="00110935"/>
    <w:rsid w:val="00113C17"/>
    <w:rsid w:val="00116C92"/>
    <w:rsid w:val="001172E0"/>
    <w:rsid w:val="00126900"/>
    <w:rsid w:val="00133F80"/>
    <w:rsid w:val="0013768D"/>
    <w:rsid w:val="00140EF2"/>
    <w:rsid w:val="0014238E"/>
    <w:rsid w:val="00160C4D"/>
    <w:rsid w:val="00160F30"/>
    <w:rsid w:val="00163D63"/>
    <w:rsid w:val="00173C7C"/>
    <w:rsid w:val="001805A9"/>
    <w:rsid w:val="00185BED"/>
    <w:rsid w:val="001876D3"/>
    <w:rsid w:val="00197202"/>
    <w:rsid w:val="001A1D20"/>
    <w:rsid w:val="001A6CC3"/>
    <w:rsid w:val="001A7700"/>
    <w:rsid w:val="001B6049"/>
    <w:rsid w:val="001C489F"/>
    <w:rsid w:val="001C72AF"/>
    <w:rsid w:val="001C742F"/>
    <w:rsid w:val="001D7147"/>
    <w:rsid w:val="001D7289"/>
    <w:rsid w:val="001E0CE6"/>
    <w:rsid w:val="001F3A63"/>
    <w:rsid w:val="0020011D"/>
    <w:rsid w:val="002039DA"/>
    <w:rsid w:val="00205C87"/>
    <w:rsid w:val="00216DA1"/>
    <w:rsid w:val="00220F6F"/>
    <w:rsid w:val="00222755"/>
    <w:rsid w:val="00222E80"/>
    <w:rsid w:val="00232F98"/>
    <w:rsid w:val="00235E79"/>
    <w:rsid w:val="002447AC"/>
    <w:rsid w:val="00245C01"/>
    <w:rsid w:val="0024697C"/>
    <w:rsid w:val="00256B63"/>
    <w:rsid w:val="002774D9"/>
    <w:rsid w:val="0028365D"/>
    <w:rsid w:val="00295ED7"/>
    <w:rsid w:val="002967CA"/>
    <w:rsid w:val="002C12CC"/>
    <w:rsid w:val="002C3526"/>
    <w:rsid w:val="002C7972"/>
    <w:rsid w:val="002D1828"/>
    <w:rsid w:val="002D669F"/>
    <w:rsid w:val="002E4427"/>
    <w:rsid w:val="002F3E43"/>
    <w:rsid w:val="003074CA"/>
    <w:rsid w:val="00315557"/>
    <w:rsid w:val="00323F1E"/>
    <w:rsid w:val="003346F4"/>
    <w:rsid w:val="00344C24"/>
    <w:rsid w:val="003460B9"/>
    <w:rsid w:val="003519EC"/>
    <w:rsid w:val="00354583"/>
    <w:rsid w:val="00357702"/>
    <w:rsid w:val="003634F2"/>
    <w:rsid w:val="00363B31"/>
    <w:rsid w:val="003644F9"/>
    <w:rsid w:val="00365FDD"/>
    <w:rsid w:val="00373E69"/>
    <w:rsid w:val="00382527"/>
    <w:rsid w:val="00390B4E"/>
    <w:rsid w:val="00390C16"/>
    <w:rsid w:val="003A37A5"/>
    <w:rsid w:val="003A3EEF"/>
    <w:rsid w:val="003A7168"/>
    <w:rsid w:val="003A78B9"/>
    <w:rsid w:val="003B2818"/>
    <w:rsid w:val="003C0F7D"/>
    <w:rsid w:val="003C24DD"/>
    <w:rsid w:val="003D0D7F"/>
    <w:rsid w:val="003E46F3"/>
    <w:rsid w:val="003F3BAE"/>
    <w:rsid w:val="003F414B"/>
    <w:rsid w:val="00415DDE"/>
    <w:rsid w:val="00421E31"/>
    <w:rsid w:val="00442F54"/>
    <w:rsid w:val="004436C2"/>
    <w:rsid w:val="00445A7E"/>
    <w:rsid w:val="00446167"/>
    <w:rsid w:val="004522E2"/>
    <w:rsid w:val="0045287C"/>
    <w:rsid w:val="0045390D"/>
    <w:rsid w:val="00471FC9"/>
    <w:rsid w:val="00482A00"/>
    <w:rsid w:val="00486090"/>
    <w:rsid w:val="00486119"/>
    <w:rsid w:val="004A6B96"/>
    <w:rsid w:val="004A7C08"/>
    <w:rsid w:val="004B1CB9"/>
    <w:rsid w:val="004B23FB"/>
    <w:rsid w:val="004B2888"/>
    <w:rsid w:val="004B6948"/>
    <w:rsid w:val="004C4030"/>
    <w:rsid w:val="004D1DEA"/>
    <w:rsid w:val="004E3698"/>
    <w:rsid w:val="004E6299"/>
    <w:rsid w:val="00501B5C"/>
    <w:rsid w:val="00514C3F"/>
    <w:rsid w:val="005200CB"/>
    <w:rsid w:val="00527E4D"/>
    <w:rsid w:val="00531E74"/>
    <w:rsid w:val="00545365"/>
    <w:rsid w:val="00545C48"/>
    <w:rsid w:val="005523FC"/>
    <w:rsid w:val="0055581F"/>
    <w:rsid w:val="005656F4"/>
    <w:rsid w:val="00577BA5"/>
    <w:rsid w:val="005838C9"/>
    <w:rsid w:val="00584BFA"/>
    <w:rsid w:val="00585A9F"/>
    <w:rsid w:val="005970F9"/>
    <w:rsid w:val="005A09CB"/>
    <w:rsid w:val="005A5405"/>
    <w:rsid w:val="005B3B4C"/>
    <w:rsid w:val="005B412A"/>
    <w:rsid w:val="005B75A4"/>
    <w:rsid w:val="005C1188"/>
    <w:rsid w:val="005D44F9"/>
    <w:rsid w:val="005E01A3"/>
    <w:rsid w:val="005F41A9"/>
    <w:rsid w:val="006058EE"/>
    <w:rsid w:val="00614ED4"/>
    <w:rsid w:val="006211CC"/>
    <w:rsid w:val="0063182A"/>
    <w:rsid w:val="0063344B"/>
    <w:rsid w:val="00634ECB"/>
    <w:rsid w:val="006406F1"/>
    <w:rsid w:val="00646992"/>
    <w:rsid w:val="0069114B"/>
    <w:rsid w:val="006A5B8E"/>
    <w:rsid w:val="006C00CD"/>
    <w:rsid w:val="006C04B0"/>
    <w:rsid w:val="006C3D01"/>
    <w:rsid w:val="006C6116"/>
    <w:rsid w:val="006D79C2"/>
    <w:rsid w:val="006E1BDA"/>
    <w:rsid w:val="006E3A27"/>
    <w:rsid w:val="006F0246"/>
    <w:rsid w:val="00723812"/>
    <w:rsid w:val="007308F0"/>
    <w:rsid w:val="007404EB"/>
    <w:rsid w:val="00760A69"/>
    <w:rsid w:val="007610A0"/>
    <w:rsid w:val="00763D70"/>
    <w:rsid w:val="00765176"/>
    <w:rsid w:val="00766B19"/>
    <w:rsid w:val="0077360C"/>
    <w:rsid w:val="0077719E"/>
    <w:rsid w:val="007804B3"/>
    <w:rsid w:val="00782C3A"/>
    <w:rsid w:val="00784D27"/>
    <w:rsid w:val="00797176"/>
    <w:rsid w:val="007A4EC6"/>
    <w:rsid w:val="007A5FFC"/>
    <w:rsid w:val="007B08C0"/>
    <w:rsid w:val="007B0958"/>
    <w:rsid w:val="007B204A"/>
    <w:rsid w:val="007B5CCB"/>
    <w:rsid w:val="007B735D"/>
    <w:rsid w:val="007C22DB"/>
    <w:rsid w:val="007C3ED5"/>
    <w:rsid w:val="007C5754"/>
    <w:rsid w:val="007C63B9"/>
    <w:rsid w:val="007D599C"/>
    <w:rsid w:val="007E0403"/>
    <w:rsid w:val="007E0663"/>
    <w:rsid w:val="007E6DB3"/>
    <w:rsid w:val="0080167E"/>
    <w:rsid w:val="008024A0"/>
    <w:rsid w:val="0080546C"/>
    <w:rsid w:val="008069C5"/>
    <w:rsid w:val="008213EA"/>
    <w:rsid w:val="00823645"/>
    <w:rsid w:val="00827E48"/>
    <w:rsid w:val="0084605B"/>
    <w:rsid w:val="00846A44"/>
    <w:rsid w:val="0085342B"/>
    <w:rsid w:val="008547DF"/>
    <w:rsid w:val="00861BB9"/>
    <w:rsid w:val="00874B45"/>
    <w:rsid w:val="0087684B"/>
    <w:rsid w:val="00880F72"/>
    <w:rsid w:val="008B6EFC"/>
    <w:rsid w:val="008B7A92"/>
    <w:rsid w:val="008C3344"/>
    <w:rsid w:val="008E7D72"/>
    <w:rsid w:val="008F4B36"/>
    <w:rsid w:val="0090176C"/>
    <w:rsid w:val="0090251B"/>
    <w:rsid w:val="00902A58"/>
    <w:rsid w:val="0090426D"/>
    <w:rsid w:val="00905E85"/>
    <w:rsid w:val="00915339"/>
    <w:rsid w:val="009274C9"/>
    <w:rsid w:val="009278E5"/>
    <w:rsid w:val="00927BD2"/>
    <w:rsid w:val="00933D41"/>
    <w:rsid w:val="00950DF6"/>
    <w:rsid w:val="0095173C"/>
    <w:rsid w:val="009558C1"/>
    <w:rsid w:val="00956006"/>
    <w:rsid w:val="00960F29"/>
    <w:rsid w:val="00965FE9"/>
    <w:rsid w:val="00967638"/>
    <w:rsid w:val="00972896"/>
    <w:rsid w:val="00972997"/>
    <w:rsid w:val="00976BF2"/>
    <w:rsid w:val="0098075F"/>
    <w:rsid w:val="009A2AF4"/>
    <w:rsid w:val="009A63A9"/>
    <w:rsid w:val="009B2546"/>
    <w:rsid w:val="009B40BE"/>
    <w:rsid w:val="009B5B54"/>
    <w:rsid w:val="009D146D"/>
    <w:rsid w:val="009D1819"/>
    <w:rsid w:val="009E55B7"/>
    <w:rsid w:val="009F21A1"/>
    <w:rsid w:val="009F6D97"/>
    <w:rsid w:val="00A019FD"/>
    <w:rsid w:val="00A06071"/>
    <w:rsid w:val="00A14166"/>
    <w:rsid w:val="00A14C5E"/>
    <w:rsid w:val="00A36E95"/>
    <w:rsid w:val="00A418F8"/>
    <w:rsid w:val="00A55635"/>
    <w:rsid w:val="00A57177"/>
    <w:rsid w:val="00A57C82"/>
    <w:rsid w:val="00A60B4E"/>
    <w:rsid w:val="00A61AA8"/>
    <w:rsid w:val="00A65F53"/>
    <w:rsid w:val="00A66CFE"/>
    <w:rsid w:val="00A85F36"/>
    <w:rsid w:val="00A8654C"/>
    <w:rsid w:val="00A86952"/>
    <w:rsid w:val="00A87BE6"/>
    <w:rsid w:val="00A909E3"/>
    <w:rsid w:val="00AA657E"/>
    <w:rsid w:val="00AA6D3A"/>
    <w:rsid w:val="00AB08CD"/>
    <w:rsid w:val="00AB69BD"/>
    <w:rsid w:val="00B029FC"/>
    <w:rsid w:val="00B1098F"/>
    <w:rsid w:val="00B117EA"/>
    <w:rsid w:val="00B12701"/>
    <w:rsid w:val="00B12B68"/>
    <w:rsid w:val="00B130C0"/>
    <w:rsid w:val="00B21FA4"/>
    <w:rsid w:val="00B33202"/>
    <w:rsid w:val="00B40799"/>
    <w:rsid w:val="00B41055"/>
    <w:rsid w:val="00B41F30"/>
    <w:rsid w:val="00B44FDB"/>
    <w:rsid w:val="00B47A34"/>
    <w:rsid w:val="00B47CA0"/>
    <w:rsid w:val="00B6385C"/>
    <w:rsid w:val="00B6420E"/>
    <w:rsid w:val="00B833BC"/>
    <w:rsid w:val="00B84DB1"/>
    <w:rsid w:val="00B85B3F"/>
    <w:rsid w:val="00B92E49"/>
    <w:rsid w:val="00B95ED1"/>
    <w:rsid w:val="00B96716"/>
    <w:rsid w:val="00BA27D7"/>
    <w:rsid w:val="00BA3F6A"/>
    <w:rsid w:val="00BC0877"/>
    <w:rsid w:val="00BD0F05"/>
    <w:rsid w:val="00BD29F6"/>
    <w:rsid w:val="00BD643D"/>
    <w:rsid w:val="00C1051E"/>
    <w:rsid w:val="00C12748"/>
    <w:rsid w:val="00C14F70"/>
    <w:rsid w:val="00C24016"/>
    <w:rsid w:val="00C33802"/>
    <w:rsid w:val="00C4312E"/>
    <w:rsid w:val="00C647C1"/>
    <w:rsid w:val="00C74BC8"/>
    <w:rsid w:val="00C84C41"/>
    <w:rsid w:val="00C859E7"/>
    <w:rsid w:val="00C9394B"/>
    <w:rsid w:val="00CB6770"/>
    <w:rsid w:val="00CD3A86"/>
    <w:rsid w:val="00CF0372"/>
    <w:rsid w:val="00CF66D1"/>
    <w:rsid w:val="00D15BF6"/>
    <w:rsid w:val="00D17A7D"/>
    <w:rsid w:val="00D357F2"/>
    <w:rsid w:val="00D36A2C"/>
    <w:rsid w:val="00D43E16"/>
    <w:rsid w:val="00D44904"/>
    <w:rsid w:val="00D44D0E"/>
    <w:rsid w:val="00D52AA2"/>
    <w:rsid w:val="00D54BBE"/>
    <w:rsid w:val="00D6397A"/>
    <w:rsid w:val="00D65A24"/>
    <w:rsid w:val="00D713FF"/>
    <w:rsid w:val="00D750FA"/>
    <w:rsid w:val="00D76C27"/>
    <w:rsid w:val="00D80B34"/>
    <w:rsid w:val="00D858C2"/>
    <w:rsid w:val="00D92C79"/>
    <w:rsid w:val="00DA4AF4"/>
    <w:rsid w:val="00DB4F93"/>
    <w:rsid w:val="00DB5905"/>
    <w:rsid w:val="00DB7E7F"/>
    <w:rsid w:val="00DC35A8"/>
    <w:rsid w:val="00DD6E2C"/>
    <w:rsid w:val="00DD7812"/>
    <w:rsid w:val="00DE0560"/>
    <w:rsid w:val="00DE3A6A"/>
    <w:rsid w:val="00DF62F5"/>
    <w:rsid w:val="00E004FB"/>
    <w:rsid w:val="00E21E3E"/>
    <w:rsid w:val="00E307ED"/>
    <w:rsid w:val="00E30954"/>
    <w:rsid w:val="00E331E4"/>
    <w:rsid w:val="00E358DF"/>
    <w:rsid w:val="00E37DCE"/>
    <w:rsid w:val="00E5030D"/>
    <w:rsid w:val="00E5298B"/>
    <w:rsid w:val="00E71B65"/>
    <w:rsid w:val="00E72AE3"/>
    <w:rsid w:val="00E82B7C"/>
    <w:rsid w:val="00E949C0"/>
    <w:rsid w:val="00E96A93"/>
    <w:rsid w:val="00E97230"/>
    <w:rsid w:val="00EA4392"/>
    <w:rsid w:val="00EA7E62"/>
    <w:rsid w:val="00EC3DD1"/>
    <w:rsid w:val="00EC73DC"/>
    <w:rsid w:val="00EE2C82"/>
    <w:rsid w:val="00EE5DEB"/>
    <w:rsid w:val="00EF246A"/>
    <w:rsid w:val="00EF2D1F"/>
    <w:rsid w:val="00EF3EEB"/>
    <w:rsid w:val="00EF4B8F"/>
    <w:rsid w:val="00F029E5"/>
    <w:rsid w:val="00F074A1"/>
    <w:rsid w:val="00F16B7F"/>
    <w:rsid w:val="00F2303B"/>
    <w:rsid w:val="00F238D9"/>
    <w:rsid w:val="00F3037B"/>
    <w:rsid w:val="00F309B0"/>
    <w:rsid w:val="00F36B13"/>
    <w:rsid w:val="00F37045"/>
    <w:rsid w:val="00F50FC4"/>
    <w:rsid w:val="00F75213"/>
    <w:rsid w:val="00F91680"/>
    <w:rsid w:val="00F922A1"/>
    <w:rsid w:val="00F92508"/>
    <w:rsid w:val="00F936C8"/>
    <w:rsid w:val="00F970A3"/>
    <w:rsid w:val="00FA3BDA"/>
    <w:rsid w:val="00FA7F34"/>
    <w:rsid w:val="00FB1D4D"/>
    <w:rsid w:val="00FC334C"/>
    <w:rsid w:val="00FD1DB2"/>
    <w:rsid w:val="00FF4AE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3461CC1-29B2-4820-93BD-3B871329E2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4B1CB9"/>
    <w:rPr>
      <w:color w:val="0000FF"/>
      <w:u w:val="single"/>
    </w:rPr>
  </w:style>
  <w:style w:type="character" w:styleId="a4">
    <w:name w:val="FollowedHyperlink"/>
    <w:basedOn w:val="a0"/>
    <w:uiPriority w:val="99"/>
    <w:semiHidden/>
    <w:unhideWhenUsed/>
    <w:rsid w:val="004B1CB9"/>
    <w:rPr>
      <w:color w:val="800080"/>
      <w:u w:val="single"/>
    </w:rPr>
  </w:style>
  <w:style w:type="paragraph" w:customStyle="1" w:styleId="xl71">
    <w:name w:val="xl71"/>
    <w:basedOn w:val="a"/>
    <w:rsid w:val="004B1CB9"/>
    <w:pPr>
      <w:spacing w:before="100" w:beforeAutospacing="1" w:after="100" w:afterAutospacing="1" w:line="240" w:lineRule="auto"/>
      <w:jc w:val="both"/>
    </w:pPr>
    <w:rPr>
      <w:rFonts w:ascii="TimesET" w:eastAsia="Times New Roman" w:hAnsi="TimesET" w:cs="Times New Roman"/>
      <w:b/>
      <w:bCs/>
      <w:sz w:val="24"/>
      <w:szCs w:val="24"/>
      <w:lang w:eastAsia="ru-RU"/>
    </w:rPr>
  </w:style>
  <w:style w:type="paragraph" w:customStyle="1" w:styleId="xl72">
    <w:name w:val="xl72"/>
    <w:basedOn w:val="a"/>
    <w:rsid w:val="004B1CB9"/>
    <w:pPr>
      <w:spacing w:before="100" w:beforeAutospacing="1" w:after="100" w:afterAutospacing="1" w:line="240" w:lineRule="auto"/>
      <w:jc w:val="both"/>
    </w:pPr>
    <w:rPr>
      <w:rFonts w:ascii="TimesET" w:eastAsia="Times New Roman" w:hAnsi="TimesET" w:cs="Times New Roman"/>
      <w:sz w:val="24"/>
      <w:szCs w:val="24"/>
      <w:lang w:eastAsia="ru-RU"/>
    </w:rPr>
  </w:style>
  <w:style w:type="paragraph" w:customStyle="1" w:styleId="xl73">
    <w:name w:val="xl73"/>
    <w:basedOn w:val="a"/>
    <w:rsid w:val="004B1CB9"/>
    <w:pPr>
      <w:spacing w:before="100" w:beforeAutospacing="1" w:after="100" w:afterAutospacing="1" w:line="240" w:lineRule="auto"/>
      <w:jc w:val="center"/>
    </w:pPr>
    <w:rPr>
      <w:rFonts w:ascii="TimesET" w:eastAsia="Times New Roman" w:hAnsi="TimesET" w:cs="Times New Roman"/>
      <w:b/>
      <w:bCs/>
      <w:sz w:val="24"/>
      <w:szCs w:val="24"/>
      <w:lang w:eastAsia="ru-RU"/>
    </w:rPr>
  </w:style>
  <w:style w:type="character" w:customStyle="1" w:styleId="2">
    <w:name w:val="Гиперссылка2"/>
    <w:rsid w:val="00185BED"/>
    <w:rPr>
      <w:color w:val="0000FF"/>
      <w:u w:val="single"/>
    </w:rPr>
  </w:style>
  <w:style w:type="paragraph" w:styleId="a5">
    <w:name w:val="header"/>
    <w:basedOn w:val="a"/>
    <w:link w:val="a6"/>
    <w:uiPriority w:val="99"/>
    <w:unhideWhenUsed/>
    <w:rsid w:val="00967638"/>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967638"/>
  </w:style>
  <w:style w:type="paragraph" w:styleId="a7">
    <w:name w:val="footer"/>
    <w:basedOn w:val="a"/>
    <w:link w:val="a8"/>
    <w:uiPriority w:val="99"/>
    <w:unhideWhenUsed/>
    <w:rsid w:val="00967638"/>
    <w:pPr>
      <w:tabs>
        <w:tab w:val="center" w:pos="4677"/>
        <w:tab w:val="right" w:pos="9355"/>
      </w:tabs>
      <w:spacing w:after="0" w:line="240" w:lineRule="auto"/>
    </w:pPr>
  </w:style>
  <w:style w:type="character" w:customStyle="1" w:styleId="a8">
    <w:name w:val="Нижний колонтитул Знак"/>
    <w:basedOn w:val="a0"/>
    <w:link w:val="a7"/>
    <w:uiPriority w:val="99"/>
    <w:rsid w:val="00967638"/>
  </w:style>
  <w:style w:type="table" w:styleId="a9">
    <w:name w:val="Table Grid"/>
    <w:basedOn w:val="a1"/>
    <w:uiPriority w:val="39"/>
    <w:rsid w:val="00363B31"/>
    <w:pPr>
      <w:spacing w:after="0" w:line="240" w:lineRule="auto"/>
    </w:pPr>
    <w:rPr>
      <w:rFonts w:ascii="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
    <w:link w:val="ab"/>
    <w:uiPriority w:val="99"/>
    <w:semiHidden/>
    <w:unhideWhenUsed/>
    <w:rsid w:val="00363B31"/>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363B31"/>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8701413">
      <w:bodyDiv w:val="1"/>
      <w:marLeft w:val="0"/>
      <w:marRight w:val="0"/>
      <w:marTop w:val="0"/>
      <w:marBottom w:val="0"/>
      <w:divBdr>
        <w:top w:val="none" w:sz="0" w:space="0" w:color="auto"/>
        <w:left w:val="none" w:sz="0" w:space="0" w:color="auto"/>
        <w:bottom w:val="none" w:sz="0" w:space="0" w:color="auto"/>
        <w:right w:val="none" w:sz="0" w:space="0" w:color="auto"/>
      </w:divBdr>
    </w:div>
    <w:div w:id="854538317">
      <w:bodyDiv w:val="1"/>
      <w:marLeft w:val="0"/>
      <w:marRight w:val="0"/>
      <w:marTop w:val="0"/>
      <w:marBottom w:val="0"/>
      <w:divBdr>
        <w:top w:val="none" w:sz="0" w:space="0" w:color="auto"/>
        <w:left w:val="none" w:sz="0" w:space="0" w:color="auto"/>
        <w:bottom w:val="none" w:sz="0" w:space="0" w:color="auto"/>
        <w:right w:val="none" w:sz="0" w:space="0" w:color="auto"/>
      </w:divBdr>
    </w:div>
    <w:div w:id="1070152156">
      <w:bodyDiv w:val="1"/>
      <w:marLeft w:val="0"/>
      <w:marRight w:val="0"/>
      <w:marTop w:val="0"/>
      <w:marBottom w:val="0"/>
      <w:divBdr>
        <w:top w:val="none" w:sz="0" w:space="0" w:color="auto"/>
        <w:left w:val="none" w:sz="0" w:space="0" w:color="auto"/>
        <w:bottom w:val="none" w:sz="0" w:space="0" w:color="auto"/>
        <w:right w:val="none" w:sz="0" w:space="0" w:color="auto"/>
      </w:divBdr>
    </w:div>
    <w:div w:id="1538619196">
      <w:bodyDiv w:val="1"/>
      <w:marLeft w:val="0"/>
      <w:marRight w:val="0"/>
      <w:marTop w:val="0"/>
      <w:marBottom w:val="0"/>
      <w:divBdr>
        <w:top w:val="none" w:sz="0" w:space="0" w:color="auto"/>
        <w:left w:val="none" w:sz="0" w:space="0" w:color="auto"/>
        <w:bottom w:val="none" w:sz="0" w:space="0" w:color="auto"/>
        <w:right w:val="none" w:sz="0" w:space="0" w:color="auto"/>
      </w:divBdr>
    </w:div>
    <w:div w:id="2009598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garant.cap.ru/"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consultantplus://offline/ref=5EA9D334B709CEDA22EC11E7942ED77C33B475EB9606B5331B97094BFEA82BD1C2003740E3455E1B87F4DE7542AD804B6D7F7E46F234399Fw9ZCJ"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consultantplus://offline/ref=EEAD693B98ADF3C08CE7A8411D40A76194B953E8450275194A85EA0EC7BE6CC29EC4BB929AC32F32363035BA6EBBA2EEEBBCAB140B6B3381F74EDDB5q4dEO" TargetMode="External"/><Relationship Id="rId5" Type="http://schemas.openxmlformats.org/officeDocument/2006/relationships/footnotes" Target="footnotes.xml"/><Relationship Id="rId10" Type="http://schemas.openxmlformats.org/officeDocument/2006/relationships/hyperlink" Target="consultantplus://offline/ref=EEAD693B98ADF3C08CE7A8411D40A76194B953E84501741F4A83EA0EC7BE6CC29EC4BB929AC32F32363035BA6EBBA2EEEBBCAB140B6B3381F74EDDB5q4dEO" TargetMode="External"/><Relationship Id="rId4" Type="http://schemas.openxmlformats.org/officeDocument/2006/relationships/webSettings" Target="webSettings.xml"/><Relationship Id="rId9" Type="http://schemas.openxmlformats.org/officeDocument/2006/relationships/hyperlink" Target="consultantplus://offline/ref=EEAD693B98ADF3C08CE7A8411D40A76194B953E8450275194A85EA0EC7BE6CC29EC4BB929AC32F32363035BA6EBBA2EEEBBCAB140B6B3381F74EDDB5q4dEO"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A53B63-E7EE-4F70-A47E-664EEA0677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1178</TotalTime>
  <Pages>107</Pages>
  <Words>46994</Words>
  <Characters>267868</Characters>
  <Application>Microsoft Office Word</Application>
  <DocSecurity>0</DocSecurity>
  <Lines>2232</Lines>
  <Paragraphs>628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314234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Ярухин Алексей Владимирович</dc:creator>
  <cp:keywords/>
  <dc:description/>
  <cp:lastModifiedBy>Иванова Светлана Алексеевна</cp:lastModifiedBy>
  <cp:revision>356</cp:revision>
  <cp:lastPrinted>2023-04-07T10:37:00Z</cp:lastPrinted>
  <dcterms:created xsi:type="dcterms:W3CDTF">2023-03-16T13:28:00Z</dcterms:created>
  <dcterms:modified xsi:type="dcterms:W3CDTF">2023-04-13T06:52:00Z</dcterms:modified>
</cp:coreProperties>
</file>